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8FE70" w14:textId="77777777" w:rsidR="004D3177" w:rsidRPr="00450E0A" w:rsidRDefault="00DB6F79" w:rsidP="00826437">
      <w:pPr>
        <w:pStyle w:val="BodyText"/>
        <w:spacing w:after="0"/>
        <w:rPr>
          <w:b/>
          <w:lang w:val="bg-BG"/>
        </w:rPr>
      </w:pPr>
      <w:r w:rsidRPr="00450E0A">
        <w:rPr>
          <w:b/>
          <w:noProof/>
        </w:rPr>
        <w:drawing>
          <wp:inline distT="0" distB="0" distL="0" distR="0" wp14:anchorId="59828F88" wp14:editId="00C93285">
            <wp:extent cx="2704465"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4465" cy="866775"/>
                    </a:xfrm>
                    <a:prstGeom prst="rect">
                      <a:avLst/>
                    </a:prstGeom>
                    <a:noFill/>
                  </pic:spPr>
                </pic:pic>
              </a:graphicData>
            </a:graphic>
          </wp:inline>
        </w:drawing>
      </w:r>
      <w:r w:rsidR="00230F32" w:rsidRPr="00450E0A">
        <w:rPr>
          <w:b/>
          <w:lang w:val="bg-BG"/>
        </w:rPr>
        <w:tab/>
      </w:r>
      <w:r w:rsidR="00230F32" w:rsidRPr="00450E0A">
        <w:rPr>
          <w:b/>
          <w:lang w:val="bg-BG"/>
        </w:rPr>
        <w:tab/>
      </w:r>
      <w:r w:rsidR="00230F32" w:rsidRPr="00450E0A">
        <w:rPr>
          <w:b/>
          <w:lang w:val="bg-BG"/>
        </w:rPr>
        <w:tab/>
      </w:r>
      <w:r w:rsidR="00230F32" w:rsidRPr="00450E0A">
        <w:rPr>
          <w:b/>
          <w:lang w:val="bg-BG"/>
        </w:rPr>
        <w:tab/>
      </w:r>
      <w:r w:rsidR="00230F32" w:rsidRPr="00450E0A">
        <w:rPr>
          <w:b/>
          <w:lang w:val="bg-BG"/>
        </w:rPr>
        <w:tab/>
      </w:r>
      <w:r w:rsidR="00230F32" w:rsidRPr="00450E0A">
        <w:rPr>
          <w:b/>
          <w:lang w:val="bg-BG"/>
        </w:rPr>
        <w:tab/>
      </w:r>
      <w:r w:rsidR="00230F32" w:rsidRPr="00450E0A">
        <w:rPr>
          <w:b/>
          <w:lang w:val="bg-BG"/>
        </w:rPr>
        <w:tab/>
      </w:r>
    </w:p>
    <w:p w14:paraId="6A160A04" w14:textId="77777777" w:rsidR="004D3177" w:rsidRPr="00450E0A" w:rsidRDefault="004D3177" w:rsidP="00826437">
      <w:pPr>
        <w:pStyle w:val="BodyText"/>
        <w:spacing w:after="0"/>
        <w:rPr>
          <w:b/>
          <w:lang w:val="bg-BG"/>
        </w:rPr>
      </w:pPr>
    </w:p>
    <w:p w14:paraId="6A8B3B0E" w14:textId="77777777" w:rsidR="00A746BD" w:rsidRPr="00450E0A" w:rsidRDefault="00A746BD" w:rsidP="00A746BD">
      <w:pPr>
        <w:pStyle w:val="BodyText"/>
        <w:spacing w:after="0"/>
        <w:ind w:left="2832"/>
        <w:jc w:val="center"/>
        <w:rPr>
          <w:b/>
          <w:lang w:val="bg-BG"/>
        </w:rPr>
      </w:pPr>
      <w:r w:rsidRPr="00450E0A">
        <w:rPr>
          <w:b/>
          <w:lang w:val="bg-BG"/>
        </w:rPr>
        <w:t xml:space="preserve">      </w:t>
      </w:r>
      <w:r w:rsidR="00085970" w:rsidRPr="00450E0A">
        <w:rPr>
          <w:b/>
          <w:lang w:val="bg-BG"/>
        </w:rPr>
        <w:t>УТВЪРДИЛ</w:t>
      </w:r>
      <w:r w:rsidRPr="00450E0A">
        <w:rPr>
          <w:b/>
          <w:lang w:val="bg-BG"/>
        </w:rPr>
        <w:t>: ……………………….</w:t>
      </w:r>
      <w:r w:rsidR="001F4285" w:rsidRPr="00450E0A">
        <w:rPr>
          <w:b/>
          <w:lang w:val="bg-BG"/>
        </w:rPr>
        <w:t xml:space="preserve"> </w:t>
      </w:r>
    </w:p>
    <w:p w14:paraId="7A656EBC" w14:textId="77777777" w:rsidR="00A746BD" w:rsidRPr="00450E0A" w:rsidRDefault="005A5D8A" w:rsidP="00A746BD">
      <w:pPr>
        <w:pStyle w:val="BodyText"/>
        <w:spacing w:after="0"/>
        <w:ind w:left="3540" w:firstLine="708"/>
        <w:rPr>
          <w:b/>
          <w:lang w:val="bg-BG"/>
        </w:rPr>
      </w:pPr>
      <w:r w:rsidRPr="00450E0A">
        <w:rPr>
          <w:b/>
          <w:lang w:val="bg-BG"/>
        </w:rPr>
        <w:t xml:space="preserve">ИНЖ. </w:t>
      </w:r>
      <w:r w:rsidR="00341ED9" w:rsidRPr="00450E0A">
        <w:rPr>
          <w:b/>
          <w:lang w:val="bg-BG"/>
        </w:rPr>
        <w:t xml:space="preserve">АЛЕКСАНДЪР АЛЕКСАНДРОВ </w:t>
      </w:r>
    </w:p>
    <w:p w14:paraId="20561CA8" w14:textId="77777777" w:rsidR="00A746BD" w:rsidRPr="00450E0A" w:rsidRDefault="00A746BD" w:rsidP="00A746BD">
      <w:pPr>
        <w:pStyle w:val="BodyText"/>
        <w:spacing w:after="0"/>
        <w:ind w:left="3540" w:firstLine="708"/>
        <w:rPr>
          <w:b/>
          <w:lang w:val="bg-BG"/>
        </w:rPr>
      </w:pPr>
      <w:r w:rsidRPr="00450E0A">
        <w:rPr>
          <w:b/>
          <w:lang w:val="bg-BG"/>
        </w:rPr>
        <w:t>ИЗПЪЛНИТЕЛЕН ДИРЕКТОР</w:t>
      </w:r>
    </w:p>
    <w:p w14:paraId="22962456" w14:textId="77777777" w:rsidR="00A746BD" w:rsidRPr="00450E0A" w:rsidRDefault="00A746BD" w:rsidP="00A746BD">
      <w:pPr>
        <w:pStyle w:val="BodyText"/>
        <w:spacing w:after="0"/>
        <w:ind w:left="3540" w:firstLine="708"/>
        <w:rPr>
          <w:b/>
          <w:lang w:val="bg-BG"/>
        </w:rPr>
      </w:pPr>
      <w:r w:rsidRPr="00450E0A">
        <w:rPr>
          <w:b/>
          <w:lang w:val="bg-BG"/>
        </w:rPr>
        <w:t>„ТОПЛОФИКАЦИЯ СОФИЯ“ ЕАД</w:t>
      </w:r>
    </w:p>
    <w:p w14:paraId="74FCBFC5" w14:textId="77777777" w:rsidR="004D3177" w:rsidRPr="00450E0A" w:rsidRDefault="004D3177" w:rsidP="00826437">
      <w:pPr>
        <w:pStyle w:val="BodyText"/>
        <w:spacing w:after="0"/>
        <w:rPr>
          <w:b/>
          <w:lang w:val="bg-BG"/>
        </w:rPr>
      </w:pPr>
    </w:p>
    <w:p w14:paraId="1F55E22D" w14:textId="77777777" w:rsidR="004D3177" w:rsidRPr="00450E0A" w:rsidRDefault="004D3177" w:rsidP="00826437">
      <w:pPr>
        <w:pStyle w:val="BodyText"/>
        <w:spacing w:after="0"/>
        <w:rPr>
          <w:b/>
          <w:lang w:val="bg-BG"/>
        </w:rPr>
      </w:pPr>
    </w:p>
    <w:p w14:paraId="3CD2AAB2" w14:textId="77777777" w:rsidR="00A746BD" w:rsidRPr="00450E0A" w:rsidRDefault="00A746BD" w:rsidP="00826437">
      <w:pPr>
        <w:pStyle w:val="BodyText"/>
        <w:spacing w:after="0"/>
        <w:rPr>
          <w:b/>
          <w:lang w:val="bg-BG"/>
        </w:rPr>
      </w:pPr>
    </w:p>
    <w:p w14:paraId="78EB3A0A" w14:textId="77777777" w:rsidR="00A746BD" w:rsidRPr="00450E0A" w:rsidRDefault="00A746BD" w:rsidP="00826437">
      <w:pPr>
        <w:pStyle w:val="BodyText"/>
        <w:spacing w:after="0"/>
        <w:rPr>
          <w:b/>
          <w:lang w:val="bg-BG"/>
        </w:rPr>
      </w:pPr>
    </w:p>
    <w:p w14:paraId="731E877E" w14:textId="77777777" w:rsidR="00A746BD" w:rsidRPr="00450E0A" w:rsidRDefault="00A746BD" w:rsidP="00826437">
      <w:pPr>
        <w:pStyle w:val="BodyText"/>
        <w:spacing w:after="0"/>
        <w:rPr>
          <w:b/>
          <w:lang w:val="bg-BG"/>
        </w:rPr>
      </w:pPr>
    </w:p>
    <w:p w14:paraId="7540E255" w14:textId="77777777" w:rsidR="00C07B62" w:rsidRPr="00450E0A" w:rsidRDefault="00C07B62" w:rsidP="00C07B62">
      <w:pPr>
        <w:pStyle w:val="BodyText"/>
        <w:spacing w:after="0"/>
        <w:rPr>
          <w:b/>
          <w:lang w:val="bg-BG"/>
        </w:rPr>
      </w:pPr>
    </w:p>
    <w:p w14:paraId="5537D6EE" w14:textId="77777777" w:rsidR="00C07B62" w:rsidRPr="00450E0A" w:rsidRDefault="00C07B62" w:rsidP="00C07B62">
      <w:pPr>
        <w:pStyle w:val="BodyText"/>
        <w:spacing w:after="0"/>
        <w:rPr>
          <w:b/>
          <w:lang w:val="bg-BG"/>
        </w:rPr>
      </w:pPr>
    </w:p>
    <w:p w14:paraId="5A3D52A2" w14:textId="77777777" w:rsidR="00C07B62" w:rsidRPr="00450E0A" w:rsidRDefault="00C07B62" w:rsidP="00C07B62">
      <w:pPr>
        <w:pStyle w:val="BodyText"/>
        <w:spacing w:after="0"/>
        <w:rPr>
          <w:b/>
          <w:lang w:val="bg-BG"/>
        </w:rPr>
      </w:pPr>
    </w:p>
    <w:p w14:paraId="7D97F973" w14:textId="77777777" w:rsidR="00C07B62" w:rsidRPr="00450E0A" w:rsidRDefault="00C07B62" w:rsidP="00C07B62">
      <w:pPr>
        <w:pStyle w:val="BodyText"/>
        <w:spacing w:after="0"/>
        <w:rPr>
          <w:b/>
          <w:lang w:val="bg-BG"/>
        </w:rPr>
      </w:pPr>
    </w:p>
    <w:p w14:paraId="4A49A07F" w14:textId="77777777" w:rsidR="004D3177" w:rsidRPr="00450E0A" w:rsidRDefault="004D3177" w:rsidP="00C07B62">
      <w:pPr>
        <w:pStyle w:val="BodyText"/>
        <w:spacing w:after="0"/>
        <w:jc w:val="center"/>
        <w:rPr>
          <w:b/>
          <w:lang w:val="bg-BG"/>
        </w:rPr>
      </w:pPr>
      <w:r w:rsidRPr="00450E0A">
        <w:rPr>
          <w:b/>
          <w:lang w:val="bg-BG"/>
        </w:rPr>
        <w:t>ДОКУМЕНТАЦИЯ</w:t>
      </w:r>
    </w:p>
    <w:p w14:paraId="059EFB63" w14:textId="77777777" w:rsidR="00C07B62" w:rsidRPr="00450E0A" w:rsidRDefault="00C07B62" w:rsidP="00C07B62">
      <w:pPr>
        <w:pStyle w:val="BodyText"/>
        <w:spacing w:after="0"/>
        <w:jc w:val="center"/>
        <w:rPr>
          <w:b/>
          <w:lang w:val="bg-BG"/>
        </w:rPr>
      </w:pPr>
    </w:p>
    <w:p w14:paraId="3F1EB0E0" w14:textId="77777777" w:rsidR="004D3177" w:rsidRPr="00450E0A" w:rsidRDefault="004D3177" w:rsidP="00C07B62">
      <w:pPr>
        <w:pStyle w:val="BodyText"/>
        <w:spacing w:after="0"/>
        <w:jc w:val="center"/>
        <w:rPr>
          <w:b/>
          <w:lang w:val="bg-BG"/>
        </w:rPr>
      </w:pPr>
      <w:r w:rsidRPr="00450E0A">
        <w:rPr>
          <w:b/>
          <w:lang w:val="bg-BG"/>
        </w:rPr>
        <w:t>ЗА УЧАСТИЕ В ПУБЛИЧНО СЪСТЕЗАНИЕ</w:t>
      </w:r>
      <w:r w:rsidR="00565ED3" w:rsidRPr="00450E0A">
        <w:rPr>
          <w:b/>
          <w:lang w:val="bg-BG"/>
        </w:rPr>
        <w:t xml:space="preserve"> ПО ЗАКОНА ЗА ОБЩЕСТВЕНИТЕ ПОРЪЧКИ С ПРЕДМЕТ:</w:t>
      </w:r>
    </w:p>
    <w:p w14:paraId="177445CA" w14:textId="77777777" w:rsidR="00C07B62" w:rsidRPr="00450E0A" w:rsidRDefault="00C07B62" w:rsidP="00C07B62">
      <w:pPr>
        <w:pStyle w:val="BodyText"/>
        <w:spacing w:after="0"/>
        <w:jc w:val="center"/>
        <w:rPr>
          <w:b/>
          <w:lang w:val="bg-BG"/>
        </w:rPr>
      </w:pPr>
    </w:p>
    <w:p w14:paraId="62A603A3" w14:textId="0A43AB80" w:rsidR="00565ED3" w:rsidRPr="00450E0A" w:rsidRDefault="00565ED3" w:rsidP="00C07B62">
      <w:pPr>
        <w:pStyle w:val="Title"/>
        <w:rPr>
          <w:sz w:val="24"/>
          <w:szCs w:val="24"/>
        </w:rPr>
      </w:pPr>
      <w:r w:rsidRPr="00450E0A">
        <w:rPr>
          <w:sz w:val="24"/>
          <w:szCs w:val="24"/>
        </w:rPr>
        <w:t>„</w:t>
      </w:r>
      <w:r w:rsidR="001E37A9" w:rsidRPr="001E37A9">
        <w:rPr>
          <w:sz w:val="24"/>
          <w:szCs w:val="24"/>
          <w:lang w:val="en-GB"/>
        </w:rPr>
        <w:t>ДОСТАВКА И МОНТАЖ НА ОСВЕТИТЕЛНИ ТЕЛА В ОБЕКТИ НА „ТОПЛОФИКАЦИЯ СОФИЯ“ ЕАД</w:t>
      </w:r>
      <w:r w:rsidRPr="00450E0A">
        <w:rPr>
          <w:sz w:val="24"/>
          <w:szCs w:val="24"/>
        </w:rPr>
        <w:t>“</w:t>
      </w:r>
    </w:p>
    <w:p w14:paraId="15E67955" w14:textId="79AA2314" w:rsidR="00C07B62" w:rsidRPr="00450E0A" w:rsidRDefault="008F3767" w:rsidP="00C07B62">
      <w:pPr>
        <w:pStyle w:val="Title"/>
        <w:rPr>
          <w:sz w:val="24"/>
          <w:szCs w:val="24"/>
        </w:rPr>
      </w:pPr>
      <w:r>
        <w:rPr>
          <w:sz w:val="24"/>
          <w:szCs w:val="24"/>
        </w:rPr>
        <w:t>с</w:t>
      </w:r>
      <w:r w:rsidR="00C07B62" w:rsidRPr="00450E0A">
        <w:rPr>
          <w:sz w:val="24"/>
          <w:szCs w:val="24"/>
        </w:rPr>
        <w:t xml:space="preserve"> две обособени позиции</w:t>
      </w:r>
    </w:p>
    <w:p w14:paraId="45C961AF" w14:textId="77777777" w:rsidR="00565ED3" w:rsidRPr="00450E0A" w:rsidRDefault="00565ED3" w:rsidP="00925BFA">
      <w:pPr>
        <w:pStyle w:val="Title"/>
        <w:rPr>
          <w:sz w:val="24"/>
          <w:szCs w:val="24"/>
        </w:rPr>
      </w:pPr>
    </w:p>
    <w:p w14:paraId="59B54C11" w14:textId="77777777" w:rsidR="00565ED3" w:rsidRPr="00450E0A" w:rsidRDefault="00565ED3" w:rsidP="00925BFA">
      <w:pPr>
        <w:pStyle w:val="Title"/>
        <w:rPr>
          <w:sz w:val="24"/>
          <w:szCs w:val="24"/>
        </w:rPr>
      </w:pPr>
    </w:p>
    <w:p w14:paraId="1B340BAF" w14:textId="77777777" w:rsidR="00565ED3" w:rsidRPr="00450E0A" w:rsidRDefault="00565ED3" w:rsidP="00925BFA">
      <w:pPr>
        <w:pStyle w:val="Title"/>
        <w:rPr>
          <w:sz w:val="24"/>
          <w:szCs w:val="24"/>
        </w:rPr>
      </w:pPr>
    </w:p>
    <w:p w14:paraId="36B0F471" w14:textId="77777777" w:rsidR="000E1F4F" w:rsidRPr="00450E0A" w:rsidRDefault="000E1F4F" w:rsidP="00925BFA">
      <w:pPr>
        <w:pStyle w:val="Title"/>
        <w:rPr>
          <w:bCs/>
          <w:sz w:val="24"/>
          <w:szCs w:val="24"/>
        </w:rPr>
      </w:pPr>
    </w:p>
    <w:p w14:paraId="3D9E71E9" w14:textId="77777777" w:rsidR="00901B2D" w:rsidRPr="00450E0A" w:rsidRDefault="00901B2D" w:rsidP="00925BFA">
      <w:pPr>
        <w:pStyle w:val="Title"/>
        <w:rPr>
          <w:bCs/>
          <w:sz w:val="24"/>
          <w:szCs w:val="24"/>
        </w:rPr>
      </w:pPr>
    </w:p>
    <w:p w14:paraId="0284CFD7" w14:textId="77777777" w:rsidR="000E1F4F" w:rsidRPr="00450E0A" w:rsidRDefault="000E1F4F" w:rsidP="00925BFA">
      <w:pPr>
        <w:pStyle w:val="Title"/>
        <w:rPr>
          <w:bCs/>
          <w:sz w:val="24"/>
          <w:szCs w:val="24"/>
        </w:rPr>
      </w:pPr>
    </w:p>
    <w:p w14:paraId="3C261690" w14:textId="77777777" w:rsidR="000E1F4F" w:rsidRPr="00450E0A" w:rsidRDefault="000E1F4F" w:rsidP="00925BFA">
      <w:pPr>
        <w:pStyle w:val="Title"/>
        <w:rPr>
          <w:bCs/>
          <w:sz w:val="24"/>
          <w:szCs w:val="24"/>
        </w:rPr>
      </w:pPr>
    </w:p>
    <w:p w14:paraId="1C3C79A5" w14:textId="77777777" w:rsidR="000E1F4F" w:rsidRPr="00450E0A" w:rsidRDefault="000E1F4F" w:rsidP="00925BFA">
      <w:pPr>
        <w:pStyle w:val="Title"/>
        <w:rPr>
          <w:bCs/>
          <w:sz w:val="24"/>
          <w:szCs w:val="24"/>
        </w:rPr>
      </w:pPr>
    </w:p>
    <w:p w14:paraId="57136590" w14:textId="77777777" w:rsidR="000E1F4F" w:rsidRPr="00450E0A" w:rsidRDefault="000E1F4F" w:rsidP="003973EA">
      <w:pPr>
        <w:pStyle w:val="Title"/>
        <w:jc w:val="both"/>
        <w:rPr>
          <w:bCs/>
          <w:sz w:val="24"/>
          <w:szCs w:val="24"/>
        </w:rPr>
      </w:pPr>
    </w:p>
    <w:p w14:paraId="1E2C2F1D" w14:textId="77777777" w:rsidR="000E1F4F" w:rsidRPr="00450E0A" w:rsidRDefault="000E1F4F" w:rsidP="003973EA">
      <w:pPr>
        <w:pStyle w:val="Title"/>
        <w:jc w:val="both"/>
        <w:rPr>
          <w:bCs/>
          <w:sz w:val="24"/>
          <w:szCs w:val="24"/>
        </w:rPr>
      </w:pPr>
    </w:p>
    <w:p w14:paraId="2018314C" w14:textId="77777777" w:rsidR="000E1F4F" w:rsidRPr="00450E0A" w:rsidRDefault="000E1F4F" w:rsidP="003973EA">
      <w:pPr>
        <w:pStyle w:val="Title"/>
        <w:jc w:val="both"/>
        <w:rPr>
          <w:bCs/>
          <w:sz w:val="24"/>
          <w:szCs w:val="24"/>
        </w:rPr>
      </w:pPr>
    </w:p>
    <w:p w14:paraId="5B27E834" w14:textId="77777777" w:rsidR="000E1F4F" w:rsidRPr="00450E0A" w:rsidRDefault="000E1F4F" w:rsidP="003973EA">
      <w:pPr>
        <w:pStyle w:val="Title"/>
        <w:jc w:val="both"/>
        <w:rPr>
          <w:bCs/>
          <w:sz w:val="24"/>
          <w:szCs w:val="24"/>
        </w:rPr>
      </w:pPr>
    </w:p>
    <w:p w14:paraId="25040A8E" w14:textId="77777777" w:rsidR="000E1F4F" w:rsidRPr="00450E0A" w:rsidRDefault="000E1F4F" w:rsidP="003973EA">
      <w:pPr>
        <w:pStyle w:val="Title"/>
        <w:jc w:val="both"/>
        <w:rPr>
          <w:bCs/>
          <w:sz w:val="24"/>
          <w:szCs w:val="24"/>
        </w:rPr>
      </w:pPr>
    </w:p>
    <w:p w14:paraId="2715A023" w14:textId="77777777" w:rsidR="00EF1379" w:rsidRPr="00450E0A" w:rsidRDefault="00EF1379" w:rsidP="003973EA">
      <w:pPr>
        <w:pStyle w:val="Title"/>
        <w:jc w:val="both"/>
        <w:rPr>
          <w:bCs/>
          <w:sz w:val="24"/>
          <w:szCs w:val="24"/>
        </w:rPr>
      </w:pPr>
    </w:p>
    <w:p w14:paraId="03AD1B30" w14:textId="77777777" w:rsidR="000539F7" w:rsidRPr="00450E0A" w:rsidRDefault="000539F7" w:rsidP="003973EA">
      <w:pPr>
        <w:pStyle w:val="Title"/>
        <w:jc w:val="both"/>
        <w:rPr>
          <w:bCs/>
          <w:sz w:val="24"/>
          <w:szCs w:val="24"/>
        </w:rPr>
      </w:pPr>
    </w:p>
    <w:p w14:paraId="22F8A3F5" w14:textId="77777777" w:rsidR="000539F7" w:rsidRPr="00450E0A" w:rsidRDefault="000539F7" w:rsidP="003973EA">
      <w:pPr>
        <w:pStyle w:val="Title"/>
        <w:jc w:val="both"/>
        <w:rPr>
          <w:bCs/>
          <w:sz w:val="24"/>
          <w:szCs w:val="24"/>
        </w:rPr>
      </w:pPr>
    </w:p>
    <w:p w14:paraId="37B6A53A" w14:textId="77777777" w:rsidR="000539F7" w:rsidRPr="00450E0A" w:rsidRDefault="000539F7" w:rsidP="003973EA">
      <w:pPr>
        <w:pStyle w:val="Title"/>
        <w:jc w:val="both"/>
        <w:rPr>
          <w:bCs/>
          <w:sz w:val="24"/>
          <w:szCs w:val="24"/>
        </w:rPr>
      </w:pPr>
    </w:p>
    <w:p w14:paraId="74ED76E3" w14:textId="77777777" w:rsidR="000539F7" w:rsidRPr="00450E0A" w:rsidRDefault="000539F7" w:rsidP="003973EA">
      <w:pPr>
        <w:pStyle w:val="Title"/>
        <w:jc w:val="both"/>
        <w:rPr>
          <w:bCs/>
          <w:sz w:val="24"/>
          <w:szCs w:val="24"/>
        </w:rPr>
      </w:pPr>
    </w:p>
    <w:p w14:paraId="54F6D3FB" w14:textId="77777777" w:rsidR="00423B83" w:rsidRPr="00450E0A" w:rsidRDefault="00423B83" w:rsidP="003973EA">
      <w:pPr>
        <w:pStyle w:val="Title"/>
        <w:jc w:val="both"/>
        <w:rPr>
          <w:bCs/>
          <w:sz w:val="24"/>
          <w:szCs w:val="24"/>
        </w:rPr>
      </w:pPr>
    </w:p>
    <w:p w14:paraId="1C2F2538" w14:textId="77777777" w:rsidR="00EF1379" w:rsidRPr="00450E0A" w:rsidRDefault="00EF1379" w:rsidP="003973EA">
      <w:pPr>
        <w:pStyle w:val="Title"/>
        <w:jc w:val="both"/>
        <w:rPr>
          <w:bCs/>
          <w:sz w:val="24"/>
          <w:szCs w:val="24"/>
        </w:rPr>
      </w:pPr>
    </w:p>
    <w:p w14:paraId="57B3916F" w14:textId="77777777" w:rsidR="000E1F4F" w:rsidRPr="00450E0A" w:rsidRDefault="000E1F4F" w:rsidP="00925BFA">
      <w:pPr>
        <w:pStyle w:val="Title"/>
        <w:rPr>
          <w:bCs/>
          <w:sz w:val="24"/>
          <w:szCs w:val="24"/>
        </w:rPr>
      </w:pPr>
      <w:r w:rsidRPr="00450E0A">
        <w:rPr>
          <w:bCs/>
          <w:sz w:val="24"/>
          <w:szCs w:val="24"/>
        </w:rPr>
        <w:t>София</w:t>
      </w:r>
      <w:r w:rsidR="00246C9C" w:rsidRPr="00450E0A">
        <w:rPr>
          <w:bCs/>
          <w:sz w:val="24"/>
          <w:szCs w:val="24"/>
        </w:rPr>
        <w:t xml:space="preserve"> 20</w:t>
      </w:r>
      <w:r w:rsidR="00F27DE8" w:rsidRPr="00450E0A">
        <w:rPr>
          <w:bCs/>
          <w:sz w:val="24"/>
          <w:szCs w:val="24"/>
        </w:rPr>
        <w:t xml:space="preserve">20 </w:t>
      </w:r>
      <w:r w:rsidRPr="00450E0A">
        <w:rPr>
          <w:bCs/>
          <w:sz w:val="24"/>
          <w:szCs w:val="24"/>
        </w:rPr>
        <w:t>г.</w:t>
      </w:r>
    </w:p>
    <w:p w14:paraId="1EDF4317" w14:textId="77777777" w:rsidR="009F7E10" w:rsidRPr="00450E0A" w:rsidRDefault="009F7E10" w:rsidP="003417FC">
      <w:pPr>
        <w:autoSpaceDE w:val="0"/>
        <w:autoSpaceDN w:val="0"/>
        <w:adjustRightInd w:val="0"/>
        <w:jc w:val="center"/>
        <w:rPr>
          <w:b/>
          <w:bCs/>
          <w:szCs w:val="24"/>
          <w:lang w:val="bg-BG"/>
        </w:rPr>
      </w:pPr>
    </w:p>
    <w:p w14:paraId="761D952E" w14:textId="77777777" w:rsidR="00C3321B" w:rsidRPr="00450E0A" w:rsidRDefault="00C3321B" w:rsidP="003417FC">
      <w:pPr>
        <w:autoSpaceDE w:val="0"/>
        <w:autoSpaceDN w:val="0"/>
        <w:adjustRightInd w:val="0"/>
        <w:jc w:val="center"/>
        <w:rPr>
          <w:b/>
          <w:bCs/>
          <w:szCs w:val="24"/>
          <w:lang w:val="bg-BG"/>
        </w:rPr>
      </w:pPr>
    </w:p>
    <w:p w14:paraId="67F0FF05" w14:textId="77777777" w:rsidR="00C3321B" w:rsidRPr="00450E0A" w:rsidRDefault="00C3321B" w:rsidP="003417FC">
      <w:pPr>
        <w:autoSpaceDE w:val="0"/>
        <w:autoSpaceDN w:val="0"/>
        <w:adjustRightInd w:val="0"/>
        <w:jc w:val="center"/>
        <w:rPr>
          <w:b/>
          <w:bCs/>
          <w:szCs w:val="24"/>
          <w:lang w:val="bg-BG"/>
        </w:rPr>
      </w:pPr>
    </w:p>
    <w:p w14:paraId="23743FA8" w14:textId="77777777" w:rsidR="009F7E10" w:rsidRPr="00450E0A" w:rsidRDefault="00085021" w:rsidP="009F7E10">
      <w:pPr>
        <w:autoSpaceDE w:val="0"/>
        <w:autoSpaceDN w:val="0"/>
        <w:adjustRightInd w:val="0"/>
        <w:jc w:val="center"/>
        <w:rPr>
          <w:rFonts w:eastAsia="Batang"/>
          <w:b/>
          <w:bCs/>
          <w:szCs w:val="24"/>
          <w:lang w:val="bg-BG" w:eastAsia="bg-BG"/>
        </w:rPr>
      </w:pPr>
      <w:r w:rsidRPr="00450E0A">
        <w:rPr>
          <w:rFonts w:eastAsia="Batang"/>
          <w:b/>
          <w:bCs/>
          <w:szCs w:val="24"/>
          <w:lang w:val="bg-BG" w:eastAsia="bg-BG"/>
        </w:rPr>
        <w:t>СЪДЪРЖАНИЕ:</w:t>
      </w:r>
    </w:p>
    <w:p w14:paraId="3DBAC588" w14:textId="77777777" w:rsidR="009F7E10" w:rsidRPr="00450E0A" w:rsidRDefault="009F7E10" w:rsidP="009F7E10">
      <w:pPr>
        <w:autoSpaceDE w:val="0"/>
        <w:autoSpaceDN w:val="0"/>
        <w:adjustRightInd w:val="0"/>
        <w:jc w:val="both"/>
        <w:rPr>
          <w:rFonts w:eastAsia="Batang"/>
          <w:b/>
          <w:bCs/>
          <w:szCs w:val="24"/>
          <w:lang w:val="bg-BG" w:eastAsia="bg-BG"/>
        </w:rPr>
      </w:pPr>
    </w:p>
    <w:p w14:paraId="4138C068" w14:textId="77777777" w:rsidR="009F7E10" w:rsidRPr="00450E0A" w:rsidRDefault="009F7E10" w:rsidP="009F7E10">
      <w:pPr>
        <w:autoSpaceDE w:val="0"/>
        <w:autoSpaceDN w:val="0"/>
        <w:adjustRightInd w:val="0"/>
        <w:jc w:val="both"/>
        <w:rPr>
          <w:rFonts w:eastAsia="Batang"/>
          <w:b/>
          <w:bCs/>
          <w:szCs w:val="24"/>
          <w:lang w:val="bg-BG" w:eastAsia="bg-BG"/>
        </w:rPr>
      </w:pPr>
    </w:p>
    <w:p w14:paraId="393A32FE" w14:textId="77777777" w:rsidR="009F7E10" w:rsidRPr="00450E0A" w:rsidRDefault="009F7E10" w:rsidP="009F7E10">
      <w:pPr>
        <w:autoSpaceDE w:val="0"/>
        <w:autoSpaceDN w:val="0"/>
        <w:adjustRightInd w:val="0"/>
        <w:jc w:val="both"/>
        <w:rPr>
          <w:rFonts w:eastAsia="Batang"/>
          <w:bCs/>
          <w:szCs w:val="24"/>
          <w:lang w:val="bg-BG" w:eastAsia="bg-BG"/>
        </w:rPr>
      </w:pPr>
      <w:r w:rsidRPr="00450E0A">
        <w:rPr>
          <w:rFonts w:eastAsia="Batang"/>
          <w:b/>
          <w:bCs/>
          <w:szCs w:val="24"/>
          <w:lang w:val="bg-BG" w:eastAsia="bg-BG"/>
        </w:rPr>
        <w:t xml:space="preserve">Раздел І: </w:t>
      </w:r>
      <w:r w:rsidRPr="00450E0A">
        <w:rPr>
          <w:rFonts w:eastAsia="Batang"/>
          <w:bCs/>
          <w:szCs w:val="24"/>
          <w:lang w:val="bg-BG" w:eastAsia="bg-BG"/>
        </w:rPr>
        <w:t>Пълно описание на предмета на обществената поръчка</w:t>
      </w:r>
    </w:p>
    <w:p w14:paraId="08C3129E" w14:textId="77777777" w:rsidR="004D3177" w:rsidRPr="00450E0A" w:rsidRDefault="004D3177" w:rsidP="009F7E10">
      <w:pPr>
        <w:autoSpaceDE w:val="0"/>
        <w:autoSpaceDN w:val="0"/>
        <w:adjustRightInd w:val="0"/>
        <w:jc w:val="both"/>
        <w:rPr>
          <w:rFonts w:eastAsia="Batang"/>
          <w:bCs/>
          <w:szCs w:val="24"/>
          <w:lang w:val="bg-BG" w:eastAsia="bg-BG"/>
        </w:rPr>
      </w:pPr>
    </w:p>
    <w:p w14:paraId="3EADF0CB" w14:textId="77777777" w:rsidR="009F7E10" w:rsidRPr="00450E0A" w:rsidRDefault="009F7E10" w:rsidP="009F7E10">
      <w:pPr>
        <w:autoSpaceDE w:val="0"/>
        <w:autoSpaceDN w:val="0"/>
        <w:adjustRightInd w:val="0"/>
        <w:jc w:val="both"/>
        <w:rPr>
          <w:rFonts w:eastAsia="Batang"/>
          <w:bCs/>
          <w:szCs w:val="24"/>
          <w:lang w:val="bg-BG" w:eastAsia="bg-BG"/>
        </w:rPr>
      </w:pPr>
      <w:r w:rsidRPr="00450E0A">
        <w:rPr>
          <w:rFonts w:eastAsia="Batang"/>
          <w:b/>
          <w:bCs/>
          <w:szCs w:val="24"/>
          <w:lang w:val="bg-BG" w:eastAsia="bg-BG"/>
        </w:rPr>
        <w:t xml:space="preserve">Раздел ІІ: </w:t>
      </w:r>
      <w:r w:rsidRPr="00450E0A">
        <w:rPr>
          <w:rFonts w:eastAsia="Batang"/>
          <w:bCs/>
          <w:szCs w:val="24"/>
          <w:lang w:val="bg-BG" w:eastAsia="bg-BG"/>
        </w:rPr>
        <w:t>Техническ</w:t>
      </w:r>
      <w:r w:rsidR="008D5579" w:rsidRPr="00450E0A">
        <w:rPr>
          <w:rFonts w:eastAsia="Batang"/>
          <w:bCs/>
          <w:szCs w:val="24"/>
          <w:lang w:val="bg-BG" w:eastAsia="bg-BG"/>
        </w:rPr>
        <w:t>и</w:t>
      </w:r>
      <w:r w:rsidRPr="00450E0A">
        <w:rPr>
          <w:rFonts w:eastAsia="Batang"/>
          <w:bCs/>
          <w:szCs w:val="24"/>
          <w:lang w:val="bg-BG" w:eastAsia="bg-BG"/>
        </w:rPr>
        <w:t xml:space="preserve"> спецификаци</w:t>
      </w:r>
      <w:r w:rsidR="008D5579" w:rsidRPr="00450E0A">
        <w:rPr>
          <w:rFonts w:eastAsia="Batang"/>
          <w:bCs/>
          <w:szCs w:val="24"/>
          <w:lang w:val="bg-BG" w:eastAsia="bg-BG"/>
        </w:rPr>
        <w:t>и</w:t>
      </w:r>
    </w:p>
    <w:p w14:paraId="31FB7AD5" w14:textId="77777777" w:rsidR="004D3177" w:rsidRPr="00450E0A" w:rsidRDefault="004D3177" w:rsidP="009F7E10">
      <w:pPr>
        <w:autoSpaceDE w:val="0"/>
        <w:autoSpaceDN w:val="0"/>
        <w:adjustRightInd w:val="0"/>
        <w:jc w:val="both"/>
        <w:rPr>
          <w:rFonts w:eastAsia="Batang"/>
          <w:b/>
          <w:bCs/>
          <w:szCs w:val="24"/>
          <w:lang w:val="bg-BG" w:eastAsia="bg-BG"/>
        </w:rPr>
      </w:pPr>
    </w:p>
    <w:p w14:paraId="17A4041D" w14:textId="77777777" w:rsidR="001673EA" w:rsidRPr="00450E0A" w:rsidRDefault="001673EA" w:rsidP="001673EA">
      <w:pPr>
        <w:autoSpaceDE w:val="0"/>
        <w:autoSpaceDN w:val="0"/>
        <w:adjustRightInd w:val="0"/>
        <w:jc w:val="both"/>
        <w:rPr>
          <w:rFonts w:eastAsia="Batang"/>
          <w:bCs/>
          <w:szCs w:val="24"/>
          <w:lang w:val="bg-BG" w:eastAsia="bg-BG"/>
        </w:rPr>
      </w:pPr>
      <w:r w:rsidRPr="00450E0A">
        <w:rPr>
          <w:rFonts w:eastAsia="Batang"/>
          <w:b/>
          <w:bCs/>
          <w:szCs w:val="24"/>
          <w:lang w:val="bg-BG" w:eastAsia="bg-BG"/>
        </w:rPr>
        <w:t xml:space="preserve">Раздел ІII: </w:t>
      </w:r>
      <w:r w:rsidRPr="00450E0A">
        <w:rPr>
          <w:rFonts w:eastAsia="Batang"/>
          <w:bCs/>
          <w:szCs w:val="24"/>
          <w:lang w:val="bg-BG" w:eastAsia="bg-BG"/>
        </w:rPr>
        <w:t>Общи изисквания за участие в процедурата</w:t>
      </w:r>
    </w:p>
    <w:p w14:paraId="0A3E91FF" w14:textId="77777777" w:rsidR="001673EA" w:rsidRPr="00450E0A" w:rsidRDefault="001673EA" w:rsidP="001673EA">
      <w:pPr>
        <w:autoSpaceDE w:val="0"/>
        <w:autoSpaceDN w:val="0"/>
        <w:adjustRightInd w:val="0"/>
        <w:jc w:val="both"/>
        <w:rPr>
          <w:rFonts w:eastAsia="Batang"/>
          <w:bCs/>
          <w:szCs w:val="24"/>
          <w:lang w:val="bg-BG" w:eastAsia="bg-BG"/>
        </w:rPr>
      </w:pPr>
    </w:p>
    <w:p w14:paraId="1D73A5BA" w14:textId="77777777" w:rsidR="00E51EB3" w:rsidRPr="00450E0A" w:rsidRDefault="009F7E10" w:rsidP="009F7E10">
      <w:pPr>
        <w:autoSpaceDE w:val="0"/>
        <w:autoSpaceDN w:val="0"/>
        <w:adjustRightInd w:val="0"/>
        <w:jc w:val="both"/>
        <w:rPr>
          <w:rFonts w:eastAsia="Batang"/>
          <w:bCs/>
          <w:szCs w:val="24"/>
          <w:lang w:val="bg-BG" w:eastAsia="bg-BG"/>
        </w:rPr>
      </w:pPr>
      <w:r w:rsidRPr="00450E0A">
        <w:rPr>
          <w:rFonts w:eastAsia="Batang"/>
          <w:b/>
          <w:bCs/>
          <w:szCs w:val="24"/>
          <w:lang w:val="bg-BG" w:eastAsia="bg-BG"/>
        </w:rPr>
        <w:t xml:space="preserve">Раздел </w:t>
      </w:r>
      <w:r w:rsidR="00070BBF" w:rsidRPr="00450E0A">
        <w:rPr>
          <w:rFonts w:eastAsia="Batang"/>
          <w:b/>
          <w:bCs/>
          <w:szCs w:val="24"/>
          <w:lang w:val="bg-BG" w:eastAsia="bg-BG"/>
        </w:rPr>
        <w:t>IV</w:t>
      </w:r>
      <w:r w:rsidRPr="00450E0A">
        <w:rPr>
          <w:rFonts w:eastAsia="Batang"/>
          <w:b/>
          <w:bCs/>
          <w:szCs w:val="24"/>
          <w:lang w:val="bg-BG" w:eastAsia="bg-BG"/>
        </w:rPr>
        <w:t xml:space="preserve">: </w:t>
      </w:r>
      <w:r w:rsidR="00BF6BB2" w:rsidRPr="00450E0A">
        <w:rPr>
          <w:rFonts w:eastAsia="Batang"/>
          <w:bCs/>
          <w:szCs w:val="24"/>
          <w:lang w:val="bg-BG" w:eastAsia="bg-BG"/>
        </w:rPr>
        <w:t xml:space="preserve">Указания за </w:t>
      </w:r>
      <w:r w:rsidR="00070BBF" w:rsidRPr="00450E0A">
        <w:rPr>
          <w:rFonts w:eastAsia="Batang"/>
          <w:bCs/>
          <w:szCs w:val="24"/>
          <w:lang w:val="bg-BG" w:eastAsia="bg-BG"/>
        </w:rPr>
        <w:t>подготовка на документите</w:t>
      </w:r>
    </w:p>
    <w:p w14:paraId="78A98BFC" w14:textId="77777777" w:rsidR="00BF6BB2" w:rsidRPr="00450E0A" w:rsidRDefault="00BF6BB2" w:rsidP="004D3177">
      <w:pPr>
        <w:autoSpaceDE w:val="0"/>
        <w:autoSpaceDN w:val="0"/>
        <w:adjustRightInd w:val="0"/>
        <w:jc w:val="both"/>
        <w:rPr>
          <w:rFonts w:eastAsia="Batang"/>
          <w:b/>
          <w:bCs/>
          <w:szCs w:val="24"/>
          <w:lang w:val="bg-BG" w:eastAsia="bg-BG"/>
        </w:rPr>
      </w:pPr>
    </w:p>
    <w:p w14:paraId="1B6C4453" w14:textId="77777777" w:rsidR="004D3177" w:rsidRPr="00450E0A" w:rsidRDefault="004D3177" w:rsidP="004D3177">
      <w:pPr>
        <w:autoSpaceDE w:val="0"/>
        <w:autoSpaceDN w:val="0"/>
        <w:adjustRightInd w:val="0"/>
        <w:jc w:val="both"/>
        <w:rPr>
          <w:rFonts w:eastAsia="Batang"/>
          <w:bCs/>
          <w:szCs w:val="24"/>
          <w:lang w:val="bg-BG" w:eastAsia="bg-BG"/>
        </w:rPr>
      </w:pPr>
      <w:r w:rsidRPr="00450E0A">
        <w:rPr>
          <w:rFonts w:eastAsia="Batang"/>
          <w:b/>
          <w:bCs/>
          <w:szCs w:val="24"/>
          <w:lang w:val="bg-BG" w:eastAsia="bg-BG"/>
        </w:rPr>
        <w:t xml:space="preserve">Раздел </w:t>
      </w:r>
      <w:r w:rsidR="00E02E51" w:rsidRPr="00450E0A">
        <w:rPr>
          <w:rFonts w:eastAsia="Batang"/>
          <w:b/>
          <w:bCs/>
          <w:szCs w:val="24"/>
          <w:lang w:val="bg-BG" w:eastAsia="bg-BG"/>
        </w:rPr>
        <w:t>V</w:t>
      </w:r>
      <w:r w:rsidRPr="00450E0A">
        <w:rPr>
          <w:rFonts w:eastAsia="Batang"/>
          <w:b/>
          <w:bCs/>
          <w:szCs w:val="24"/>
          <w:lang w:val="bg-BG" w:eastAsia="bg-BG"/>
        </w:rPr>
        <w:t xml:space="preserve">: </w:t>
      </w:r>
      <w:r w:rsidRPr="00450E0A">
        <w:rPr>
          <w:rFonts w:eastAsia="Batang"/>
          <w:bCs/>
          <w:szCs w:val="24"/>
          <w:lang w:val="bg-BG" w:eastAsia="bg-BG"/>
        </w:rPr>
        <w:t>Образци на документи</w:t>
      </w:r>
    </w:p>
    <w:p w14:paraId="2385EEB5" w14:textId="77777777" w:rsidR="004D3177" w:rsidRPr="00450E0A" w:rsidRDefault="004D3177" w:rsidP="009F7E10">
      <w:pPr>
        <w:autoSpaceDE w:val="0"/>
        <w:autoSpaceDN w:val="0"/>
        <w:adjustRightInd w:val="0"/>
        <w:jc w:val="both"/>
        <w:rPr>
          <w:rFonts w:eastAsia="Batang"/>
          <w:bCs/>
          <w:szCs w:val="24"/>
          <w:lang w:val="bg-BG" w:eastAsia="bg-BG"/>
        </w:rPr>
      </w:pPr>
    </w:p>
    <w:p w14:paraId="64236553" w14:textId="77777777" w:rsidR="009F7E10" w:rsidRPr="00450E0A" w:rsidRDefault="009F7E10" w:rsidP="009F7E10">
      <w:pPr>
        <w:autoSpaceDE w:val="0"/>
        <w:autoSpaceDN w:val="0"/>
        <w:adjustRightInd w:val="0"/>
        <w:jc w:val="both"/>
        <w:rPr>
          <w:rFonts w:eastAsia="Batang"/>
          <w:bCs/>
          <w:szCs w:val="24"/>
          <w:lang w:val="bg-BG" w:eastAsia="bg-BG"/>
        </w:rPr>
      </w:pPr>
      <w:r w:rsidRPr="00450E0A">
        <w:rPr>
          <w:rFonts w:eastAsia="Batang"/>
          <w:b/>
          <w:bCs/>
          <w:szCs w:val="24"/>
          <w:lang w:val="bg-BG" w:eastAsia="bg-BG"/>
        </w:rPr>
        <w:t>Раздел</w:t>
      </w:r>
      <w:r w:rsidR="004D3177" w:rsidRPr="00450E0A">
        <w:rPr>
          <w:rFonts w:eastAsia="Batang"/>
          <w:b/>
          <w:bCs/>
          <w:szCs w:val="24"/>
          <w:lang w:val="bg-BG" w:eastAsia="bg-BG"/>
        </w:rPr>
        <w:t xml:space="preserve"> </w:t>
      </w:r>
      <w:r w:rsidR="00F73E1B" w:rsidRPr="00450E0A">
        <w:rPr>
          <w:rFonts w:eastAsia="Batang"/>
          <w:b/>
          <w:bCs/>
          <w:szCs w:val="24"/>
          <w:lang w:val="bg-BG" w:eastAsia="bg-BG"/>
        </w:rPr>
        <w:t>V</w:t>
      </w:r>
      <w:r w:rsidR="00E02E51" w:rsidRPr="00450E0A">
        <w:rPr>
          <w:rFonts w:eastAsia="Batang"/>
          <w:b/>
          <w:bCs/>
          <w:szCs w:val="24"/>
          <w:lang w:val="bg-BG" w:eastAsia="bg-BG"/>
        </w:rPr>
        <w:t>I</w:t>
      </w:r>
      <w:r w:rsidRPr="00450E0A">
        <w:rPr>
          <w:rFonts w:eastAsia="Batang"/>
          <w:b/>
          <w:bCs/>
          <w:szCs w:val="24"/>
          <w:lang w:val="bg-BG" w:eastAsia="bg-BG"/>
        </w:rPr>
        <w:t xml:space="preserve">: </w:t>
      </w:r>
      <w:r w:rsidR="00085021" w:rsidRPr="00450E0A">
        <w:rPr>
          <w:rFonts w:eastAsia="Batang"/>
          <w:bCs/>
          <w:szCs w:val="24"/>
          <w:lang w:val="bg-BG" w:eastAsia="bg-BG"/>
        </w:rPr>
        <w:t>Проект</w:t>
      </w:r>
      <w:r w:rsidR="004D3177" w:rsidRPr="00450E0A">
        <w:rPr>
          <w:rFonts w:eastAsia="Batang"/>
          <w:bCs/>
          <w:szCs w:val="24"/>
          <w:lang w:val="bg-BG" w:eastAsia="bg-BG"/>
        </w:rPr>
        <w:t xml:space="preserve"> на</w:t>
      </w:r>
      <w:r w:rsidR="00085021" w:rsidRPr="00450E0A">
        <w:rPr>
          <w:rFonts w:eastAsia="Batang"/>
          <w:bCs/>
          <w:szCs w:val="24"/>
          <w:lang w:val="bg-BG" w:eastAsia="bg-BG"/>
        </w:rPr>
        <w:t xml:space="preserve"> договор</w:t>
      </w:r>
    </w:p>
    <w:p w14:paraId="3CF31D9C" w14:textId="77777777" w:rsidR="00CB0848" w:rsidRPr="00450E0A" w:rsidRDefault="00CB0848" w:rsidP="009F7E10">
      <w:pPr>
        <w:autoSpaceDE w:val="0"/>
        <w:autoSpaceDN w:val="0"/>
        <w:adjustRightInd w:val="0"/>
        <w:jc w:val="both"/>
        <w:rPr>
          <w:rFonts w:eastAsia="Batang"/>
          <w:bCs/>
          <w:szCs w:val="24"/>
          <w:lang w:val="bg-BG" w:eastAsia="bg-BG"/>
        </w:rPr>
      </w:pPr>
    </w:p>
    <w:p w14:paraId="55C3B832" w14:textId="77777777" w:rsidR="004D3177" w:rsidRPr="00450E0A" w:rsidRDefault="004D3177" w:rsidP="009F7E10">
      <w:pPr>
        <w:autoSpaceDE w:val="0"/>
        <w:autoSpaceDN w:val="0"/>
        <w:adjustRightInd w:val="0"/>
        <w:jc w:val="both"/>
        <w:rPr>
          <w:rFonts w:eastAsia="Batang"/>
          <w:bCs/>
          <w:szCs w:val="24"/>
          <w:lang w:val="bg-BG" w:eastAsia="bg-BG"/>
        </w:rPr>
      </w:pPr>
    </w:p>
    <w:p w14:paraId="507E3DCA" w14:textId="77777777" w:rsidR="00842171" w:rsidRPr="00450E0A" w:rsidRDefault="00842171" w:rsidP="009F7E10">
      <w:pPr>
        <w:autoSpaceDE w:val="0"/>
        <w:autoSpaceDN w:val="0"/>
        <w:adjustRightInd w:val="0"/>
        <w:jc w:val="both"/>
        <w:rPr>
          <w:rFonts w:eastAsia="Batang"/>
          <w:bCs/>
          <w:szCs w:val="24"/>
          <w:lang w:val="bg-BG" w:eastAsia="bg-BG"/>
        </w:rPr>
      </w:pPr>
    </w:p>
    <w:p w14:paraId="1615503E" w14:textId="77777777" w:rsidR="009F7E10" w:rsidRPr="00450E0A" w:rsidRDefault="009F7E10" w:rsidP="009F7E10">
      <w:pPr>
        <w:autoSpaceDE w:val="0"/>
        <w:autoSpaceDN w:val="0"/>
        <w:adjustRightInd w:val="0"/>
        <w:jc w:val="both"/>
        <w:rPr>
          <w:rFonts w:eastAsia="Batang"/>
          <w:bCs/>
          <w:szCs w:val="24"/>
          <w:lang w:val="bg-BG" w:eastAsia="bg-BG"/>
        </w:rPr>
      </w:pPr>
    </w:p>
    <w:p w14:paraId="4AB4168A" w14:textId="77777777" w:rsidR="005F2CF4" w:rsidRPr="00450E0A" w:rsidRDefault="000E1F4F" w:rsidP="003417FC">
      <w:pPr>
        <w:autoSpaceDE w:val="0"/>
        <w:autoSpaceDN w:val="0"/>
        <w:adjustRightInd w:val="0"/>
        <w:jc w:val="center"/>
        <w:rPr>
          <w:b/>
          <w:bCs/>
          <w:szCs w:val="24"/>
          <w:lang w:val="bg-BG"/>
        </w:rPr>
      </w:pPr>
      <w:r w:rsidRPr="00450E0A">
        <w:rPr>
          <w:b/>
          <w:bCs/>
          <w:szCs w:val="24"/>
          <w:lang w:val="bg-BG"/>
        </w:rPr>
        <w:br w:type="page"/>
      </w:r>
      <w:r w:rsidR="005F2CF4" w:rsidRPr="00450E0A">
        <w:rPr>
          <w:b/>
          <w:bCs/>
          <w:szCs w:val="24"/>
          <w:lang w:val="bg-BG"/>
        </w:rPr>
        <w:lastRenderedPageBreak/>
        <w:t>РАЗДЕЛ I</w:t>
      </w:r>
    </w:p>
    <w:p w14:paraId="79D198ED" w14:textId="77777777" w:rsidR="000E1F4F" w:rsidRPr="00450E0A" w:rsidRDefault="000E1F4F" w:rsidP="003417FC">
      <w:pPr>
        <w:autoSpaceDE w:val="0"/>
        <w:autoSpaceDN w:val="0"/>
        <w:adjustRightInd w:val="0"/>
        <w:jc w:val="center"/>
        <w:rPr>
          <w:b/>
          <w:bCs/>
          <w:szCs w:val="24"/>
          <w:lang w:val="bg-BG" w:eastAsia="bg-BG"/>
        </w:rPr>
      </w:pPr>
      <w:r w:rsidRPr="00450E0A">
        <w:rPr>
          <w:b/>
          <w:bCs/>
          <w:szCs w:val="24"/>
          <w:lang w:val="bg-BG" w:eastAsia="bg-BG"/>
        </w:rPr>
        <w:t>ПЪЛНО ОПИСАНИЕ НА ПРЕДМЕТА НА ОБЩЕСТВЕНАТА ПОРЪЧКА</w:t>
      </w:r>
    </w:p>
    <w:p w14:paraId="78E4B268" w14:textId="77777777" w:rsidR="000E1F4F" w:rsidRPr="00450E0A" w:rsidRDefault="000E1F4F" w:rsidP="003973EA">
      <w:pPr>
        <w:autoSpaceDE w:val="0"/>
        <w:autoSpaceDN w:val="0"/>
        <w:adjustRightInd w:val="0"/>
        <w:jc w:val="both"/>
        <w:rPr>
          <w:b/>
          <w:szCs w:val="24"/>
          <w:lang w:val="bg-BG"/>
        </w:rPr>
      </w:pPr>
    </w:p>
    <w:p w14:paraId="789D38CA" w14:textId="77777777" w:rsidR="00210301" w:rsidRPr="00450E0A" w:rsidRDefault="000E1F4F" w:rsidP="005F2CF4">
      <w:pPr>
        <w:jc w:val="both"/>
        <w:rPr>
          <w:b/>
          <w:szCs w:val="24"/>
          <w:lang w:val="bg-BG"/>
        </w:rPr>
      </w:pPr>
      <w:r w:rsidRPr="00450E0A">
        <w:rPr>
          <w:b/>
          <w:szCs w:val="24"/>
          <w:lang w:val="bg-BG"/>
        </w:rPr>
        <w:t>1. Предмет на поръчката:</w:t>
      </w:r>
    </w:p>
    <w:p w14:paraId="429884B6" w14:textId="0D0D042D" w:rsidR="00423B83" w:rsidRPr="00450E0A" w:rsidRDefault="00623FF3" w:rsidP="00C3321B">
      <w:pPr>
        <w:jc w:val="both"/>
        <w:rPr>
          <w:b/>
          <w:szCs w:val="24"/>
          <w:lang w:val="bg-BG"/>
        </w:rPr>
      </w:pPr>
      <w:bookmarkStart w:id="0" w:name="_Hlk12606902"/>
      <w:r w:rsidRPr="00450E0A">
        <w:rPr>
          <w:bCs/>
          <w:szCs w:val="24"/>
          <w:lang w:val="bg-BG"/>
        </w:rPr>
        <w:t>Предметът на настоящата обществена поръчка е</w:t>
      </w:r>
      <w:bookmarkStart w:id="1" w:name="_Hlk13660852"/>
      <w:r w:rsidRPr="00450E0A">
        <w:rPr>
          <w:b/>
          <w:szCs w:val="24"/>
          <w:lang w:val="bg-BG"/>
        </w:rPr>
        <w:t xml:space="preserve"> </w:t>
      </w:r>
      <w:bookmarkStart w:id="2" w:name="_Hlk13821413"/>
      <w:r w:rsidR="00423B83" w:rsidRPr="00450E0A">
        <w:rPr>
          <w:b/>
          <w:szCs w:val="24"/>
          <w:lang w:val="bg-BG"/>
        </w:rPr>
        <w:t>„</w:t>
      </w:r>
      <w:r w:rsidR="001E37A9">
        <w:rPr>
          <w:rFonts w:eastAsia="Batang, 바탕"/>
          <w:b/>
          <w:color w:val="000000"/>
          <w:szCs w:val="24"/>
          <w:lang w:eastAsia="ko-KR"/>
        </w:rPr>
        <w:t xml:space="preserve">Доставка и монтаж на осветителни </w:t>
      </w:r>
      <w:r w:rsidR="001E37A9">
        <w:rPr>
          <w:rFonts w:eastAsia="Batang, 바탕"/>
          <w:b/>
          <w:szCs w:val="24"/>
          <w:lang w:eastAsia="ko-KR"/>
        </w:rPr>
        <w:t>тела в обекти на</w:t>
      </w:r>
      <w:r w:rsidR="001E37A9">
        <w:rPr>
          <w:rFonts w:eastAsia="Batang, 바탕"/>
          <w:b/>
          <w:color w:val="000000"/>
          <w:szCs w:val="24"/>
          <w:lang w:eastAsia="ko-KR"/>
        </w:rPr>
        <w:t xml:space="preserve"> „Топлофикация София“ ЕАД</w:t>
      </w:r>
      <w:r w:rsidR="00025056" w:rsidRPr="00450E0A">
        <w:rPr>
          <w:b/>
          <w:szCs w:val="24"/>
          <w:lang w:val="bg-BG"/>
        </w:rPr>
        <w:t>“</w:t>
      </w:r>
      <w:r w:rsidR="00C3321B" w:rsidRPr="00450E0A">
        <w:rPr>
          <w:b/>
          <w:szCs w:val="24"/>
          <w:lang w:val="bg-BG"/>
        </w:rPr>
        <w:t xml:space="preserve"> </w:t>
      </w:r>
      <w:r w:rsidR="008F3767">
        <w:rPr>
          <w:b/>
          <w:szCs w:val="24"/>
          <w:lang w:val="bg-BG"/>
        </w:rPr>
        <w:t>с</w:t>
      </w:r>
      <w:r w:rsidR="00C3321B" w:rsidRPr="00450E0A">
        <w:rPr>
          <w:b/>
          <w:szCs w:val="24"/>
          <w:lang w:val="bg-BG"/>
        </w:rPr>
        <w:t xml:space="preserve"> две обособени поз</w:t>
      </w:r>
      <w:r w:rsidR="00C07B62" w:rsidRPr="00450E0A">
        <w:rPr>
          <w:b/>
          <w:szCs w:val="24"/>
          <w:lang w:val="bg-BG"/>
        </w:rPr>
        <w:t>и</w:t>
      </w:r>
      <w:r w:rsidR="00C3321B" w:rsidRPr="00450E0A">
        <w:rPr>
          <w:b/>
          <w:szCs w:val="24"/>
          <w:lang w:val="bg-BG"/>
        </w:rPr>
        <w:t>ции</w:t>
      </w:r>
      <w:bookmarkEnd w:id="0"/>
      <w:bookmarkEnd w:id="1"/>
      <w:bookmarkEnd w:id="2"/>
      <w:r w:rsidR="00423B83" w:rsidRPr="00450E0A">
        <w:rPr>
          <w:szCs w:val="24"/>
          <w:lang w:val="bg-BG"/>
        </w:rPr>
        <w:t>, както следва:</w:t>
      </w:r>
    </w:p>
    <w:p w14:paraId="7028002C" w14:textId="77777777" w:rsidR="00423B83" w:rsidRPr="00450E0A" w:rsidRDefault="00423B83" w:rsidP="00423B83">
      <w:pPr>
        <w:ind w:right="136"/>
        <w:jc w:val="both"/>
        <w:rPr>
          <w:szCs w:val="24"/>
          <w:lang w:val="bg-BG"/>
        </w:rPr>
      </w:pPr>
    </w:p>
    <w:p w14:paraId="499B91D1" w14:textId="2A3BFBE0" w:rsidR="00D14FB1" w:rsidRPr="00450E0A" w:rsidRDefault="00D14FB1" w:rsidP="00D14FB1">
      <w:pPr>
        <w:autoSpaceDE w:val="0"/>
        <w:autoSpaceDN w:val="0"/>
        <w:adjustRightInd w:val="0"/>
        <w:jc w:val="both"/>
        <w:rPr>
          <w:rFonts w:eastAsia="Calibri"/>
          <w:b/>
          <w:bCs/>
          <w:iCs/>
          <w:szCs w:val="24"/>
          <w:lang w:val="bg-BG"/>
        </w:rPr>
      </w:pPr>
      <w:r w:rsidRPr="00450E0A">
        <w:rPr>
          <w:rFonts w:eastAsia="Calibri"/>
          <w:b/>
          <w:bCs/>
          <w:szCs w:val="24"/>
          <w:lang w:val="bg-BG"/>
        </w:rPr>
        <w:t>Обособена позиция № 1:</w:t>
      </w:r>
      <w:r w:rsidRPr="00450E0A">
        <w:rPr>
          <w:rFonts w:eastAsia="Calibri"/>
          <w:b/>
          <w:szCs w:val="24"/>
          <w:lang w:val="bg-BG"/>
        </w:rPr>
        <w:t xml:space="preserve"> </w:t>
      </w:r>
      <w:r w:rsidRPr="00450E0A">
        <w:rPr>
          <w:rFonts w:eastAsia="Calibri"/>
          <w:b/>
          <w:bCs/>
          <w:iCs/>
          <w:szCs w:val="24"/>
          <w:lang w:val="bg-BG"/>
        </w:rPr>
        <w:t>„</w:t>
      </w:r>
      <w:r w:rsidR="001E37A9" w:rsidRPr="001E37A9">
        <w:rPr>
          <w:rFonts w:eastAsia="Calibri"/>
          <w:b/>
          <w:bCs/>
          <w:iCs/>
          <w:szCs w:val="24"/>
          <w:lang w:val="bg-BG"/>
        </w:rPr>
        <w:t>Доставка и монтаж на осветителни тела в обекти на „Топлофикация София“ ЕАД</w:t>
      </w:r>
      <w:r w:rsidRPr="00450E0A">
        <w:rPr>
          <w:rFonts w:eastAsia="Calibri"/>
          <w:b/>
          <w:bCs/>
          <w:iCs/>
          <w:szCs w:val="24"/>
          <w:lang w:val="bg-BG"/>
        </w:rPr>
        <w:t>“;</w:t>
      </w:r>
    </w:p>
    <w:p w14:paraId="7035E640" w14:textId="77777777" w:rsidR="00D14FB1" w:rsidRPr="00450E0A" w:rsidRDefault="00D14FB1" w:rsidP="00D14FB1">
      <w:pPr>
        <w:autoSpaceDE w:val="0"/>
        <w:autoSpaceDN w:val="0"/>
        <w:adjustRightInd w:val="0"/>
        <w:jc w:val="both"/>
        <w:rPr>
          <w:rFonts w:eastAsia="Calibri"/>
          <w:b/>
          <w:bCs/>
          <w:iCs/>
          <w:szCs w:val="24"/>
          <w:lang w:val="bg-BG"/>
        </w:rPr>
      </w:pPr>
    </w:p>
    <w:p w14:paraId="5ECF1198" w14:textId="0F4ACEED" w:rsidR="00D14FB1" w:rsidRPr="00450E0A" w:rsidRDefault="00D14FB1" w:rsidP="00D14FB1">
      <w:pPr>
        <w:autoSpaceDE w:val="0"/>
        <w:autoSpaceDN w:val="0"/>
        <w:adjustRightInd w:val="0"/>
        <w:jc w:val="both"/>
        <w:rPr>
          <w:rFonts w:eastAsia="Calibri"/>
          <w:b/>
          <w:szCs w:val="24"/>
          <w:lang w:val="bg-BG"/>
        </w:rPr>
      </w:pPr>
      <w:r w:rsidRPr="00450E0A">
        <w:rPr>
          <w:rFonts w:eastAsia="Calibri"/>
          <w:b/>
          <w:bCs/>
          <w:szCs w:val="24"/>
          <w:lang w:val="bg-BG"/>
        </w:rPr>
        <w:t>Обособена позиция № 2:</w:t>
      </w:r>
      <w:r w:rsidRPr="00450E0A">
        <w:rPr>
          <w:rFonts w:eastAsia="Calibri"/>
          <w:b/>
          <w:szCs w:val="24"/>
          <w:lang w:val="bg-BG"/>
        </w:rPr>
        <w:t xml:space="preserve"> </w:t>
      </w:r>
      <w:r w:rsidRPr="00450E0A">
        <w:rPr>
          <w:rFonts w:eastAsia="Calibri"/>
          <w:b/>
          <w:bCs/>
          <w:iCs/>
          <w:szCs w:val="24"/>
          <w:lang w:val="bg-BG"/>
        </w:rPr>
        <w:t>„</w:t>
      </w:r>
      <w:r w:rsidR="001E37A9" w:rsidRPr="001E37A9">
        <w:rPr>
          <w:rFonts w:eastAsia="Calibri"/>
          <w:b/>
          <w:bCs/>
          <w:iCs/>
          <w:szCs w:val="24"/>
          <w:lang w:val="bg-BG"/>
        </w:rPr>
        <w:t>Доставка и монтаж на осветителна инсталация за комин 120 метра в ОЦ „Лю</w:t>
      </w:r>
      <w:bookmarkStart w:id="3" w:name="_GoBack"/>
      <w:bookmarkEnd w:id="3"/>
      <w:r w:rsidR="001E37A9" w:rsidRPr="001E37A9">
        <w:rPr>
          <w:rFonts w:eastAsia="Calibri"/>
          <w:b/>
          <w:bCs/>
          <w:iCs/>
          <w:szCs w:val="24"/>
          <w:lang w:val="bg-BG"/>
        </w:rPr>
        <w:t>лин</w:t>
      </w:r>
      <w:r w:rsidR="001E37A9" w:rsidRPr="001E37A9">
        <w:rPr>
          <w:rFonts w:eastAsia="Calibri"/>
          <w:b/>
          <w:bCs/>
          <w:iCs/>
          <w:szCs w:val="24"/>
          <w:lang w:val="en-US"/>
        </w:rPr>
        <w:t>”</w:t>
      </w:r>
      <w:r w:rsidRPr="00450E0A">
        <w:rPr>
          <w:rFonts w:eastAsia="Calibri"/>
          <w:b/>
          <w:bCs/>
          <w:iCs/>
          <w:szCs w:val="24"/>
          <w:lang w:val="bg-BG"/>
        </w:rPr>
        <w:t>.</w:t>
      </w:r>
    </w:p>
    <w:p w14:paraId="48E2E73C" w14:textId="77777777" w:rsidR="00423B83" w:rsidRPr="00450E0A" w:rsidRDefault="00423B83" w:rsidP="00423B83">
      <w:pPr>
        <w:ind w:right="136"/>
        <w:jc w:val="both"/>
        <w:rPr>
          <w:i/>
          <w:szCs w:val="24"/>
          <w:lang w:val="bg-BG"/>
        </w:rPr>
      </w:pPr>
    </w:p>
    <w:p w14:paraId="43CDBBAB" w14:textId="77777777" w:rsidR="00FC4BB9" w:rsidRPr="00450E0A" w:rsidRDefault="00FC4BB9" w:rsidP="00423B83">
      <w:pPr>
        <w:ind w:right="136"/>
        <w:jc w:val="both"/>
        <w:rPr>
          <w:szCs w:val="24"/>
          <w:lang w:val="bg-BG"/>
        </w:rPr>
      </w:pPr>
      <w:bookmarkStart w:id="4" w:name="_Hlk35525166"/>
      <w:r w:rsidRPr="00772909">
        <w:rPr>
          <w:szCs w:val="24"/>
          <w:lang w:val="bg-BG"/>
        </w:rPr>
        <w:t>Обект на настоящата обществена поръчка е „</w:t>
      </w:r>
      <w:r w:rsidR="00C3321B" w:rsidRPr="00772909">
        <w:rPr>
          <w:szCs w:val="24"/>
          <w:lang w:val="bg-BG"/>
        </w:rPr>
        <w:t>Доставка на стоки</w:t>
      </w:r>
      <w:r w:rsidRPr="00772909">
        <w:rPr>
          <w:szCs w:val="24"/>
          <w:lang w:val="bg-BG"/>
        </w:rPr>
        <w:t xml:space="preserve">“ по смисъла на чл. 3, ал. 1, т. </w:t>
      </w:r>
      <w:r w:rsidR="00C3321B" w:rsidRPr="00772909">
        <w:rPr>
          <w:szCs w:val="24"/>
          <w:lang w:val="bg-BG"/>
        </w:rPr>
        <w:t>2</w:t>
      </w:r>
      <w:r w:rsidRPr="00772909">
        <w:rPr>
          <w:szCs w:val="24"/>
          <w:lang w:val="bg-BG"/>
        </w:rPr>
        <w:t xml:space="preserve"> от ЗОП.</w:t>
      </w:r>
    </w:p>
    <w:bookmarkEnd w:id="4"/>
    <w:p w14:paraId="46A564EA" w14:textId="77777777" w:rsidR="00FC4BB9" w:rsidRPr="00450E0A" w:rsidRDefault="00FC4BB9" w:rsidP="00423B83">
      <w:pPr>
        <w:ind w:right="136"/>
        <w:jc w:val="both"/>
        <w:rPr>
          <w:szCs w:val="24"/>
          <w:lang w:val="bg-BG"/>
        </w:rPr>
      </w:pPr>
    </w:p>
    <w:p w14:paraId="521D3E06" w14:textId="77777777" w:rsidR="00423B83" w:rsidRPr="00450E0A" w:rsidRDefault="00423B83" w:rsidP="00423B83">
      <w:pPr>
        <w:ind w:right="136"/>
        <w:jc w:val="both"/>
        <w:rPr>
          <w:i/>
          <w:szCs w:val="24"/>
          <w:lang w:val="bg-BG"/>
        </w:rPr>
      </w:pPr>
      <w:r w:rsidRPr="00450E0A">
        <w:rPr>
          <w:i/>
          <w:szCs w:val="24"/>
          <w:lang w:val="bg-BG"/>
        </w:rPr>
        <w:t>Поръчката следва да се изпълни съобразно изискванията, описани в документация</w:t>
      </w:r>
      <w:r w:rsidR="0063116A" w:rsidRPr="00450E0A">
        <w:rPr>
          <w:i/>
          <w:szCs w:val="24"/>
          <w:lang w:val="bg-BG"/>
        </w:rPr>
        <w:t>та</w:t>
      </w:r>
      <w:r w:rsidRPr="00450E0A">
        <w:rPr>
          <w:i/>
          <w:szCs w:val="24"/>
          <w:lang w:val="bg-BG"/>
        </w:rPr>
        <w:t xml:space="preserve"> и обявлението</w:t>
      </w:r>
      <w:r w:rsidR="003908E2" w:rsidRPr="00450E0A">
        <w:rPr>
          <w:i/>
          <w:szCs w:val="24"/>
          <w:lang w:val="bg-BG"/>
        </w:rPr>
        <w:t xml:space="preserve"> за настоящата обществена поръчка</w:t>
      </w:r>
      <w:r w:rsidRPr="00450E0A">
        <w:rPr>
          <w:i/>
          <w:szCs w:val="24"/>
          <w:lang w:val="bg-BG"/>
        </w:rPr>
        <w:t>.</w:t>
      </w:r>
    </w:p>
    <w:p w14:paraId="46E13DED" w14:textId="77777777" w:rsidR="00D82E8A" w:rsidRPr="00450E0A" w:rsidRDefault="00D82E8A" w:rsidP="00423B83">
      <w:pPr>
        <w:ind w:right="136"/>
        <w:jc w:val="both"/>
        <w:rPr>
          <w:i/>
          <w:szCs w:val="24"/>
          <w:lang w:val="bg-BG"/>
        </w:rPr>
      </w:pPr>
    </w:p>
    <w:p w14:paraId="4A118D75" w14:textId="77777777" w:rsidR="00D82E8A" w:rsidRPr="00450E0A" w:rsidRDefault="00D82E8A" w:rsidP="00D82E8A">
      <w:pPr>
        <w:ind w:right="136"/>
        <w:jc w:val="both"/>
        <w:rPr>
          <w:bCs/>
          <w:i/>
          <w:szCs w:val="24"/>
          <w:lang w:val="bg-BG"/>
        </w:rPr>
      </w:pPr>
      <w:r w:rsidRPr="00450E0A">
        <w:rPr>
          <w:bCs/>
          <w:i/>
          <w:szCs w:val="24"/>
          <w:lang w:val="bg-BG"/>
        </w:rPr>
        <w:t>Участникът може да подава оферта за една или за всички обособени позиции.</w:t>
      </w:r>
    </w:p>
    <w:p w14:paraId="1E6C8B9C" w14:textId="77777777" w:rsidR="00423B83" w:rsidRPr="00450E0A" w:rsidRDefault="00423B83" w:rsidP="00423B83">
      <w:pPr>
        <w:ind w:right="136"/>
        <w:jc w:val="both"/>
        <w:rPr>
          <w:i/>
          <w:szCs w:val="24"/>
          <w:lang w:val="bg-BG"/>
        </w:rPr>
      </w:pPr>
    </w:p>
    <w:p w14:paraId="4534ABCD" w14:textId="77777777" w:rsidR="00873D2D" w:rsidRPr="00450E0A" w:rsidRDefault="00873D2D" w:rsidP="005F2CF4">
      <w:pPr>
        <w:ind w:right="136"/>
        <w:jc w:val="both"/>
        <w:rPr>
          <w:b/>
          <w:szCs w:val="24"/>
          <w:lang w:val="bg-BG"/>
        </w:rPr>
      </w:pPr>
      <w:r w:rsidRPr="00450E0A">
        <w:rPr>
          <w:b/>
          <w:szCs w:val="24"/>
          <w:lang w:val="bg-BG"/>
        </w:rPr>
        <w:t xml:space="preserve">2. Правно основание за откриване на процедурата: </w:t>
      </w:r>
    </w:p>
    <w:p w14:paraId="10AF9FEE" w14:textId="77777777" w:rsidR="00873D2D" w:rsidRPr="00450E0A" w:rsidRDefault="00873D2D" w:rsidP="005F2CF4">
      <w:pPr>
        <w:jc w:val="both"/>
        <w:rPr>
          <w:szCs w:val="24"/>
          <w:lang w:val="bg-BG"/>
        </w:rPr>
      </w:pPr>
      <w:r w:rsidRPr="00450E0A">
        <w:rPr>
          <w:szCs w:val="24"/>
          <w:lang w:val="bg-BG"/>
        </w:rPr>
        <w:t>На основание чл. 18, ал. 1, т. 12 от ЗО</w:t>
      </w:r>
      <w:r w:rsidR="008D18B1" w:rsidRPr="00450E0A">
        <w:rPr>
          <w:szCs w:val="24"/>
          <w:lang w:val="bg-BG"/>
        </w:rPr>
        <w:t>П и</w:t>
      </w:r>
      <w:r w:rsidRPr="00450E0A">
        <w:rPr>
          <w:szCs w:val="24"/>
          <w:lang w:val="bg-BG"/>
        </w:rPr>
        <w:t xml:space="preserve"> във връзка с чл. 20, ал. 2, т. 2 от ЗОП, настоящата обществена поръчка се възлага чрез публично състезание по реда на чл. 178 -181 от ЗОП и съгласно ППЗОП.</w:t>
      </w:r>
    </w:p>
    <w:p w14:paraId="3C9739BD" w14:textId="77777777" w:rsidR="003E0408" w:rsidRPr="00450E0A" w:rsidRDefault="003E0408" w:rsidP="005F2CF4">
      <w:pPr>
        <w:jc w:val="both"/>
        <w:rPr>
          <w:szCs w:val="24"/>
          <w:lang w:val="bg-BG"/>
        </w:rPr>
      </w:pPr>
    </w:p>
    <w:p w14:paraId="108EDE0E" w14:textId="77777777" w:rsidR="003E0408" w:rsidRPr="00450E0A" w:rsidRDefault="003E0408" w:rsidP="003E0408">
      <w:pPr>
        <w:jc w:val="both"/>
        <w:rPr>
          <w:b/>
          <w:szCs w:val="24"/>
          <w:lang w:val="bg-BG"/>
        </w:rPr>
      </w:pPr>
      <w:r w:rsidRPr="00450E0A">
        <w:rPr>
          <w:b/>
          <w:szCs w:val="24"/>
          <w:lang w:val="bg-BG"/>
        </w:rPr>
        <w:t>3. Прогнозна стойност:</w:t>
      </w:r>
    </w:p>
    <w:p w14:paraId="53E9831F" w14:textId="6236961C" w:rsidR="00190097" w:rsidRPr="00450E0A" w:rsidRDefault="00423B83" w:rsidP="00190097">
      <w:pPr>
        <w:jc w:val="both"/>
        <w:rPr>
          <w:bCs/>
          <w:iCs/>
          <w:szCs w:val="24"/>
          <w:lang w:val="bg-BG"/>
        </w:rPr>
      </w:pPr>
      <w:r w:rsidRPr="00450E0A">
        <w:rPr>
          <w:iCs/>
          <w:szCs w:val="24"/>
          <w:lang w:val="bg-BG"/>
        </w:rPr>
        <w:t xml:space="preserve">Общата прогнозна стойност на поръчката е </w:t>
      </w:r>
      <w:r w:rsidR="001E37A9" w:rsidRPr="001E37A9">
        <w:rPr>
          <w:b/>
          <w:bCs/>
          <w:iCs/>
          <w:szCs w:val="24"/>
          <w:lang w:val="bg-BG"/>
        </w:rPr>
        <w:t>120 000 (сто и двадесет хиляди)</w:t>
      </w:r>
      <w:r w:rsidR="00190097" w:rsidRPr="00450E0A">
        <w:rPr>
          <w:b/>
          <w:bCs/>
          <w:iCs/>
          <w:szCs w:val="24"/>
          <w:lang w:val="bg-BG"/>
        </w:rPr>
        <w:t xml:space="preserve"> лева без ДДС. </w:t>
      </w:r>
      <w:r w:rsidR="00190097" w:rsidRPr="00450E0A">
        <w:rPr>
          <w:bCs/>
          <w:iCs/>
          <w:szCs w:val="24"/>
          <w:lang w:val="bg-BG"/>
        </w:rPr>
        <w:t>Прогнозната стойност на обособените позиции е както следва:</w:t>
      </w:r>
    </w:p>
    <w:p w14:paraId="40581367" w14:textId="77777777" w:rsidR="00190097" w:rsidRPr="00450E0A" w:rsidRDefault="00190097" w:rsidP="00190097">
      <w:pPr>
        <w:jc w:val="both"/>
        <w:rPr>
          <w:b/>
          <w:bCs/>
          <w:iCs/>
          <w:szCs w:val="24"/>
          <w:lang w:val="bg-BG"/>
        </w:rPr>
      </w:pPr>
    </w:p>
    <w:p w14:paraId="0DED39C7" w14:textId="090CBEBE" w:rsidR="00190097" w:rsidRPr="00450E0A" w:rsidRDefault="00190097" w:rsidP="00190097">
      <w:pPr>
        <w:jc w:val="both"/>
        <w:rPr>
          <w:b/>
          <w:bCs/>
          <w:iCs/>
          <w:szCs w:val="24"/>
          <w:lang w:val="bg-BG"/>
        </w:rPr>
      </w:pPr>
      <w:r w:rsidRPr="00450E0A">
        <w:rPr>
          <w:b/>
          <w:bCs/>
          <w:iCs/>
          <w:szCs w:val="24"/>
          <w:lang w:val="bg-BG"/>
        </w:rPr>
        <w:t xml:space="preserve">Обособена позиция № 1 – </w:t>
      </w:r>
      <w:r w:rsidR="001E37A9" w:rsidRPr="001E37A9">
        <w:rPr>
          <w:b/>
          <w:bCs/>
          <w:iCs/>
          <w:szCs w:val="24"/>
          <w:lang w:val="bg-BG"/>
        </w:rPr>
        <w:t>70 000 (седемдесет хиляди)</w:t>
      </w:r>
      <w:r w:rsidR="001E37A9">
        <w:rPr>
          <w:b/>
          <w:bCs/>
          <w:iCs/>
          <w:szCs w:val="24"/>
          <w:lang w:val="bg-BG"/>
        </w:rPr>
        <w:t xml:space="preserve"> лева</w:t>
      </w:r>
      <w:r w:rsidRPr="00450E0A">
        <w:rPr>
          <w:b/>
          <w:bCs/>
          <w:iCs/>
          <w:szCs w:val="24"/>
          <w:lang w:val="bg-BG"/>
        </w:rPr>
        <w:t xml:space="preserve"> без ДДС.</w:t>
      </w:r>
    </w:p>
    <w:p w14:paraId="60CE3539" w14:textId="61E3C0E9" w:rsidR="00423B83" w:rsidRPr="00450E0A" w:rsidRDefault="00190097" w:rsidP="00190097">
      <w:pPr>
        <w:jc w:val="both"/>
        <w:rPr>
          <w:b/>
          <w:i/>
          <w:szCs w:val="24"/>
          <w:lang w:val="bg-BG"/>
        </w:rPr>
      </w:pPr>
      <w:r w:rsidRPr="00450E0A">
        <w:rPr>
          <w:b/>
          <w:bCs/>
          <w:iCs/>
          <w:szCs w:val="24"/>
          <w:lang w:val="bg-BG"/>
        </w:rPr>
        <w:t xml:space="preserve">Обособена позиция № 2 – </w:t>
      </w:r>
      <w:r w:rsidR="001E37A9" w:rsidRPr="001E37A9">
        <w:rPr>
          <w:b/>
          <w:bCs/>
          <w:iCs/>
          <w:szCs w:val="24"/>
          <w:lang w:val="bg-BG"/>
        </w:rPr>
        <w:t>50 000 (петдесет хиляди)</w:t>
      </w:r>
      <w:r w:rsidR="001E37A9">
        <w:rPr>
          <w:b/>
          <w:bCs/>
          <w:iCs/>
          <w:szCs w:val="24"/>
          <w:lang w:val="bg-BG"/>
        </w:rPr>
        <w:t xml:space="preserve"> лева</w:t>
      </w:r>
      <w:r w:rsidRPr="00450E0A">
        <w:rPr>
          <w:b/>
          <w:bCs/>
          <w:iCs/>
          <w:szCs w:val="24"/>
          <w:lang w:val="bg-BG"/>
        </w:rPr>
        <w:t xml:space="preserve"> без ДДС.</w:t>
      </w:r>
    </w:p>
    <w:p w14:paraId="555F60FB" w14:textId="77777777" w:rsidR="001E37A9" w:rsidRDefault="001E37A9" w:rsidP="00423B83">
      <w:pPr>
        <w:jc w:val="both"/>
        <w:rPr>
          <w:i/>
          <w:szCs w:val="24"/>
          <w:lang w:val="bg-BG"/>
        </w:rPr>
      </w:pPr>
    </w:p>
    <w:p w14:paraId="61DCB2CE" w14:textId="796C9364" w:rsidR="00423B83" w:rsidRPr="00450E0A" w:rsidRDefault="00423B83" w:rsidP="00423B83">
      <w:pPr>
        <w:jc w:val="both"/>
        <w:rPr>
          <w:i/>
          <w:szCs w:val="24"/>
          <w:lang w:val="bg-BG"/>
        </w:rPr>
      </w:pPr>
      <w:r w:rsidRPr="00450E0A">
        <w:rPr>
          <w:i/>
          <w:szCs w:val="24"/>
          <w:lang w:val="bg-BG"/>
        </w:rPr>
        <w:t>Предложената цена трябва да включва всички разходи, свързани с изпълнението на поръчката.</w:t>
      </w:r>
    </w:p>
    <w:p w14:paraId="6AC486A3" w14:textId="77777777" w:rsidR="00423B83" w:rsidRPr="001E37A9" w:rsidRDefault="00423B83" w:rsidP="00423B83">
      <w:pPr>
        <w:jc w:val="both"/>
        <w:rPr>
          <w:szCs w:val="24"/>
          <w:lang w:val="bg-BG"/>
        </w:rPr>
      </w:pPr>
    </w:p>
    <w:p w14:paraId="106E1A72" w14:textId="77777777" w:rsidR="00F20153" w:rsidRPr="00450E0A" w:rsidRDefault="000F6A94" w:rsidP="005F2CF4">
      <w:pPr>
        <w:jc w:val="both"/>
        <w:rPr>
          <w:b/>
          <w:szCs w:val="24"/>
          <w:lang w:val="bg-BG"/>
        </w:rPr>
      </w:pPr>
      <w:r w:rsidRPr="00450E0A">
        <w:rPr>
          <w:b/>
          <w:szCs w:val="24"/>
          <w:lang w:val="bg-BG"/>
        </w:rPr>
        <w:t>4</w:t>
      </w:r>
      <w:r w:rsidR="002129DC" w:rsidRPr="00450E0A">
        <w:rPr>
          <w:b/>
          <w:szCs w:val="24"/>
          <w:lang w:val="bg-BG"/>
        </w:rPr>
        <w:t>. Място на изпълнени</w:t>
      </w:r>
      <w:r w:rsidR="00085021" w:rsidRPr="00450E0A">
        <w:rPr>
          <w:b/>
          <w:szCs w:val="24"/>
          <w:lang w:val="bg-BG"/>
        </w:rPr>
        <w:t>е</w:t>
      </w:r>
      <w:r w:rsidR="007F422A" w:rsidRPr="00450E0A">
        <w:rPr>
          <w:b/>
          <w:szCs w:val="24"/>
          <w:lang w:val="bg-BG"/>
        </w:rPr>
        <w:t>:</w:t>
      </w:r>
    </w:p>
    <w:p w14:paraId="1E0DA133" w14:textId="77777777" w:rsidR="001E37A9" w:rsidRPr="001E37A9" w:rsidRDefault="001E37A9" w:rsidP="001E37A9">
      <w:pPr>
        <w:suppressAutoHyphens/>
        <w:autoSpaceDN w:val="0"/>
        <w:spacing w:line="276" w:lineRule="auto"/>
        <w:ind w:right="92"/>
        <w:jc w:val="both"/>
        <w:textAlignment w:val="baseline"/>
        <w:rPr>
          <w:kern w:val="3"/>
          <w:szCs w:val="24"/>
          <w:lang w:val="bg-BG" w:eastAsia="zh-CN"/>
        </w:rPr>
      </w:pPr>
      <w:r w:rsidRPr="001E37A9">
        <w:rPr>
          <w:kern w:val="3"/>
          <w:szCs w:val="24"/>
          <w:lang w:val="bg-BG" w:eastAsia="zh-CN"/>
        </w:rPr>
        <w:t>Мястото на изпълнение на поръчката е на следните адреси в гр. София:</w:t>
      </w:r>
    </w:p>
    <w:p w14:paraId="0BEDF6E0" w14:textId="77777777" w:rsidR="001E37A9" w:rsidRPr="001E37A9" w:rsidRDefault="001E37A9" w:rsidP="001E37A9">
      <w:pPr>
        <w:suppressAutoHyphens/>
        <w:autoSpaceDN w:val="0"/>
        <w:spacing w:line="276" w:lineRule="auto"/>
        <w:ind w:right="92"/>
        <w:jc w:val="both"/>
        <w:textAlignment w:val="baseline"/>
        <w:rPr>
          <w:rFonts w:ascii="Calibri" w:eastAsia="Calibri" w:hAnsi="Calibri"/>
          <w:kern w:val="3"/>
          <w:sz w:val="22"/>
          <w:szCs w:val="22"/>
          <w:lang w:val="bg-BG" w:eastAsia="zh-CN"/>
        </w:rPr>
      </w:pPr>
      <w:r w:rsidRPr="001E37A9">
        <w:rPr>
          <w:b/>
          <w:bCs/>
          <w:kern w:val="3"/>
          <w:szCs w:val="24"/>
          <w:lang w:val="bg-BG" w:eastAsia="zh-CN"/>
        </w:rPr>
        <w:t>За обособена позиция №1:</w:t>
      </w:r>
    </w:p>
    <w:p w14:paraId="43249E94" w14:textId="77777777" w:rsidR="001E37A9" w:rsidRPr="001E37A9" w:rsidRDefault="001E37A9" w:rsidP="001E37A9">
      <w:pPr>
        <w:widowControl w:val="0"/>
        <w:numPr>
          <w:ilvl w:val="0"/>
          <w:numId w:val="33"/>
        </w:numPr>
        <w:suppressAutoHyphens/>
        <w:autoSpaceDN w:val="0"/>
        <w:spacing w:line="276" w:lineRule="auto"/>
        <w:ind w:left="0" w:right="92" w:firstLine="0"/>
        <w:jc w:val="both"/>
        <w:textAlignment w:val="baseline"/>
        <w:rPr>
          <w:rFonts w:eastAsia="Calibri"/>
          <w:kern w:val="3"/>
          <w:szCs w:val="24"/>
          <w:lang w:val="bg-BG" w:eastAsia="zh-CN"/>
        </w:rPr>
      </w:pPr>
      <w:r w:rsidRPr="001E37A9">
        <w:rPr>
          <w:rFonts w:eastAsia="Calibri"/>
          <w:kern w:val="3"/>
          <w:szCs w:val="24"/>
          <w:lang w:val="bg-BG" w:eastAsia="zh-CN"/>
        </w:rPr>
        <w:t>ТЕЦ „София“, ул. „История славянобългарска“ № 6;</w:t>
      </w:r>
    </w:p>
    <w:p w14:paraId="6EE47E3C" w14:textId="77777777" w:rsidR="001E37A9" w:rsidRPr="001E37A9" w:rsidRDefault="001E37A9" w:rsidP="001E37A9">
      <w:pPr>
        <w:widowControl w:val="0"/>
        <w:numPr>
          <w:ilvl w:val="0"/>
          <w:numId w:val="32"/>
        </w:numPr>
        <w:suppressAutoHyphens/>
        <w:autoSpaceDN w:val="0"/>
        <w:spacing w:line="276" w:lineRule="auto"/>
        <w:ind w:left="0" w:right="92" w:firstLine="0"/>
        <w:jc w:val="both"/>
        <w:textAlignment w:val="baseline"/>
        <w:rPr>
          <w:rFonts w:ascii="Calibri" w:eastAsia="Calibri" w:hAnsi="Calibri"/>
          <w:kern w:val="3"/>
          <w:sz w:val="22"/>
          <w:szCs w:val="22"/>
          <w:lang w:val="bg-BG" w:eastAsia="zh-CN"/>
        </w:rPr>
      </w:pPr>
      <w:r w:rsidRPr="001E37A9">
        <w:rPr>
          <w:rFonts w:eastAsia="Calibri"/>
          <w:kern w:val="3"/>
          <w:szCs w:val="24"/>
          <w:lang w:val="bg-BG" w:eastAsia="zh-CN"/>
        </w:rPr>
        <w:t>ТЕЦ „София Изток“, ул. „Димитър Пешев“ № 6;</w:t>
      </w:r>
    </w:p>
    <w:p w14:paraId="4ECBC845" w14:textId="77777777" w:rsidR="001E37A9" w:rsidRPr="001E37A9" w:rsidRDefault="001E37A9" w:rsidP="001E37A9">
      <w:pPr>
        <w:suppressAutoHyphens/>
        <w:autoSpaceDN w:val="0"/>
        <w:spacing w:line="276" w:lineRule="auto"/>
        <w:ind w:right="92"/>
        <w:jc w:val="both"/>
        <w:textAlignment w:val="baseline"/>
        <w:rPr>
          <w:rFonts w:ascii="Calibri" w:eastAsia="Calibri" w:hAnsi="Calibri"/>
          <w:kern w:val="3"/>
          <w:sz w:val="22"/>
          <w:szCs w:val="22"/>
          <w:lang w:val="bg-BG" w:eastAsia="zh-CN"/>
        </w:rPr>
      </w:pPr>
      <w:r w:rsidRPr="001E37A9">
        <w:rPr>
          <w:b/>
          <w:bCs/>
          <w:kern w:val="3"/>
          <w:szCs w:val="24"/>
          <w:lang w:val="bg-BG" w:eastAsia="zh-CN"/>
        </w:rPr>
        <w:t>За обособена позиция №2:</w:t>
      </w:r>
    </w:p>
    <w:p w14:paraId="6B8D5B0A" w14:textId="792EC0F6" w:rsidR="00190097" w:rsidRPr="001E37A9" w:rsidRDefault="001E37A9" w:rsidP="001E37A9">
      <w:pPr>
        <w:widowControl w:val="0"/>
        <w:numPr>
          <w:ilvl w:val="0"/>
          <w:numId w:val="34"/>
        </w:numPr>
        <w:suppressAutoHyphens/>
        <w:autoSpaceDN w:val="0"/>
        <w:spacing w:line="276" w:lineRule="auto"/>
        <w:ind w:left="0" w:firstLine="0"/>
        <w:jc w:val="both"/>
        <w:textAlignment w:val="baseline"/>
        <w:rPr>
          <w:rFonts w:ascii="Calibri" w:eastAsia="Calibri" w:hAnsi="Calibri"/>
          <w:kern w:val="3"/>
          <w:sz w:val="22"/>
          <w:szCs w:val="22"/>
          <w:lang w:val="bg-BG" w:eastAsia="zh-CN"/>
        </w:rPr>
      </w:pPr>
      <w:r w:rsidRPr="001E37A9">
        <w:rPr>
          <w:bCs/>
          <w:szCs w:val="24"/>
          <w:lang w:val="bg-BG"/>
        </w:rPr>
        <w:t>ОЦ „Люлин“ гара Волуяк, ул. „Бел камък“ №8</w:t>
      </w:r>
      <w:r w:rsidRPr="001E37A9">
        <w:rPr>
          <w:bCs/>
          <w:szCs w:val="24"/>
          <w:lang w:val="en-US"/>
        </w:rPr>
        <w:t>;</w:t>
      </w:r>
    </w:p>
    <w:p w14:paraId="78C92D69" w14:textId="77777777" w:rsidR="007917E8" w:rsidRPr="00450E0A" w:rsidRDefault="007917E8" w:rsidP="007917E8">
      <w:pPr>
        <w:jc w:val="both"/>
        <w:rPr>
          <w:rFonts w:eastAsia="Calibri"/>
          <w:b/>
          <w:szCs w:val="24"/>
          <w:lang w:val="bg-BG"/>
        </w:rPr>
      </w:pPr>
    </w:p>
    <w:p w14:paraId="04C3D962" w14:textId="02A84F7F" w:rsidR="001E37A9" w:rsidRPr="00CF35CC" w:rsidRDefault="001E37A9" w:rsidP="001E37A9">
      <w:pPr>
        <w:pStyle w:val="Standard"/>
        <w:spacing w:after="0"/>
        <w:ind w:right="92"/>
        <w:jc w:val="both"/>
        <w:rPr>
          <w:rFonts w:ascii="Times New Roman" w:eastAsia="Times New Roman" w:hAnsi="Times New Roman"/>
          <w:b/>
          <w:bCs/>
          <w:sz w:val="24"/>
          <w:szCs w:val="24"/>
          <w:lang w:eastAsia="bg-BG"/>
        </w:rPr>
      </w:pPr>
      <w:r w:rsidRPr="00CF35CC">
        <w:rPr>
          <w:rFonts w:ascii="Times New Roman" w:eastAsia="Times New Roman" w:hAnsi="Times New Roman"/>
          <w:b/>
          <w:bCs/>
          <w:sz w:val="24"/>
          <w:szCs w:val="24"/>
          <w:lang w:eastAsia="bg-BG"/>
        </w:rPr>
        <w:t>Доставката трябва да се съпровожда със следните документи на български език или придружени с превод на български език</w:t>
      </w:r>
      <w:r w:rsidRPr="00CF35CC">
        <w:rPr>
          <w:b/>
        </w:rPr>
        <w:t xml:space="preserve"> (</w:t>
      </w:r>
      <w:r w:rsidRPr="00CF35CC">
        <w:rPr>
          <w:rFonts w:ascii="Times New Roman" w:eastAsia="Times New Roman" w:hAnsi="Times New Roman"/>
          <w:b/>
          <w:bCs/>
          <w:sz w:val="24"/>
          <w:szCs w:val="24"/>
          <w:lang w:eastAsia="bg-BG"/>
        </w:rPr>
        <w:t>за Обособена позиция № 1 и за Обособена позиция № 2):</w:t>
      </w:r>
    </w:p>
    <w:p w14:paraId="687732AE" w14:textId="77777777" w:rsidR="001E37A9" w:rsidRDefault="001E37A9" w:rsidP="001E37A9">
      <w:pPr>
        <w:pStyle w:val="Standard"/>
        <w:spacing w:after="0"/>
        <w:ind w:right="92"/>
        <w:jc w:val="both"/>
        <w:rPr>
          <w:rFonts w:ascii="Times New Roman" w:hAnsi="Times New Roman"/>
          <w:sz w:val="24"/>
          <w:szCs w:val="24"/>
        </w:rPr>
      </w:pPr>
      <w:r>
        <w:rPr>
          <w:rFonts w:ascii="Times New Roman" w:hAnsi="Times New Roman"/>
          <w:sz w:val="24"/>
          <w:szCs w:val="24"/>
        </w:rPr>
        <w:lastRenderedPageBreak/>
        <w:t>1. Сертификат за качество от производителя;</w:t>
      </w:r>
    </w:p>
    <w:p w14:paraId="3FE03240" w14:textId="77777777" w:rsidR="001E37A9" w:rsidRDefault="001E37A9" w:rsidP="001E37A9">
      <w:pPr>
        <w:pStyle w:val="Standard"/>
        <w:spacing w:after="0"/>
        <w:ind w:right="92"/>
        <w:jc w:val="both"/>
        <w:rPr>
          <w:rFonts w:ascii="Times New Roman" w:hAnsi="Times New Roman"/>
          <w:sz w:val="24"/>
          <w:szCs w:val="24"/>
        </w:rPr>
      </w:pPr>
      <w:r>
        <w:rPr>
          <w:rFonts w:ascii="Times New Roman" w:hAnsi="Times New Roman"/>
          <w:sz w:val="24"/>
          <w:szCs w:val="24"/>
        </w:rPr>
        <w:t>2. Сертификат за произход на стоката от производителя;</w:t>
      </w:r>
    </w:p>
    <w:p w14:paraId="16F49074" w14:textId="77777777" w:rsidR="001E37A9" w:rsidRDefault="001E37A9" w:rsidP="001E37A9">
      <w:pPr>
        <w:pStyle w:val="Standard"/>
        <w:spacing w:after="0"/>
        <w:ind w:right="92"/>
        <w:jc w:val="both"/>
        <w:rPr>
          <w:rFonts w:ascii="Times New Roman" w:hAnsi="Times New Roman"/>
          <w:sz w:val="24"/>
          <w:szCs w:val="24"/>
        </w:rPr>
      </w:pPr>
      <w:r>
        <w:rPr>
          <w:rFonts w:ascii="Times New Roman" w:hAnsi="Times New Roman"/>
          <w:sz w:val="24"/>
          <w:szCs w:val="24"/>
        </w:rPr>
        <w:t>3. Декларация за съответствие, съгласно ЗТИП.</w:t>
      </w:r>
    </w:p>
    <w:p w14:paraId="69AE3624" w14:textId="77777777" w:rsidR="00146D34" w:rsidRPr="00450E0A" w:rsidRDefault="00146D34" w:rsidP="00423B83">
      <w:pPr>
        <w:jc w:val="both"/>
        <w:rPr>
          <w:rFonts w:eastAsia="Calibri"/>
          <w:b/>
          <w:szCs w:val="24"/>
          <w:lang w:val="bg-BG"/>
        </w:rPr>
      </w:pPr>
    </w:p>
    <w:p w14:paraId="5B60017B" w14:textId="77777777" w:rsidR="00873D2D" w:rsidRPr="00450E0A" w:rsidRDefault="00ED3C94" w:rsidP="005F2CF4">
      <w:pPr>
        <w:tabs>
          <w:tab w:val="left" w:pos="300"/>
        </w:tabs>
        <w:jc w:val="both"/>
        <w:rPr>
          <w:b/>
          <w:szCs w:val="24"/>
          <w:lang w:val="bg-BG"/>
        </w:rPr>
      </w:pPr>
      <w:r w:rsidRPr="00450E0A">
        <w:rPr>
          <w:b/>
          <w:szCs w:val="24"/>
          <w:lang w:val="bg-BG"/>
        </w:rPr>
        <w:t>5</w:t>
      </w:r>
      <w:r w:rsidR="00873D2D" w:rsidRPr="00450E0A">
        <w:rPr>
          <w:b/>
          <w:szCs w:val="24"/>
          <w:lang w:val="bg-BG"/>
        </w:rPr>
        <w:t>. Срок</w:t>
      </w:r>
      <w:r w:rsidR="002C215A" w:rsidRPr="00450E0A">
        <w:rPr>
          <w:b/>
          <w:szCs w:val="24"/>
          <w:lang w:val="bg-BG"/>
        </w:rPr>
        <w:t xml:space="preserve"> </w:t>
      </w:r>
      <w:r w:rsidR="00670D7D" w:rsidRPr="00450E0A">
        <w:rPr>
          <w:b/>
          <w:szCs w:val="24"/>
          <w:lang w:val="bg-BG"/>
        </w:rPr>
        <w:t>на доставката</w:t>
      </w:r>
      <w:r w:rsidR="00873D2D" w:rsidRPr="00450E0A">
        <w:rPr>
          <w:b/>
          <w:szCs w:val="24"/>
          <w:lang w:val="bg-BG"/>
        </w:rPr>
        <w:t>:</w:t>
      </w:r>
    </w:p>
    <w:p w14:paraId="0D25B5EF" w14:textId="57ED7B76" w:rsidR="00670D7D" w:rsidRPr="00450E0A" w:rsidRDefault="00670D7D" w:rsidP="00670D7D">
      <w:pPr>
        <w:tabs>
          <w:tab w:val="left" w:pos="993"/>
        </w:tabs>
        <w:jc w:val="both"/>
        <w:rPr>
          <w:b/>
          <w:szCs w:val="24"/>
          <w:lang w:val="bg-BG"/>
        </w:rPr>
      </w:pPr>
      <w:r w:rsidRPr="00450E0A">
        <w:rPr>
          <w:szCs w:val="24"/>
          <w:lang w:val="bg-BG"/>
        </w:rPr>
        <w:t>Срокът на доставката</w:t>
      </w:r>
      <w:r w:rsidR="00C450A0">
        <w:rPr>
          <w:szCs w:val="24"/>
          <w:lang w:val="bg-BG"/>
        </w:rPr>
        <w:t xml:space="preserve"> и за двете обособени позиции</w:t>
      </w:r>
      <w:r w:rsidRPr="00450E0A">
        <w:rPr>
          <w:szCs w:val="24"/>
          <w:lang w:val="bg-BG"/>
        </w:rPr>
        <w:t xml:space="preserve"> е по предложение на участника, посочен в календарни дни (в цяло число), считано от датата </w:t>
      </w:r>
      <w:r w:rsidR="00801F4D" w:rsidRPr="00801F4D">
        <w:rPr>
          <w:bCs/>
          <w:szCs w:val="24"/>
          <w:lang w:val="bg-BG"/>
        </w:rPr>
        <w:t xml:space="preserve">на предоставяне фронт на работа, но не повече от </w:t>
      </w:r>
      <w:r w:rsidR="00801F4D" w:rsidRPr="00801F4D">
        <w:rPr>
          <w:b/>
          <w:szCs w:val="24"/>
          <w:lang w:val="bg-BG"/>
        </w:rPr>
        <w:t>60 (шестдесет) календарни дни</w:t>
      </w:r>
      <w:r w:rsidRPr="00450E0A">
        <w:rPr>
          <w:szCs w:val="24"/>
          <w:lang w:val="bg-BG"/>
        </w:rPr>
        <w:t>, което се удостоверява с подписването на Приемо-предавателен протокол.</w:t>
      </w:r>
    </w:p>
    <w:p w14:paraId="7AC15B07" w14:textId="77777777" w:rsidR="00797E87" w:rsidRPr="00450E0A" w:rsidRDefault="00797E87" w:rsidP="003973EA">
      <w:pPr>
        <w:tabs>
          <w:tab w:val="left" w:pos="993"/>
        </w:tabs>
        <w:jc w:val="both"/>
        <w:rPr>
          <w:b/>
          <w:szCs w:val="24"/>
          <w:lang w:val="bg-BG"/>
        </w:rPr>
      </w:pPr>
    </w:p>
    <w:p w14:paraId="66CE0723" w14:textId="77777777" w:rsidR="002129DC" w:rsidRPr="00450E0A" w:rsidRDefault="00ED3C94" w:rsidP="005F2CF4">
      <w:pPr>
        <w:jc w:val="both"/>
        <w:rPr>
          <w:b/>
          <w:szCs w:val="24"/>
          <w:lang w:val="bg-BG"/>
        </w:rPr>
      </w:pPr>
      <w:r w:rsidRPr="00450E0A">
        <w:rPr>
          <w:b/>
          <w:szCs w:val="24"/>
          <w:lang w:val="bg-BG"/>
        </w:rPr>
        <w:t>6</w:t>
      </w:r>
      <w:r w:rsidR="002129DC" w:rsidRPr="00450E0A">
        <w:rPr>
          <w:b/>
          <w:szCs w:val="24"/>
          <w:lang w:val="bg-BG"/>
        </w:rPr>
        <w:t>. Начин и срок на плащане</w:t>
      </w:r>
      <w:r w:rsidR="00085021" w:rsidRPr="00450E0A">
        <w:rPr>
          <w:b/>
          <w:szCs w:val="24"/>
          <w:lang w:val="bg-BG"/>
        </w:rPr>
        <w:t>:</w:t>
      </w:r>
    </w:p>
    <w:p w14:paraId="08F4C3A0" w14:textId="77777777" w:rsidR="002129DC" w:rsidRPr="00450E0A" w:rsidRDefault="002129DC" w:rsidP="005F2CF4">
      <w:pPr>
        <w:jc w:val="both"/>
        <w:rPr>
          <w:szCs w:val="24"/>
          <w:lang w:val="bg-BG"/>
        </w:rPr>
      </w:pPr>
      <w:r w:rsidRPr="00450E0A">
        <w:rPr>
          <w:szCs w:val="24"/>
          <w:lang w:val="bg-BG"/>
        </w:rPr>
        <w:t>Начинът и срокът на плащане са посочени в проекта на договора.</w:t>
      </w:r>
    </w:p>
    <w:p w14:paraId="310198E8" w14:textId="77777777" w:rsidR="005B0233" w:rsidRPr="00450E0A" w:rsidRDefault="005B0233" w:rsidP="005B0233">
      <w:pPr>
        <w:jc w:val="both"/>
        <w:rPr>
          <w:bCs/>
          <w:szCs w:val="24"/>
          <w:lang w:val="bg-BG"/>
        </w:rPr>
      </w:pPr>
    </w:p>
    <w:p w14:paraId="2553D692" w14:textId="77777777" w:rsidR="003E0408" w:rsidRPr="00450E0A" w:rsidRDefault="00ED3C94" w:rsidP="003E0408">
      <w:pPr>
        <w:jc w:val="both"/>
        <w:rPr>
          <w:b/>
          <w:szCs w:val="24"/>
          <w:lang w:val="bg-BG"/>
        </w:rPr>
      </w:pPr>
      <w:r w:rsidRPr="00450E0A">
        <w:rPr>
          <w:b/>
          <w:szCs w:val="24"/>
          <w:lang w:val="bg-BG"/>
        </w:rPr>
        <w:t>7</w:t>
      </w:r>
      <w:r w:rsidR="003E0408" w:rsidRPr="00450E0A">
        <w:rPr>
          <w:b/>
          <w:szCs w:val="24"/>
          <w:lang w:val="bg-BG"/>
        </w:rPr>
        <w:t>. Възможност за представяне на варианти в офертите:</w:t>
      </w:r>
    </w:p>
    <w:p w14:paraId="1C5B7429" w14:textId="77777777" w:rsidR="003E0408" w:rsidRPr="00450E0A" w:rsidRDefault="003E0408" w:rsidP="003E0408">
      <w:pPr>
        <w:jc w:val="both"/>
        <w:rPr>
          <w:szCs w:val="24"/>
          <w:lang w:val="bg-BG"/>
        </w:rPr>
      </w:pPr>
      <w:r w:rsidRPr="00450E0A">
        <w:rPr>
          <w:bCs/>
          <w:szCs w:val="24"/>
          <w:lang w:val="bg-BG"/>
        </w:rPr>
        <w:t>Не се допуска</w:t>
      </w:r>
      <w:r w:rsidRPr="00450E0A">
        <w:rPr>
          <w:szCs w:val="24"/>
          <w:lang w:val="bg-BG"/>
        </w:rPr>
        <w:t xml:space="preserve"> възможност за представяне на варианти в офертите.</w:t>
      </w:r>
    </w:p>
    <w:p w14:paraId="7B84098E" w14:textId="77777777" w:rsidR="001F314B" w:rsidRPr="00450E0A" w:rsidRDefault="001F314B" w:rsidP="003E0408">
      <w:pPr>
        <w:jc w:val="both"/>
        <w:rPr>
          <w:szCs w:val="24"/>
          <w:lang w:val="bg-BG"/>
        </w:rPr>
      </w:pPr>
    </w:p>
    <w:p w14:paraId="136F836D" w14:textId="77777777" w:rsidR="002129DC" w:rsidRPr="00450E0A" w:rsidRDefault="00ED3C94" w:rsidP="005F2CF4">
      <w:pPr>
        <w:jc w:val="both"/>
        <w:rPr>
          <w:b/>
          <w:szCs w:val="24"/>
          <w:lang w:val="bg-BG"/>
        </w:rPr>
      </w:pPr>
      <w:r w:rsidRPr="00450E0A">
        <w:rPr>
          <w:b/>
          <w:szCs w:val="24"/>
          <w:lang w:val="bg-BG"/>
        </w:rPr>
        <w:t>8</w:t>
      </w:r>
      <w:r w:rsidR="002129DC" w:rsidRPr="00450E0A">
        <w:rPr>
          <w:b/>
          <w:szCs w:val="24"/>
          <w:lang w:val="bg-BG"/>
        </w:rPr>
        <w:t>. Срок на валидност на офертите</w:t>
      </w:r>
      <w:r w:rsidR="00085021" w:rsidRPr="00450E0A">
        <w:rPr>
          <w:b/>
          <w:szCs w:val="24"/>
          <w:lang w:val="bg-BG"/>
        </w:rPr>
        <w:t>:</w:t>
      </w:r>
    </w:p>
    <w:p w14:paraId="3811A35F" w14:textId="3FF02073" w:rsidR="00EE1BB7" w:rsidRPr="00450E0A" w:rsidRDefault="002129DC" w:rsidP="00EE1BB7">
      <w:pPr>
        <w:jc w:val="both"/>
        <w:rPr>
          <w:szCs w:val="24"/>
          <w:lang w:val="bg-BG"/>
        </w:rPr>
      </w:pPr>
      <w:r w:rsidRPr="00450E0A">
        <w:rPr>
          <w:szCs w:val="24"/>
          <w:lang w:val="bg-BG"/>
        </w:rPr>
        <w:t xml:space="preserve">Срокът на валидност на </w:t>
      </w:r>
      <w:r w:rsidR="00750B6B" w:rsidRPr="00450E0A">
        <w:rPr>
          <w:szCs w:val="24"/>
          <w:lang w:val="bg-BG"/>
        </w:rPr>
        <w:t xml:space="preserve">офертите е </w:t>
      </w:r>
      <w:r w:rsidR="003501D7">
        <w:rPr>
          <w:b/>
          <w:bCs/>
          <w:szCs w:val="24"/>
          <w:lang w:val="bg-BG"/>
        </w:rPr>
        <w:t>9</w:t>
      </w:r>
      <w:r w:rsidR="00972776" w:rsidRPr="00450E0A">
        <w:rPr>
          <w:b/>
          <w:bCs/>
          <w:szCs w:val="24"/>
          <w:lang w:val="bg-BG"/>
        </w:rPr>
        <w:t xml:space="preserve">0 </w:t>
      </w:r>
      <w:r w:rsidR="00972776" w:rsidRPr="00450E0A">
        <w:rPr>
          <w:b/>
          <w:bCs/>
          <w:i/>
          <w:iCs/>
          <w:szCs w:val="24"/>
          <w:lang w:val="bg-BG"/>
        </w:rPr>
        <w:t>(</w:t>
      </w:r>
      <w:r w:rsidR="003501D7">
        <w:rPr>
          <w:b/>
          <w:bCs/>
          <w:i/>
          <w:iCs/>
          <w:szCs w:val="24"/>
          <w:lang w:val="bg-BG"/>
        </w:rPr>
        <w:t>деветдесет</w:t>
      </w:r>
      <w:r w:rsidR="00972776" w:rsidRPr="00450E0A">
        <w:rPr>
          <w:b/>
          <w:bCs/>
          <w:i/>
          <w:iCs/>
          <w:szCs w:val="24"/>
          <w:lang w:val="bg-BG"/>
        </w:rPr>
        <w:t>)</w:t>
      </w:r>
      <w:r w:rsidR="00972776" w:rsidRPr="00450E0A">
        <w:rPr>
          <w:b/>
          <w:bCs/>
          <w:szCs w:val="24"/>
          <w:lang w:val="bg-BG"/>
        </w:rPr>
        <w:t xml:space="preserve"> календарни </w:t>
      </w:r>
      <w:r w:rsidR="00413636" w:rsidRPr="00450E0A">
        <w:rPr>
          <w:b/>
          <w:bCs/>
          <w:szCs w:val="24"/>
          <w:lang w:val="bg-BG"/>
        </w:rPr>
        <w:t>дни</w:t>
      </w:r>
      <w:r w:rsidRPr="00450E0A">
        <w:rPr>
          <w:szCs w:val="24"/>
          <w:lang w:val="bg-BG"/>
        </w:rPr>
        <w:t xml:space="preserve"> от крайния срок за получаване на офертите. </w:t>
      </w:r>
      <w:r w:rsidR="00EE1BB7" w:rsidRPr="00450E0A">
        <w:rPr>
          <w:szCs w:val="24"/>
          <w:lang w:val="bg-BG"/>
        </w:rPr>
        <w:t xml:space="preserve">Оферти с по-кратък срок на валидност ще бъдат отстранявани от участие. </w:t>
      </w:r>
    </w:p>
    <w:p w14:paraId="17B544E3" w14:textId="77777777" w:rsidR="00EE1BB7" w:rsidRPr="00450E0A" w:rsidRDefault="00EE1BB7" w:rsidP="00EE1BB7">
      <w:pPr>
        <w:jc w:val="both"/>
        <w:rPr>
          <w:szCs w:val="24"/>
          <w:lang w:val="bg-BG"/>
        </w:rPr>
      </w:pPr>
    </w:p>
    <w:p w14:paraId="202075FC" w14:textId="77777777" w:rsidR="00EE1BB7" w:rsidRPr="00450E0A" w:rsidRDefault="00ED3C94" w:rsidP="00EE1BB7">
      <w:pPr>
        <w:jc w:val="both"/>
        <w:rPr>
          <w:b/>
          <w:bCs/>
          <w:szCs w:val="24"/>
          <w:lang w:val="bg-BG"/>
        </w:rPr>
      </w:pPr>
      <w:r w:rsidRPr="00450E0A">
        <w:rPr>
          <w:b/>
          <w:bCs/>
          <w:szCs w:val="24"/>
          <w:lang w:val="bg-BG"/>
        </w:rPr>
        <w:t>9</w:t>
      </w:r>
      <w:r w:rsidR="00EE1BB7" w:rsidRPr="00450E0A">
        <w:rPr>
          <w:b/>
          <w:bCs/>
          <w:szCs w:val="24"/>
          <w:lang w:val="bg-BG"/>
        </w:rPr>
        <w:t>. Критери</w:t>
      </w:r>
      <w:r w:rsidR="000E7CA1" w:rsidRPr="00450E0A">
        <w:rPr>
          <w:b/>
          <w:bCs/>
          <w:szCs w:val="24"/>
          <w:lang w:val="bg-BG"/>
        </w:rPr>
        <w:t>и</w:t>
      </w:r>
      <w:r w:rsidR="00EE1BB7" w:rsidRPr="00450E0A">
        <w:rPr>
          <w:b/>
          <w:bCs/>
          <w:szCs w:val="24"/>
          <w:lang w:val="bg-BG"/>
        </w:rPr>
        <w:t xml:space="preserve"> за </w:t>
      </w:r>
      <w:r w:rsidR="00913CBF" w:rsidRPr="00450E0A">
        <w:rPr>
          <w:b/>
          <w:bCs/>
          <w:szCs w:val="24"/>
          <w:lang w:val="bg-BG"/>
        </w:rPr>
        <w:t>възлагане на поръчката</w:t>
      </w:r>
      <w:r w:rsidR="00EE1BB7" w:rsidRPr="00450E0A">
        <w:rPr>
          <w:b/>
          <w:bCs/>
          <w:szCs w:val="24"/>
          <w:lang w:val="bg-BG"/>
        </w:rPr>
        <w:t>:</w:t>
      </w:r>
    </w:p>
    <w:p w14:paraId="185AFCE5" w14:textId="77777777" w:rsidR="00EE1BB7" w:rsidRPr="00450E0A" w:rsidRDefault="00EE1BB7" w:rsidP="00EE1BB7">
      <w:pPr>
        <w:jc w:val="both"/>
        <w:rPr>
          <w:bCs/>
          <w:szCs w:val="24"/>
          <w:lang w:val="bg-BG"/>
        </w:rPr>
      </w:pPr>
      <w:r w:rsidRPr="00450E0A">
        <w:rPr>
          <w:bCs/>
          <w:szCs w:val="24"/>
          <w:lang w:val="bg-BG"/>
        </w:rPr>
        <w:t>Обществената поръчка се възлага въз основа на икономически най-изгодната оферта.</w:t>
      </w:r>
    </w:p>
    <w:p w14:paraId="75A4A771" w14:textId="7A19A4C1" w:rsidR="00EE1BB7" w:rsidRDefault="00EE1BB7" w:rsidP="007917E8">
      <w:pPr>
        <w:jc w:val="both"/>
        <w:rPr>
          <w:szCs w:val="24"/>
          <w:lang w:val="bg-BG"/>
        </w:rPr>
      </w:pPr>
      <w:r w:rsidRPr="00450E0A">
        <w:rPr>
          <w:szCs w:val="24"/>
          <w:lang w:val="bg-BG"/>
        </w:rPr>
        <w:t xml:space="preserve">Икономически най-изгодната оферта се определя въз основа на критерия </w:t>
      </w:r>
      <w:r w:rsidR="00FC1E3B" w:rsidRPr="00450E0A">
        <w:rPr>
          <w:b/>
          <w:bCs/>
          <w:iCs/>
          <w:szCs w:val="24"/>
          <w:lang w:val="bg-BG"/>
        </w:rPr>
        <w:t>"</w:t>
      </w:r>
      <w:r w:rsidR="007917E8" w:rsidRPr="00450E0A">
        <w:rPr>
          <w:b/>
          <w:bCs/>
          <w:iCs/>
          <w:szCs w:val="24"/>
          <w:lang w:val="bg-BG"/>
        </w:rPr>
        <w:t>най-ниска цена</w:t>
      </w:r>
      <w:r w:rsidR="00FC1E3B" w:rsidRPr="00450E0A">
        <w:rPr>
          <w:b/>
          <w:bCs/>
          <w:iCs/>
          <w:szCs w:val="24"/>
          <w:lang w:val="bg-BG"/>
        </w:rPr>
        <w:t>"</w:t>
      </w:r>
      <w:r w:rsidRPr="00450E0A">
        <w:rPr>
          <w:b/>
          <w:bCs/>
          <w:iCs/>
          <w:szCs w:val="24"/>
          <w:lang w:val="bg-BG"/>
        </w:rPr>
        <w:t>.</w:t>
      </w:r>
      <w:r w:rsidR="0043660E" w:rsidRPr="00450E0A">
        <w:rPr>
          <w:b/>
          <w:szCs w:val="24"/>
          <w:lang w:val="bg-BG"/>
        </w:rPr>
        <w:t xml:space="preserve"> </w:t>
      </w:r>
      <w:r w:rsidR="007917E8" w:rsidRPr="00450E0A">
        <w:rPr>
          <w:szCs w:val="24"/>
          <w:lang w:val="bg-BG"/>
        </w:rPr>
        <w:t>Класирането на участниците се извършва във възходящ ред, като на първо място се класира офертата с най–ниска предложена обща цена.</w:t>
      </w:r>
      <w:r w:rsidRPr="00450E0A">
        <w:rPr>
          <w:szCs w:val="24"/>
          <w:lang w:val="bg-BG"/>
        </w:rPr>
        <w:t xml:space="preserve"> </w:t>
      </w:r>
    </w:p>
    <w:p w14:paraId="44D27D2B" w14:textId="5A18BA9A" w:rsidR="003501D7" w:rsidRDefault="003501D7" w:rsidP="007917E8">
      <w:pPr>
        <w:jc w:val="both"/>
        <w:rPr>
          <w:szCs w:val="24"/>
          <w:lang w:val="bg-BG"/>
        </w:rPr>
      </w:pPr>
    </w:p>
    <w:p w14:paraId="150D468F" w14:textId="344D1286" w:rsidR="003501D7" w:rsidRDefault="003501D7" w:rsidP="003501D7">
      <w:pPr>
        <w:pStyle w:val="Standard"/>
        <w:spacing w:after="0"/>
        <w:ind w:right="92"/>
        <w:jc w:val="both"/>
        <w:rPr>
          <w:rFonts w:ascii="Times New Roman" w:hAnsi="Times New Roman"/>
          <w:b/>
          <w:sz w:val="24"/>
          <w:szCs w:val="24"/>
        </w:rPr>
      </w:pPr>
      <w:r>
        <w:rPr>
          <w:rFonts w:ascii="Times New Roman" w:hAnsi="Times New Roman"/>
          <w:b/>
          <w:sz w:val="24"/>
          <w:szCs w:val="24"/>
        </w:rPr>
        <w:t>10. Гаранционен срок:</w:t>
      </w:r>
    </w:p>
    <w:p w14:paraId="3958A289" w14:textId="77777777" w:rsidR="003501D7" w:rsidRPr="000779F8" w:rsidRDefault="003501D7" w:rsidP="003501D7">
      <w:pPr>
        <w:pStyle w:val="Standard"/>
        <w:spacing w:after="0"/>
        <w:ind w:right="92"/>
        <w:jc w:val="both"/>
        <w:rPr>
          <w:rFonts w:ascii="Times New Roman" w:hAnsi="Times New Roman"/>
          <w:sz w:val="24"/>
          <w:szCs w:val="24"/>
        </w:rPr>
      </w:pPr>
      <w:r w:rsidRPr="000779F8">
        <w:rPr>
          <w:rFonts w:ascii="Times New Roman" w:hAnsi="Times New Roman"/>
          <w:b/>
          <w:sz w:val="24"/>
          <w:szCs w:val="24"/>
        </w:rPr>
        <w:t>За</w:t>
      </w:r>
      <w:r w:rsidRPr="000779F8">
        <w:rPr>
          <w:rFonts w:ascii="Times New Roman" w:hAnsi="Times New Roman"/>
          <w:sz w:val="24"/>
          <w:szCs w:val="24"/>
        </w:rPr>
        <w:t xml:space="preserve"> </w:t>
      </w:r>
      <w:r w:rsidRPr="000779F8">
        <w:rPr>
          <w:rFonts w:ascii="Times New Roman" w:hAnsi="Times New Roman"/>
          <w:b/>
          <w:sz w:val="24"/>
          <w:szCs w:val="24"/>
        </w:rPr>
        <w:t>Обособена позиция №</w:t>
      </w:r>
      <w:r w:rsidRPr="000779F8">
        <w:rPr>
          <w:rFonts w:ascii="Times New Roman" w:hAnsi="Times New Roman"/>
          <w:b/>
          <w:sz w:val="24"/>
          <w:szCs w:val="24"/>
          <w:lang w:val="en-US"/>
        </w:rPr>
        <w:t xml:space="preserve"> </w:t>
      </w:r>
      <w:r w:rsidRPr="000779F8">
        <w:rPr>
          <w:rFonts w:ascii="Times New Roman" w:hAnsi="Times New Roman"/>
          <w:b/>
          <w:sz w:val="24"/>
          <w:szCs w:val="24"/>
        </w:rPr>
        <w:t>1</w:t>
      </w:r>
      <w:r w:rsidRPr="000779F8">
        <w:rPr>
          <w:rFonts w:ascii="Times New Roman" w:hAnsi="Times New Roman"/>
          <w:b/>
          <w:sz w:val="24"/>
          <w:szCs w:val="24"/>
          <w:lang w:val="en-US"/>
        </w:rPr>
        <w:t xml:space="preserve"> </w:t>
      </w:r>
      <w:r w:rsidRPr="000779F8">
        <w:rPr>
          <w:rFonts w:ascii="Times New Roman" w:hAnsi="Times New Roman"/>
          <w:b/>
          <w:sz w:val="24"/>
          <w:szCs w:val="24"/>
        </w:rPr>
        <w:t>и за Обособена позиция №</w:t>
      </w:r>
      <w:r w:rsidRPr="000779F8">
        <w:rPr>
          <w:rFonts w:ascii="Times New Roman" w:hAnsi="Times New Roman"/>
          <w:b/>
          <w:sz w:val="24"/>
          <w:szCs w:val="24"/>
          <w:lang w:val="en-US"/>
        </w:rPr>
        <w:t xml:space="preserve"> </w:t>
      </w:r>
      <w:r w:rsidRPr="000779F8">
        <w:rPr>
          <w:rFonts w:ascii="Times New Roman" w:hAnsi="Times New Roman"/>
          <w:b/>
          <w:sz w:val="24"/>
          <w:szCs w:val="24"/>
        </w:rPr>
        <w:t>2:</w:t>
      </w:r>
    </w:p>
    <w:p w14:paraId="4184B8D0" w14:textId="5C1CA5A6" w:rsidR="001D17EB" w:rsidRPr="001D17EB" w:rsidRDefault="000513C7" w:rsidP="001D17EB">
      <w:pPr>
        <w:pStyle w:val="Standard"/>
        <w:ind w:right="92"/>
        <w:jc w:val="both"/>
        <w:rPr>
          <w:rFonts w:ascii="Times New Roman" w:eastAsia="Times New Roman" w:hAnsi="Times New Roman"/>
          <w:bCs/>
          <w:kern w:val="0"/>
          <w:sz w:val="24"/>
          <w:szCs w:val="24"/>
          <w:lang w:eastAsia="bg-BG"/>
        </w:rPr>
      </w:pPr>
      <w:r>
        <w:rPr>
          <w:rFonts w:ascii="Times New Roman" w:eastAsia="Times New Roman" w:hAnsi="Times New Roman"/>
          <w:bCs/>
          <w:kern w:val="0"/>
          <w:sz w:val="24"/>
          <w:szCs w:val="24"/>
          <w:lang w:val="en-US" w:eastAsia="bg-BG"/>
        </w:rPr>
        <w:t>10</w:t>
      </w:r>
      <w:r w:rsidR="001D17EB" w:rsidRPr="001D17EB">
        <w:rPr>
          <w:rFonts w:ascii="Times New Roman" w:eastAsia="Times New Roman" w:hAnsi="Times New Roman"/>
          <w:bCs/>
          <w:kern w:val="0"/>
          <w:sz w:val="24"/>
          <w:szCs w:val="24"/>
          <w:lang w:eastAsia="bg-BG"/>
        </w:rPr>
        <w:t>.1. Гаранционният срок на доставените стоки и извършените монтажи е по предложение на участника, посочен в месеци, но не по-малко от 24 (двадесет и четири) месеца, считано от датата на подписване на двустранен приемо-предавателен протокол за извършена доставка и монтаж.</w:t>
      </w:r>
    </w:p>
    <w:p w14:paraId="3781B46A" w14:textId="5F618039" w:rsidR="003501D7" w:rsidRDefault="000513C7" w:rsidP="001D17EB">
      <w:pPr>
        <w:pStyle w:val="Standard"/>
        <w:spacing w:after="0"/>
        <w:ind w:right="92"/>
        <w:jc w:val="both"/>
        <w:rPr>
          <w:rFonts w:ascii="Times New Roman" w:eastAsia="Times New Roman" w:hAnsi="Times New Roman"/>
          <w:bCs/>
          <w:kern w:val="0"/>
          <w:sz w:val="24"/>
          <w:szCs w:val="24"/>
          <w:lang w:eastAsia="bg-BG"/>
        </w:rPr>
      </w:pPr>
      <w:r>
        <w:rPr>
          <w:rFonts w:ascii="Times New Roman" w:eastAsia="Times New Roman" w:hAnsi="Times New Roman"/>
          <w:bCs/>
          <w:kern w:val="0"/>
          <w:sz w:val="24"/>
          <w:szCs w:val="24"/>
          <w:lang w:val="en-US" w:eastAsia="bg-BG"/>
        </w:rPr>
        <w:t>10</w:t>
      </w:r>
      <w:r w:rsidR="001D17EB" w:rsidRPr="001D17EB">
        <w:rPr>
          <w:rFonts w:ascii="Times New Roman" w:eastAsia="Times New Roman" w:hAnsi="Times New Roman"/>
          <w:bCs/>
          <w:kern w:val="0"/>
          <w:sz w:val="24"/>
          <w:szCs w:val="24"/>
          <w:lang w:eastAsia="bg-BG"/>
        </w:rPr>
        <w:t>.2. За времето на гаранционния срок Изпълнителят се задължава да подмени дефектиралите стоки в рамките на 5 (пет) дни, считано от датата на подаване на рекламация от страна на Възложителя .</w:t>
      </w:r>
    </w:p>
    <w:p w14:paraId="685D007F" w14:textId="77777777" w:rsidR="000513C7" w:rsidRPr="000779F8" w:rsidRDefault="000513C7" w:rsidP="001D17EB">
      <w:pPr>
        <w:pStyle w:val="Standard"/>
        <w:spacing w:after="0"/>
        <w:ind w:right="92"/>
        <w:jc w:val="both"/>
        <w:rPr>
          <w:rFonts w:ascii="Times New Roman" w:hAnsi="Times New Roman"/>
          <w:b/>
          <w:sz w:val="24"/>
          <w:szCs w:val="24"/>
          <w:lang w:eastAsia="bg-BG"/>
        </w:rPr>
      </w:pPr>
    </w:p>
    <w:p w14:paraId="05F31D81" w14:textId="62D58DEC" w:rsidR="003501D7" w:rsidRPr="000779F8" w:rsidRDefault="003501D7" w:rsidP="003501D7">
      <w:pPr>
        <w:pStyle w:val="Standard"/>
        <w:spacing w:after="0"/>
        <w:ind w:right="92"/>
        <w:jc w:val="both"/>
        <w:rPr>
          <w:rFonts w:ascii="Times New Roman" w:hAnsi="Times New Roman"/>
          <w:b/>
          <w:sz w:val="24"/>
          <w:szCs w:val="24"/>
          <w:lang w:eastAsia="bg-BG"/>
        </w:rPr>
      </w:pPr>
      <w:r w:rsidRPr="000779F8">
        <w:rPr>
          <w:rFonts w:ascii="Times New Roman" w:hAnsi="Times New Roman"/>
          <w:b/>
          <w:sz w:val="24"/>
          <w:szCs w:val="24"/>
          <w:lang w:eastAsia="bg-BG"/>
        </w:rPr>
        <w:t>11. Оглед на обекта/ите.</w:t>
      </w:r>
    </w:p>
    <w:p w14:paraId="5ABF8CEB" w14:textId="77777777" w:rsidR="003501D7" w:rsidRDefault="003501D7" w:rsidP="003501D7">
      <w:pPr>
        <w:pStyle w:val="Standard"/>
        <w:spacing w:after="0"/>
        <w:ind w:right="92"/>
        <w:jc w:val="both"/>
        <w:rPr>
          <w:rFonts w:ascii="Times New Roman" w:hAnsi="Times New Roman"/>
          <w:sz w:val="24"/>
          <w:szCs w:val="24"/>
          <w:lang w:eastAsia="bg-BG"/>
        </w:rPr>
      </w:pPr>
      <w:r>
        <w:rPr>
          <w:rFonts w:ascii="Times New Roman" w:hAnsi="Times New Roman"/>
          <w:sz w:val="24"/>
          <w:szCs w:val="24"/>
          <w:lang w:eastAsia="bg-BG"/>
        </w:rPr>
        <w:t>Участниците трябва да извършат оглед на обекта/ите. Оглед на обекта/ите се извършва до изтичане на срока за представяне на оферти. Датата на огледа е необходимо да бъде предварително съгласувана с представител на възложителя.</w:t>
      </w:r>
    </w:p>
    <w:p w14:paraId="018DEFE9" w14:textId="77777777" w:rsidR="003501D7" w:rsidRDefault="003501D7" w:rsidP="003501D7">
      <w:pPr>
        <w:pStyle w:val="Standard"/>
        <w:spacing w:after="0"/>
        <w:ind w:right="92"/>
        <w:jc w:val="both"/>
      </w:pPr>
    </w:p>
    <w:p w14:paraId="3D397DA2" w14:textId="77777777" w:rsidR="003501D7" w:rsidRDefault="003501D7" w:rsidP="003501D7">
      <w:pPr>
        <w:pStyle w:val="Standard"/>
        <w:spacing w:after="0"/>
        <w:ind w:right="92"/>
        <w:jc w:val="both"/>
      </w:pPr>
      <w:r>
        <w:rPr>
          <w:rFonts w:ascii="Times New Roman" w:hAnsi="Times New Roman"/>
          <w:b/>
          <w:sz w:val="24"/>
          <w:szCs w:val="24"/>
        </w:rPr>
        <w:t>За</w:t>
      </w:r>
      <w:r>
        <w:rPr>
          <w:rFonts w:ascii="Times New Roman" w:hAnsi="Times New Roman"/>
          <w:sz w:val="24"/>
          <w:szCs w:val="24"/>
        </w:rPr>
        <w:t xml:space="preserve"> </w:t>
      </w:r>
      <w:r>
        <w:rPr>
          <w:rFonts w:ascii="Times New Roman" w:hAnsi="Times New Roman"/>
          <w:b/>
          <w:sz w:val="24"/>
          <w:szCs w:val="24"/>
        </w:rPr>
        <w:t>Обособена позиция №</w:t>
      </w:r>
      <w:r>
        <w:rPr>
          <w:rFonts w:ascii="Times New Roman" w:hAnsi="Times New Roman"/>
          <w:b/>
          <w:sz w:val="24"/>
          <w:szCs w:val="24"/>
          <w:lang w:val="en-US"/>
        </w:rPr>
        <w:t xml:space="preserve"> </w:t>
      </w:r>
      <w:r>
        <w:rPr>
          <w:rFonts w:ascii="Times New Roman" w:hAnsi="Times New Roman"/>
          <w:b/>
          <w:sz w:val="24"/>
          <w:szCs w:val="24"/>
        </w:rPr>
        <w:t>1</w:t>
      </w:r>
      <w:r>
        <w:rPr>
          <w:rFonts w:ascii="Times New Roman" w:hAnsi="Times New Roman"/>
          <w:b/>
          <w:sz w:val="24"/>
          <w:szCs w:val="24"/>
          <w:lang w:val="en-US"/>
        </w:rPr>
        <w:t xml:space="preserve"> </w:t>
      </w:r>
      <w:r>
        <w:rPr>
          <w:rFonts w:ascii="Times New Roman" w:eastAsia="Times New Roman" w:hAnsi="Times New Roman"/>
          <w:color w:val="000000"/>
          <w:sz w:val="24"/>
          <w:szCs w:val="24"/>
          <w:lang w:eastAsia="bg-BG"/>
        </w:rPr>
        <w:t>лица за контакти:</w:t>
      </w:r>
    </w:p>
    <w:p w14:paraId="61958E56" w14:textId="77777777" w:rsidR="003501D7" w:rsidRDefault="003501D7" w:rsidP="003501D7">
      <w:pPr>
        <w:pStyle w:val="Standard"/>
        <w:numPr>
          <w:ilvl w:val="0"/>
          <w:numId w:val="32"/>
        </w:numPr>
        <w:spacing w:after="0"/>
        <w:ind w:left="0" w:right="92" w:firstLine="0"/>
        <w:jc w:val="both"/>
      </w:pPr>
      <w:r>
        <w:rPr>
          <w:rFonts w:ascii="Times New Roman" w:hAnsi="Times New Roman"/>
          <w:b/>
          <w:sz w:val="24"/>
          <w:szCs w:val="24"/>
        </w:rPr>
        <w:t>За ТЕЦ „София“:</w:t>
      </w:r>
      <w:r>
        <w:rPr>
          <w:rFonts w:ascii="Times New Roman" w:hAnsi="Times New Roman"/>
          <w:sz w:val="24"/>
          <w:szCs w:val="24"/>
          <w:lang w:eastAsia="bg-BG"/>
        </w:rPr>
        <w:t xml:space="preserve"> </w:t>
      </w:r>
    </w:p>
    <w:p w14:paraId="4182606B" w14:textId="77777777" w:rsidR="003501D7" w:rsidRDefault="003501D7" w:rsidP="003501D7">
      <w:pPr>
        <w:pStyle w:val="Standard"/>
        <w:spacing w:after="0"/>
        <w:ind w:right="92"/>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 Иван Иванов, тел.: 0878 624 687;</w:t>
      </w:r>
    </w:p>
    <w:p w14:paraId="41B9C748" w14:textId="77777777" w:rsidR="003501D7" w:rsidRDefault="003501D7" w:rsidP="003501D7">
      <w:pPr>
        <w:pStyle w:val="Standard"/>
        <w:spacing w:after="0"/>
        <w:ind w:right="92"/>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lastRenderedPageBreak/>
        <w:t xml:space="preserve">       - Константин Венков, тел.: 0896 777 299.</w:t>
      </w:r>
    </w:p>
    <w:p w14:paraId="0F1EE9E7" w14:textId="77777777" w:rsidR="003501D7" w:rsidRDefault="003501D7" w:rsidP="003501D7">
      <w:pPr>
        <w:pStyle w:val="Standard"/>
        <w:numPr>
          <w:ilvl w:val="0"/>
          <w:numId w:val="32"/>
        </w:numPr>
        <w:spacing w:after="0"/>
        <w:ind w:left="0" w:right="92" w:firstLine="0"/>
        <w:jc w:val="both"/>
      </w:pPr>
      <w:r>
        <w:rPr>
          <w:rFonts w:ascii="Times New Roman" w:hAnsi="Times New Roman"/>
          <w:b/>
          <w:sz w:val="24"/>
          <w:szCs w:val="24"/>
        </w:rPr>
        <w:t>За ТЕЦ „София Изток“:</w:t>
      </w:r>
    </w:p>
    <w:p w14:paraId="3000071B" w14:textId="77777777" w:rsidR="003501D7" w:rsidRDefault="003501D7" w:rsidP="003501D7">
      <w:pPr>
        <w:pStyle w:val="Standard"/>
        <w:spacing w:after="0"/>
        <w:ind w:right="92"/>
        <w:jc w:val="both"/>
      </w:pPr>
      <w:r>
        <w:rPr>
          <w:rFonts w:ascii="Times New Roman" w:hAnsi="Times New Roman"/>
          <w:b/>
          <w:sz w:val="24"/>
          <w:szCs w:val="24"/>
        </w:rPr>
        <w:t xml:space="preserve">       </w:t>
      </w:r>
      <w:r>
        <w:rPr>
          <w:rFonts w:ascii="Times New Roman" w:eastAsia="Times New Roman" w:hAnsi="Times New Roman"/>
          <w:color w:val="000000"/>
          <w:sz w:val="24"/>
          <w:szCs w:val="24"/>
          <w:lang w:eastAsia="bg-BG"/>
        </w:rPr>
        <w:t xml:space="preserve">- </w:t>
      </w:r>
      <w:r>
        <w:rPr>
          <w:rFonts w:ascii="Times New Roman" w:eastAsia="Times New Roman" w:hAnsi="Times New Roman"/>
          <w:sz w:val="24"/>
          <w:szCs w:val="24"/>
          <w:lang w:eastAsia="bg-BG"/>
        </w:rPr>
        <w:t>инж. Ботьо Ботев, тел.:0877 883 987;</w:t>
      </w:r>
    </w:p>
    <w:p w14:paraId="0C1D5587" w14:textId="77777777" w:rsidR="003501D7" w:rsidRDefault="003501D7" w:rsidP="003501D7">
      <w:pPr>
        <w:pStyle w:val="Standard"/>
        <w:spacing w:after="0"/>
        <w:ind w:right="92"/>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 Алексей Рангелов, тел.: 0878 655 724;</w:t>
      </w:r>
    </w:p>
    <w:p w14:paraId="5C66D0CB" w14:textId="77777777" w:rsidR="003501D7" w:rsidRDefault="003501D7" w:rsidP="003501D7">
      <w:pPr>
        <w:pStyle w:val="Standard"/>
        <w:spacing w:after="0"/>
        <w:ind w:right="92"/>
        <w:jc w:val="both"/>
        <w:rPr>
          <w:rFonts w:ascii="Times New Roman" w:eastAsia="Times New Roman" w:hAnsi="Times New Roman"/>
          <w:sz w:val="24"/>
          <w:szCs w:val="24"/>
          <w:lang w:eastAsia="bg-BG"/>
        </w:rPr>
      </w:pPr>
    </w:p>
    <w:p w14:paraId="6F64D0CA" w14:textId="77777777" w:rsidR="003501D7" w:rsidRDefault="003501D7" w:rsidP="003501D7">
      <w:pPr>
        <w:pStyle w:val="Standard"/>
        <w:spacing w:after="0"/>
        <w:jc w:val="both"/>
      </w:pPr>
      <w:r>
        <w:rPr>
          <w:rFonts w:ascii="Times New Roman" w:hAnsi="Times New Roman"/>
          <w:b/>
          <w:sz w:val="24"/>
          <w:szCs w:val="24"/>
        </w:rPr>
        <w:t>За</w:t>
      </w:r>
      <w:r>
        <w:rPr>
          <w:rFonts w:ascii="Times New Roman" w:hAnsi="Times New Roman"/>
          <w:sz w:val="24"/>
          <w:szCs w:val="24"/>
        </w:rPr>
        <w:t xml:space="preserve"> </w:t>
      </w:r>
      <w:r>
        <w:rPr>
          <w:rFonts w:ascii="Times New Roman" w:hAnsi="Times New Roman"/>
          <w:b/>
          <w:sz w:val="24"/>
          <w:szCs w:val="24"/>
        </w:rPr>
        <w:t>Обособена позиция №</w:t>
      </w:r>
      <w:r>
        <w:rPr>
          <w:rFonts w:ascii="Times New Roman" w:hAnsi="Times New Roman"/>
          <w:b/>
          <w:sz w:val="24"/>
          <w:szCs w:val="24"/>
          <w:lang w:val="en-US"/>
        </w:rPr>
        <w:t xml:space="preserve"> </w:t>
      </w:r>
      <w:r>
        <w:rPr>
          <w:rFonts w:ascii="Times New Roman" w:hAnsi="Times New Roman"/>
          <w:b/>
          <w:sz w:val="24"/>
          <w:szCs w:val="24"/>
        </w:rPr>
        <w:t>2</w:t>
      </w:r>
      <w:r>
        <w:rPr>
          <w:rFonts w:ascii="Times New Roman" w:hAnsi="Times New Roman"/>
          <w:b/>
          <w:sz w:val="24"/>
          <w:szCs w:val="24"/>
          <w:lang w:val="en-US"/>
        </w:rPr>
        <w:t xml:space="preserve"> </w:t>
      </w:r>
      <w:r>
        <w:rPr>
          <w:rFonts w:ascii="Times New Roman" w:eastAsia="Times New Roman" w:hAnsi="Times New Roman"/>
          <w:color w:val="000000"/>
          <w:sz w:val="24"/>
          <w:szCs w:val="24"/>
          <w:lang w:eastAsia="bg-BG"/>
        </w:rPr>
        <w:t>лице за контакти:</w:t>
      </w:r>
      <w:r>
        <w:rPr>
          <w:bCs/>
        </w:rPr>
        <w:t xml:space="preserve"> </w:t>
      </w:r>
      <w:r>
        <w:rPr>
          <w:rFonts w:ascii="Times New Roman" w:hAnsi="Times New Roman"/>
          <w:bCs/>
          <w:sz w:val="24"/>
          <w:szCs w:val="24"/>
        </w:rPr>
        <w:t>инж. Георги Филипов н-к цех „Електро“ тел. 0899088872.</w:t>
      </w:r>
    </w:p>
    <w:p w14:paraId="09AAB572" w14:textId="77777777" w:rsidR="003501D7" w:rsidRDefault="003501D7" w:rsidP="003501D7">
      <w:pPr>
        <w:pStyle w:val="Standard"/>
        <w:spacing w:after="0"/>
        <w:ind w:right="92"/>
        <w:jc w:val="both"/>
        <w:rPr>
          <w:rFonts w:ascii="Times New Roman" w:hAnsi="Times New Roman"/>
          <w:i/>
          <w:iCs/>
          <w:sz w:val="24"/>
          <w:szCs w:val="24"/>
          <w:lang w:eastAsia="bg-BG"/>
        </w:rPr>
      </w:pPr>
    </w:p>
    <w:p w14:paraId="74FF84CB" w14:textId="1F3098A6" w:rsidR="003501D7" w:rsidRDefault="003501D7" w:rsidP="003501D7">
      <w:pPr>
        <w:pStyle w:val="Standard"/>
        <w:spacing w:after="0"/>
        <w:ind w:right="92"/>
        <w:jc w:val="both"/>
        <w:rPr>
          <w:rFonts w:ascii="Times New Roman" w:hAnsi="Times New Roman"/>
          <w:i/>
          <w:iCs/>
          <w:sz w:val="24"/>
          <w:szCs w:val="24"/>
          <w:lang w:eastAsia="bg-BG"/>
        </w:rPr>
      </w:pPr>
      <w:r>
        <w:rPr>
          <w:rFonts w:ascii="Times New Roman" w:hAnsi="Times New Roman"/>
          <w:i/>
          <w:iCs/>
          <w:sz w:val="24"/>
          <w:szCs w:val="24"/>
          <w:lang w:eastAsia="bg-BG"/>
        </w:rPr>
        <w:t>За извършения оглед и по двете обособени позиции се подписва декларация по образец от документацията за възлагане на обществената поръчка</w:t>
      </w:r>
    </w:p>
    <w:p w14:paraId="01BB99F0" w14:textId="77777777" w:rsidR="003501D7" w:rsidRPr="00450E0A" w:rsidRDefault="003501D7" w:rsidP="007917E8">
      <w:pPr>
        <w:jc w:val="both"/>
        <w:rPr>
          <w:szCs w:val="24"/>
          <w:lang w:val="bg-BG"/>
        </w:rPr>
      </w:pPr>
    </w:p>
    <w:p w14:paraId="48B89A7A" w14:textId="77777777" w:rsidR="0075038E" w:rsidRPr="00450E0A" w:rsidRDefault="0075038E" w:rsidP="003973EA">
      <w:pPr>
        <w:contextualSpacing/>
        <w:jc w:val="both"/>
        <w:rPr>
          <w:b/>
          <w:bCs/>
          <w:szCs w:val="24"/>
          <w:lang w:val="bg-BG" w:eastAsia="bg-BG"/>
        </w:rPr>
      </w:pPr>
    </w:p>
    <w:p w14:paraId="6D0B210B" w14:textId="77777777" w:rsidR="002129DC" w:rsidRPr="00450E0A" w:rsidRDefault="001F314B" w:rsidP="005F2CF4">
      <w:pPr>
        <w:pStyle w:val="BodyTextIndent"/>
        <w:spacing w:after="0"/>
        <w:ind w:left="0"/>
        <w:jc w:val="both"/>
        <w:rPr>
          <w:rFonts w:ascii="Times New Roman" w:hAnsi="Times New Roman"/>
          <w:b/>
          <w:sz w:val="24"/>
          <w:szCs w:val="24"/>
        </w:rPr>
      </w:pPr>
      <w:r w:rsidRPr="00450E0A">
        <w:rPr>
          <w:rFonts w:ascii="Times New Roman" w:hAnsi="Times New Roman"/>
          <w:b/>
          <w:sz w:val="24"/>
          <w:szCs w:val="24"/>
        </w:rPr>
        <w:t>1</w:t>
      </w:r>
      <w:r w:rsidR="00ED3C94" w:rsidRPr="00450E0A">
        <w:rPr>
          <w:rFonts w:ascii="Times New Roman" w:hAnsi="Times New Roman"/>
          <w:b/>
          <w:sz w:val="24"/>
          <w:szCs w:val="24"/>
        </w:rPr>
        <w:t>0</w:t>
      </w:r>
      <w:r w:rsidR="00750B6B" w:rsidRPr="00450E0A">
        <w:rPr>
          <w:rFonts w:ascii="Times New Roman" w:hAnsi="Times New Roman"/>
          <w:b/>
          <w:sz w:val="24"/>
          <w:szCs w:val="24"/>
        </w:rPr>
        <w:t>.</w:t>
      </w:r>
      <w:r w:rsidR="002129DC" w:rsidRPr="00450E0A">
        <w:rPr>
          <w:rFonts w:ascii="Times New Roman" w:hAnsi="Times New Roman"/>
          <w:b/>
          <w:sz w:val="24"/>
          <w:szCs w:val="24"/>
        </w:rPr>
        <w:t xml:space="preserve"> Гаранция за изпълнение на договора:</w:t>
      </w:r>
    </w:p>
    <w:p w14:paraId="5EFFA452" w14:textId="67A6CAE9" w:rsidR="002129DC" w:rsidRPr="00450E0A" w:rsidRDefault="002129DC" w:rsidP="005F2CF4">
      <w:pPr>
        <w:autoSpaceDE w:val="0"/>
        <w:autoSpaceDN w:val="0"/>
        <w:adjustRightInd w:val="0"/>
        <w:contextualSpacing/>
        <w:jc w:val="both"/>
        <w:rPr>
          <w:b/>
          <w:szCs w:val="24"/>
          <w:lang w:val="bg-BG"/>
        </w:rPr>
      </w:pPr>
      <w:r w:rsidRPr="00450E0A">
        <w:rPr>
          <w:szCs w:val="24"/>
          <w:lang w:val="bg-BG"/>
        </w:rPr>
        <w:t xml:space="preserve">Гаранцията за изпълнение на договора е в размер на </w:t>
      </w:r>
      <w:r w:rsidR="00B94C1A">
        <w:rPr>
          <w:szCs w:val="24"/>
          <w:lang w:val="bg-BG"/>
        </w:rPr>
        <w:t>3</w:t>
      </w:r>
      <w:r w:rsidR="006B7AE5">
        <w:rPr>
          <w:szCs w:val="24"/>
          <w:lang w:val="bg-BG"/>
        </w:rPr>
        <w:t xml:space="preserve"> </w:t>
      </w:r>
      <w:r w:rsidRPr="00450E0A">
        <w:rPr>
          <w:szCs w:val="24"/>
          <w:lang w:val="bg-BG"/>
        </w:rPr>
        <w:t xml:space="preserve">% </w:t>
      </w:r>
      <w:r w:rsidR="002A1BCA" w:rsidRPr="00450E0A">
        <w:rPr>
          <w:i/>
          <w:iCs/>
          <w:szCs w:val="24"/>
          <w:lang w:val="bg-BG"/>
        </w:rPr>
        <w:t>(</w:t>
      </w:r>
      <w:r w:rsidR="00B94C1A">
        <w:rPr>
          <w:i/>
          <w:iCs/>
          <w:szCs w:val="24"/>
          <w:lang w:val="bg-BG"/>
        </w:rPr>
        <w:t>три</w:t>
      </w:r>
      <w:r w:rsidRPr="00450E0A">
        <w:rPr>
          <w:i/>
          <w:iCs/>
          <w:szCs w:val="24"/>
          <w:lang w:val="bg-BG"/>
        </w:rPr>
        <w:t xml:space="preserve"> на сто</w:t>
      </w:r>
      <w:r w:rsidR="002A1BCA" w:rsidRPr="00450E0A">
        <w:rPr>
          <w:i/>
          <w:iCs/>
          <w:szCs w:val="24"/>
          <w:lang w:val="bg-BG"/>
        </w:rPr>
        <w:t>)</w:t>
      </w:r>
      <w:r w:rsidR="003E0408" w:rsidRPr="00450E0A">
        <w:rPr>
          <w:rFonts w:eastAsia="Calibri"/>
          <w:szCs w:val="24"/>
          <w:lang w:val="bg-BG" w:eastAsia="x-none"/>
        </w:rPr>
        <w:t xml:space="preserve"> </w:t>
      </w:r>
      <w:r w:rsidR="003E0408" w:rsidRPr="00450E0A">
        <w:rPr>
          <w:szCs w:val="24"/>
          <w:lang w:val="bg-BG"/>
        </w:rPr>
        <w:t xml:space="preserve">от </w:t>
      </w:r>
      <w:r w:rsidR="00632204" w:rsidRPr="00450E0A">
        <w:rPr>
          <w:szCs w:val="24"/>
          <w:lang w:val="bg-BG"/>
        </w:rPr>
        <w:t xml:space="preserve">стойността на договора </w:t>
      </w:r>
      <w:r w:rsidR="003E0408" w:rsidRPr="00450E0A">
        <w:rPr>
          <w:szCs w:val="24"/>
          <w:lang w:val="bg-BG"/>
        </w:rPr>
        <w:t>без ДДС и се представя преди сключване на договора в една от следните форми:</w:t>
      </w:r>
    </w:p>
    <w:p w14:paraId="104FCB6A" w14:textId="77777777" w:rsidR="003E0408" w:rsidRPr="00450E0A" w:rsidRDefault="003E0408" w:rsidP="005F2CF4">
      <w:pPr>
        <w:autoSpaceDE w:val="0"/>
        <w:autoSpaceDN w:val="0"/>
        <w:adjustRightInd w:val="0"/>
        <w:contextualSpacing/>
        <w:jc w:val="both"/>
        <w:rPr>
          <w:b/>
          <w:szCs w:val="24"/>
          <w:lang w:val="bg-BG"/>
        </w:rPr>
      </w:pPr>
    </w:p>
    <w:p w14:paraId="603B4B04" w14:textId="77777777" w:rsidR="0022492D" w:rsidRPr="00450E0A" w:rsidRDefault="001F314B" w:rsidP="0022492D">
      <w:pPr>
        <w:autoSpaceDE w:val="0"/>
        <w:autoSpaceDN w:val="0"/>
        <w:adjustRightInd w:val="0"/>
        <w:contextualSpacing/>
        <w:jc w:val="both"/>
        <w:rPr>
          <w:szCs w:val="24"/>
          <w:lang w:val="bg-BG"/>
        </w:rPr>
      </w:pPr>
      <w:r w:rsidRPr="00450E0A">
        <w:rPr>
          <w:szCs w:val="24"/>
          <w:lang w:val="bg-BG"/>
        </w:rPr>
        <w:t>1</w:t>
      </w:r>
      <w:r w:rsidR="00ED3C94" w:rsidRPr="00450E0A">
        <w:rPr>
          <w:szCs w:val="24"/>
          <w:lang w:val="bg-BG"/>
        </w:rPr>
        <w:t>0</w:t>
      </w:r>
      <w:r w:rsidR="003E0408" w:rsidRPr="00450E0A">
        <w:rPr>
          <w:szCs w:val="24"/>
          <w:lang w:val="bg-BG"/>
        </w:rPr>
        <w:t xml:space="preserve">.1. </w:t>
      </w:r>
      <w:r w:rsidR="0022492D" w:rsidRPr="00450E0A">
        <w:rPr>
          <w:szCs w:val="24"/>
          <w:lang w:val="bg-BG"/>
        </w:rPr>
        <w:t>Парична сума преведена по банковата сметка на възложителя.</w:t>
      </w:r>
    </w:p>
    <w:p w14:paraId="5DB9CA6B" w14:textId="77777777" w:rsidR="0022492D" w:rsidRPr="00450E0A" w:rsidRDefault="0022492D" w:rsidP="0022492D">
      <w:pPr>
        <w:autoSpaceDE w:val="0"/>
        <w:autoSpaceDN w:val="0"/>
        <w:adjustRightInd w:val="0"/>
        <w:contextualSpacing/>
        <w:jc w:val="both"/>
        <w:rPr>
          <w:bCs/>
          <w:szCs w:val="24"/>
          <w:lang w:val="bg-BG"/>
        </w:rPr>
      </w:pPr>
      <w:r w:rsidRPr="00450E0A">
        <w:rPr>
          <w:szCs w:val="24"/>
          <w:lang w:val="bg-BG"/>
        </w:rPr>
        <w:t xml:space="preserve">Гаранциите под формата на парична сума се внасят по банкова сметка на </w:t>
      </w:r>
      <w:r w:rsidRPr="00450E0A">
        <w:rPr>
          <w:bCs/>
          <w:iCs/>
          <w:szCs w:val="24"/>
          <w:lang w:val="bg-BG"/>
        </w:rPr>
        <w:t>„</w:t>
      </w:r>
      <w:r w:rsidRPr="00450E0A">
        <w:rPr>
          <w:bCs/>
          <w:szCs w:val="24"/>
          <w:lang w:val="bg-BG"/>
        </w:rPr>
        <w:t xml:space="preserve">Топлофикация София” ЕАД: </w:t>
      </w:r>
    </w:p>
    <w:p w14:paraId="3B974F47" w14:textId="77777777" w:rsidR="0022492D" w:rsidRPr="00450E0A" w:rsidRDefault="0022492D" w:rsidP="0022492D">
      <w:pPr>
        <w:autoSpaceDE w:val="0"/>
        <w:autoSpaceDN w:val="0"/>
        <w:adjustRightInd w:val="0"/>
        <w:contextualSpacing/>
        <w:jc w:val="both"/>
        <w:rPr>
          <w:bCs/>
          <w:szCs w:val="24"/>
          <w:lang w:val="bg-BG"/>
        </w:rPr>
      </w:pPr>
    </w:p>
    <w:p w14:paraId="36C9198E" w14:textId="77777777" w:rsidR="0022492D" w:rsidRPr="00450E0A" w:rsidRDefault="0022492D" w:rsidP="0022492D">
      <w:pPr>
        <w:autoSpaceDE w:val="0"/>
        <w:autoSpaceDN w:val="0"/>
        <w:adjustRightInd w:val="0"/>
        <w:contextualSpacing/>
        <w:jc w:val="both"/>
        <w:rPr>
          <w:b/>
          <w:szCs w:val="24"/>
          <w:lang w:val="bg-BG"/>
        </w:rPr>
      </w:pPr>
      <w:r w:rsidRPr="00450E0A">
        <w:rPr>
          <w:b/>
          <w:bCs/>
          <w:szCs w:val="24"/>
          <w:lang w:val="bg-BG"/>
        </w:rPr>
        <w:t>БАНКА: „</w:t>
      </w:r>
      <w:r w:rsidRPr="00450E0A">
        <w:rPr>
          <w:b/>
          <w:szCs w:val="24"/>
          <w:lang w:val="bg-BG"/>
        </w:rPr>
        <w:t xml:space="preserve">ОБЩИНСКА БАНКА“ АД </w:t>
      </w:r>
    </w:p>
    <w:p w14:paraId="5BE6305B" w14:textId="77777777" w:rsidR="0022492D" w:rsidRPr="00450E0A" w:rsidRDefault="0022492D" w:rsidP="0022492D">
      <w:pPr>
        <w:autoSpaceDE w:val="0"/>
        <w:autoSpaceDN w:val="0"/>
        <w:adjustRightInd w:val="0"/>
        <w:contextualSpacing/>
        <w:jc w:val="both"/>
        <w:rPr>
          <w:b/>
          <w:szCs w:val="24"/>
          <w:lang w:val="bg-BG"/>
        </w:rPr>
      </w:pPr>
      <w:r w:rsidRPr="00450E0A">
        <w:rPr>
          <w:b/>
          <w:szCs w:val="24"/>
          <w:lang w:val="bg-BG"/>
        </w:rPr>
        <w:t xml:space="preserve">IBAN: BG48SOMB 9130 1011 2533 02 </w:t>
      </w:r>
    </w:p>
    <w:p w14:paraId="28D9EFBF" w14:textId="77777777" w:rsidR="0022492D" w:rsidRPr="00450E0A" w:rsidRDefault="0022492D" w:rsidP="0022492D">
      <w:pPr>
        <w:autoSpaceDE w:val="0"/>
        <w:autoSpaceDN w:val="0"/>
        <w:adjustRightInd w:val="0"/>
        <w:contextualSpacing/>
        <w:jc w:val="both"/>
        <w:rPr>
          <w:b/>
          <w:szCs w:val="24"/>
          <w:lang w:val="bg-BG"/>
        </w:rPr>
      </w:pPr>
      <w:r w:rsidRPr="00450E0A">
        <w:rPr>
          <w:b/>
          <w:szCs w:val="24"/>
          <w:lang w:val="bg-BG"/>
        </w:rPr>
        <w:t>BIC: SOMBBGSF</w:t>
      </w:r>
    </w:p>
    <w:p w14:paraId="4BCF4050" w14:textId="77777777" w:rsidR="0022492D" w:rsidRPr="00450E0A" w:rsidRDefault="0022492D" w:rsidP="0022492D">
      <w:pPr>
        <w:autoSpaceDE w:val="0"/>
        <w:autoSpaceDN w:val="0"/>
        <w:adjustRightInd w:val="0"/>
        <w:contextualSpacing/>
        <w:jc w:val="both"/>
        <w:rPr>
          <w:szCs w:val="24"/>
          <w:lang w:val="bg-BG"/>
        </w:rPr>
      </w:pPr>
    </w:p>
    <w:p w14:paraId="68E3134E" w14:textId="77777777" w:rsidR="0022492D" w:rsidRPr="00450E0A" w:rsidRDefault="0022492D" w:rsidP="0022492D">
      <w:pPr>
        <w:autoSpaceDE w:val="0"/>
        <w:autoSpaceDN w:val="0"/>
        <w:adjustRightInd w:val="0"/>
        <w:contextualSpacing/>
        <w:jc w:val="both"/>
        <w:rPr>
          <w:szCs w:val="24"/>
          <w:lang w:val="bg-BG"/>
        </w:rPr>
      </w:pPr>
      <w:bookmarkStart w:id="5" w:name="_Hlk1041884"/>
      <w:r w:rsidRPr="00450E0A">
        <w:rPr>
          <w:szCs w:val="24"/>
          <w:lang w:val="bg-BG"/>
        </w:rPr>
        <w:t xml:space="preserve">Паричната сума може да се предостави от името на изпълнителя за сметка на трето лице </w:t>
      </w:r>
      <w:r w:rsidR="0063116A" w:rsidRPr="00450E0A">
        <w:rPr>
          <w:szCs w:val="24"/>
          <w:lang w:val="bg-BG"/>
        </w:rPr>
        <w:t>–</w:t>
      </w:r>
      <w:r w:rsidRPr="00450E0A">
        <w:rPr>
          <w:szCs w:val="24"/>
          <w:lang w:val="bg-BG"/>
        </w:rPr>
        <w:t xml:space="preserve"> гарант</w:t>
      </w:r>
      <w:r w:rsidR="0063116A" w:rsidRPr="00450E0A">
        <w:rPr>
          <w:szCs w:val="24"/>
          <w:lang w:val="bg-BG"/>
        </w:rPr>
        <w:t xml:space="preserve">. </w:t>
      </w:r>
    </w:p>
    <w:bookmarkEnd w:id="5"/>
    <w:p w14:paraId="6A6873CC" w14:textId="77777777" w:rsidR="0022492D" w:rsidRPr="00450E0A" w:rsidRDefault="0022492D" w:rsidP="003E0408">
      <w:pPr>
        <w:autoSpaceDE w:val="0"/>
        <w:autoSpaceDN w:val="0"/>
        <w:adjustRightInd w:val="0"/>
        <w:contextualSpacing/>
        <w:jc w:val="both"/>
        <w:rPr>
          <w:b/>
          <w:szCs w:val="24"/>
          <w:lang w:val="bg-BG"/>
        </w:rPr>
      </w:pPr>
    </w:p>
    <w:p w14:paraId="442F387E" w14:textId="77777777" w:rsidR="0022492D" w:rsidRPr="00450E0A" w:rsidRDefault="001F314B" w:rsidP="0022492D">
      <w:pPr>
        <w:autoSpaceDE w:val="0"/>
        <w:autoSpaceDN w:val="0"/>
        <w:adjustRightInd w:val="0"/>
        <w:contextualSpacing/>
        <w:jc w:val="both"/>
        <w:rPr>
          <w:szCs w:val="24"/>
          <w:lang w:val="bg-BG"/>
        </w:rPr>
      </w:pPr>
      <w:r w:rsidRPr="00450E0A">
        <w:rPr>
          <w:szCs w:val="24"/>
          <w:lang w:val="bg-BG"/>
        </w:rPr>
        <w:t>1</w:t>
      </w:r>
      <w:r w:rsidR="00ED3C94" w:rsidRPr="00450E0A">
        <w:rPr>
          <w:szCs w:val="24"/>
          <w:lang w:val="bg-BG"/>
        </w:rPr>
        <w:t>0</w:t>
      </w:r>
      <w:r w:rsidR="00111D0B" w:rsidRPr="00450E0A">
        <w:rPr>
          <w:szCs w:val="24"/>
          <w:lang w:val="bg-BG"/>
        </w:rPr>
        <w:t>.</w:t>
      </w:r>
      <w:r w:rsidR="003E0408" w:rsidRPr="00450E0A">
        <w:rPr>
          <w:szCs w:val="24"/>
          <w:lang w:val="bg-BG"/>
        </w:rPr>
        <w:t xml:space="preserve">2. </w:t>
      </w:r>
      <w:bookmarkStart w:id="6" w:name="_Hlk1041733"/>
      <w:r w:rsidR="0022492D" w:rsidRPr="00450E0A">
        <w:rPr>
          <w:bCs/>
          <w:szCs w:val="24"/>
          <w:lang w:val="bg-BG"/>
        </w:rPr>
        <w:t>Банкова гаранция</w:t>
      </w:r>
      <w:r w:rsidR="0022492D" w:rsidRPr="00450E0A">
        <w:rPr>
          <w:szCs w:val="24"/>
          <w:lang w:val="bg-BG"/>
        </w:rPr>
        <w:t xml:space="preserve"> със срок на валидност 30 </w:t>
      </w:r>
      <w:r w:rsidR="0022492D" w:rsidRPr="00450E0A">
        <w:rPr>
          <w:i/>
          <w:iCs/>
          <w:szCs w:val="24"/>
          <w:lang w:val="bg-BG"/>
        </w:rPr>
        <w:t>(тридесет)</w:t>
      </w:r>
      <w:r w:rsidR="0022492D" w:rsidRPr="00450E0A">
        <w:rPr>
          <w:szCs w:val="24"/>
          <w:lang w:val="bg-BG"/>
        </w:rPr>
        <w:t xml:space="preserve"> дни след изтичане на срока на договора.</w:t>
      </w:r>
    </w:p>
    <w:p w14:paraId="62971C61" w14:textId="77777777" w:rsidR="0063116A" w:rsidRPr="00450E0A" w:rsidRDefault="0063116A" w:rsidP="0022492D">
      <w:pPr>
        <w:autoSpaceDE w:val="0"/>
        <w:autoSpaceDN w:val="0"/>
        <w:adjustRightInd w:val="0"/>
        <w:contextualSpacing/>
        <w:jc w:val="both"/>
        <w:rPr>
          <w:szCs w:val="24"/>
          <w:lang w:val="bg-BG"/>
        </w:rPr>
      </w:pPr>
    </w:p>
    <w:p w14:paraId="5A289093" w14:textId="77777777" w:rsidR="0022492D" w:rsidRPr="00450E0A" w:rsidRDefault="0022492D" w:rsidP="0022492D">
      <w:pPr>
        <w:autoSpaceDE w:val="0"/>
        <w:autoSpaceDN w:val="0"/>
        <w:adjustRightInd w:val="0"/>
        <w:contextualSpacing/>
        <w:jc w:val="both"/>
        <w:rPr>
          <w:szCs w:val="24"/>
          <w:lang w:val="bg-BG"/>
        </w:rPr>
      </w:pPr>
      <w:r w:rsidRPr="00450E0A">
        <w:rPr>
          <w:szCs w:val="24"/>
          <w:lang w:val="bg-BG"/>
        </w:rPr>
        <w:t xml:space="preserve">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w:t>
      </w:r>
    </w:p>
    <w:p w14:paraId="613F4159" w14:textId="77777777" w:rsidR="0063116A" w:rsidRPr="00450E0A" w:rsidRDefault="0063116A" w:rsidP="0022492D">
      <w:pPr>
        <w:autoSpaceDE w:val="0"/>
        <w:autoSpaceDN w:val="0"/>
        <w:adjustRightInd w:val="0"/>
        <w:contextualSpacing/>
        <w:jc w:val="both"/>
        <w:rPr>
          <w:bCs/>
          <w:szCs w:val="24"/>
          <w:lang w:val="bg-BG"/>
        </w:rPr>
      </w:pPr>
    </w:p>
    <w:p w14:paraId="52BAED64" w14:textId="77777777" w:rsidR="0022492D" w:rsidRPr="00450E0A" w:rsidRDefault="0022492D" w:rsidP="0022492D">
      <w:pPr>
        <w:autoSpaceDE w:val="0"/>
        <w:autoSpaceDN w:val="0"/>
        <w:adjustRightInd w:val="0"/>
        <w:contextualSpacing/>
        <w:jc w:val="both"/>
        <w:rPr>
          <w:szCs w:val="24"/>
          <w:lang w:val="bg-BG"/>
        </w:rPr>
      </w:pPr>
      <w:r w:rsidRPr="00450E0A">
        <w:rPr>
          <w:szCs w:val="24"/>
          <w:lang w:val="bg-BG"/>
        </w:rPr>
        <w:t>Банков</w:t>
      </w:r>
      <w:r w:rsidR="00BB4D6D" w:rsidRPr="00450E0A">
        <w:rPr>
          <w:szCs w:val="24"/>
          <w:lang w:val="bg-BG"/>
        </w:rPr>
        <w:t>ата</w:t>
      </w:r>
      <w:r w:rsidRPr="00450E0A">
        <w:rPr>
          <w:szCs w:val="24"/>
          <w:lang w:val="bg-BG"/>
        </w:rPr>
        <w:t xml:space="preserve"> гаранци</w:t>
      </w:r>
      <w:r w:rsidR="00BB4D6D" w:rsidRPr="00450E0A">
        <w:rPr>
          <w:szCs w:val="24"/>
          <w:lang w:val="bg-BG"/>
        </w:rPr>
        <w:t>я</w:t>
      </w:r>
      <w:r w:rsidRPr="00450E0A">
        <w:rPr>
          <w:szCs w:val="24"/>
          <w:lang w:val="bg-BG"/>
        </w:rPr>
        <w:t xml:space="preserve"> трябва да </w:t>
      </w:r>
      <w:r w:rsidR="00BB4D6D" w:rsidRPr="00450E0A">
        <w:rPr>
          <w:szCs w:val="24"/>
          <w:lang w:val="bg-BG"/>
        </w:rPr>
        <w:t>е</w:t>
      </w:r>
      <w:r w:rsidRPr="00450E0A">
        <w:rPr>
          <w:szCs w:val="24"/>
          <w:lang w:val="bg-BG"/>
        </w:rPr>
        <w:t xml:space="preserve"> в съответствие с приложени</w:t>
      </w:r>
      <w:r w:rsidR="00FB34B2" w:rsidRPr="00450E0A">
        <w:rPr>
          <w:szCs w:val="24"/>
          <w:lang w:val="bg-BG"/>
        </w:rPr>
        <w:t>я</w:t>
      </w:r>
      <w:r w:rsidRPr="00450E0A">
        <w:rPr>
          <w:szCs w:val="24"/>
          <w:lang w:val="bg-BG"/>
        </w:rPr>
        <w:t xml:space="preserve"> към настоящата документация образ</w:t>
      </w:r>
      <w:r w:rsidR="00FB34B2" w:rsidRPr="00450E0A">
        <w:rPr>
          <w:szCs w:val="24"/>
          <w:lang w:val="bg-BG"/>
        </w:rPr>
        <w:t>ец</w:t>
      </w:r>
      <w:r w:rsidRPr="00450E0A">
        <w:rPr>
          <w:szCs w:val="24"/>
          <w:lang w:val="bg-BG"/>
        </w:rPr>
        <w:t xml:space="preserve">. </w:t>
      </w:r>
    </w:p>
    <w:p w14:paraId="6831EB0B" w14:textId="77777777" w:rsidR="0022492D" w:rsidRPr="00450E0A" w:rsidRDefault="0022492D" w:rsidP="0022492D">
      <w:pPr>
        <w:autoSpaceDE w:val="0"/>
        <w:autoSpaceDN w:val="0"/>
        <w:adjustRightInd w:val="0"/>
        <w:contextualSpacing/>
        <w:jc w:val="both"/>
        <w:rPr>
          <w:szCs w:val="24"/>
          <w:lang w:val="bg-BG"/>
        </w:rPr>
      </w:pPr>
    </w:p>
    <w:p w14:paraId="5E12FD68" w14:textId="77777777" w:rsidR="0022492D" w:rsidRPr="00450E0A" w:rsidRDefault="0022492D" w:rsidP="0022492D">
      <w:pPr>
        <w:autoSpaceDE w:val="0"/>
        <w:autoSpaceDN w:val="0"/>
        <w:adjustRightInd w:val="0"/>
        <w:contextualSpacing/>
        <w:jc w:val="both"/>
        <w:rPr>
          <w:szCs w:val="24"/>
          <w:lang w:val="bg-BG"/>
        </w:rPr>
      </w:pPr>
      <w:r w:rsidRPr="00450E0A">
        <w:rPr>
          <w:szCs w:val="24"/>
          <w:lang w:val="bg-BG"/>
        </w:rPr>
        <w:t xml:space="preserve">Банковата гаранция може да се предостави от името на </w:t>
      </w:r>
      <w:r w:rsidR="0063116A" w:rsidRPr="00450E0A">
        <w:rPr>
          <w:szCs w:val="24"/>
          <w:lang w:val="bg-BG"/>
        </w:rPr>
        <w:t>И</w:t>
      </w:r>
      <w:r w:rsidRPr="00450E0A">
        <w:rPr>
          <w:szCs w:val="24"/>
          <w:lang w:val="bg-BG"/>
        </w:rPr>
        <w:t>зпълнителя за сметка на трето лице - гарант.</w:t>
      </w:r>
    </w:p>
    <w:p w14:paraId="199054A7" w14:textId="77777777" w:rsidR="0022492D" w:rsidRPr="00450E0A" w:rsidRDefault="0022492D" w:rsidP="003E0408">
      <w:pPr>
        <w:autoSpaceDE w:val="0"/>
        <w:autoSpaceDN w:val="0"/>
        <w:adjustRightInd w:val="0"/>
        <w:contextualSpacing/>
        <w:jc w:val="both"/>
        <w:rPr>
          <w:szCs w:val="24"/>
          <w:lang w:val="bg-BG"/>
        </w:rPr>
      </w:pPr>
    </w:p>
    <w:bookmarkEnd w:id="6"/>
    <w:p w14:paraId="510C444A" w14:textId="77777777" w:rsidR="003E0408" w:rsidRPr="00450E0A" w:rsidRDefault="001F314B" w:rsidP="003E0408">
      <w:pPr>
        <w:autoSpaceDE w:val="0"/>
        <w:autoSpaceDN w:val="0"/>
        <w:adjustRightInd w:val="0"/>
        <w:contextualSpacing/>
        <w:jc w:val="both"/>
        <w:rPr>
          <w:szCs w:val="24"/>
          <w:lang w:val="bg-BG"/>
        </w:rPr>
      </w:pPr>
      <w:r w:rsidRPr="00450E0A">
        <w:rPr>
          <w:szCs w:val="24"/>
          <w:lang w:val="bg-BG"/>
        </w:rPr>
        <w:t>1</w:t>
      </w:r>
      <w:r w:rsidR="00ED3C94" w:rsidRPr="00450E0A">
        <w:rPr>
          <w:szCs w:val="24"/>
          <w:lang w:val="bg-BG"/>
        </w:rPr>
        <w:t>0</w:t>
      </w:r>
      <w:r w:rsidR="003E0408" w:rsidRPr="00450E0A">
        <w:rPr>
          <w:szCs w:val="24"/>
          <w:lang w:val="bg-BG"/>
        </w:rPr>
        <w:t xml:space="preserve">.3. Застраховка, която обезпечава изпълнението чрез покритие на отговорността на </w:t>
      </w:r>
      <w:r w:rsidR="0063116A" w:rsidRPr="00450E0A">
        <w:rPr>
          <w:szCs w:val="24"/>
          <w:lang w:val="bg-BG"/>
        </w:rPr>
        <w:t>И</w:t>
      </w:r>
      <w:r w:rsidR="003E0408" w:rsidRPr="00450E0A">
        <w:rPr>
          <w:szCs w:val="24"/>
          <w:lang w:val="bg-BG"/>
        </w:rPr>
        <w:t>зпълнителя.</w:t>
      </w:r>
    </w:p>
    <w:p w14:paraId="5EA49882" w14:textId="77777777" w:rsidR="003E0408" w:rsidRPr="00450E0A" w:rsidRDefault="003E0408" w:rsidP="003E0408">
      <w:pPr>
        <w:autoSpaceDE w:val="0"/>
        <w:autoSpaceDN w:val="0"/>
        <w:adjustRightInd w:val="0"/>
        <w:contextualSpacing/>
        <w:jc w:val="both"/>
        <w:rPr>
          <w:szCs w:val="24"/>
          <w:lang w:val="bg-BG"/>
        </w:rPr>
      </w:pPr>
    </w:p>
    <w:p w14:paraId="6B7B93F5" w14:textId="77777777" w:rsidR="003E0408" w:rsidRPr="00450E0A" w:rsidRDefault="003E0408" w:rsidP="003E0408">
      <w:pPr>
        <w:autoSpaceDE w:val="0"/>
        <w:autoSpaceDN w:val="0"/>
        <w:adjustRightInd w:val="0"/>
        <w:contextualSpacing/>
        <w:jc w:val="both"/>
        <w:rPr>
          <w:szCs w:val="24"/>
          <w:lang w:val="bg-BG"/>
        </w:rPr>
      </w:pPr>
      <w:r w:rsidRPr="00450E0A">
        <w:rPr>
          <w:szCs w:val="24"/>
          <w:lang w:val="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7EE80AF2" w14:textId="77777777" w:rsidR="003E0408" w:rsidRPr="00450E0A" w:rsidRDefault="003E0408" w:rsidP="003E0408">
      <w:pPr>
        <w:autoSpaceDE w:val="0"/>
        <w:autoSpaceDN w:val="0"/>
        <w:adjustRightInd w:val="0"/>
        <w:contextualSpacing/>
        <w:jc w:val="both"/>
        <w:rPr>
          <w:szCs w:val="24"/>
          <w:lang w:val="bg-BG"/>
        </w:rPr>
      </w:pPr>
    </w:p>
    <w:p w14:paraId="26F8EA50" w14:textId="77777777" w:rsidR="003E0408" w:rsidRPr="00450E0A" w:rsidRDefault="003E0408" w:rsidP="003E0408">
      <w:pPr>
        <w:autoSpaceDE w:val="0"/>
        <w:autoSpaceDN w:val="0"/>
        <w:adjustRightInd w:val="0"/>
        <w:contextualSpacing/>
        <w:jc w:val="both"/>
        <w:rPr>
          <w:szCs w:val="24"/>
          <w:lang w:val="bg-BG"/>
        </w:rPr>
      </w:pPr>
      <w:r w:rsidRPr="00450E0A">
        <w:rPr>
          <w:szCs w:val="24"/>
          <w:lang w:val="bg-BG"/>
        </w:rPr>
        <w:lastRenderedPageBreak/>
        <w:t>Участникът, определен за изпълнител, избира сам формата на гаранцията за изпълнение.</w:t>
      </w:r>
    </w:p>
    <w:p w14:paraId="3641D767" w14:textId="77777777" w:rsidR="003E0408" w:rsidRPr="00450E0A" w:rsidRDefault="003E0408" w:rsidP="003E0408">
      <w:pPr>
        <w:autoSpaceDE w:val="0"/>
        <w:autoSpaceDN w:val="0"/>
        <w:adjustRightInd w:val="0"/>
        <w:contextualSpacing/>
        <w:jc w:val="both"/>
        <w:rPr>
          <w:szCs w:val="24"/>
          <w:lang w:val="bg-BG"/>
        </w:rPr>
      </w:pPr>
    </w:p>
    <w:p w14:paraId="16F16A2E" w14:textId="77777777" w:rsidR="00586EEA" w:rsidRPr="00450E0A" w:rsidRDefault="003E0408" w:rsidP="002969DC">
      <w:pPr>
        <w:autoSpaceDE w:val="0"/>
        <w:autoSpaceDN w:val="0"/>
        <w:adjustRightInd w:val="0"/>
        <w:contextualSpacing/>
        <w:jc w:val="both"/>
        <w:rPr>
          <w:szCs w:val="24"/>
          <w:lang w:val="bg-BG"/>
        </w:rPr>
      </w:pPr>
      <w:r w:rsidRPr="00450E0A">
        <w:rPr>
          <w:szCs w:val="24"/>
          <w:lang w:val="bg-BG"/>
        </w:rPr>
        <w:t xml:space="preserve">Условията и сроковете за задържане и възстановяване на гаранцията за изпълнение са посочени в проекта на договор. </w:t>
      </w:r>
      <w:r w:rsidR="00586EEA" w:rsidRPr="00450E0A">
        <w:rPr>
          <w:szCs w:val="24"/>
          <w:lang w:val="bg-BG"/>
        </w:rPr>
        <w:t xml:space="preserve">                                                                              </w:t>
      </w:r>
    </w:p>
    <w:p w14:paraId="46831F6E" w14:textId="77777777" w:rsidR="002969DC" w:rsidRPr="00450E0A" w:rsidRDefault="002969DC" w:rsidP="003417FC">
      <w:pPr>
        <w:autoSpaceDE w:val="0"/>
        <w:autoSpaceDN w:val="0"/>
        <w:adjustRightInd w:val="0"/>
        <w:jc w:val="center"/>
        <w:rPr>
          <w:szCs w:val="24"/>
          <w:lang w:val="bg-BG"/>
        </w:rPr>
      </w:pPr>
    </w:p>
    <w:p w14:paraId="2F59AC0F" w14:textId="77777777" w:rsidR="00D14FB1" w:rsidRPr="00450E0A" w:rsidRDefault="00D14FB1" w:rsidP="003417FC">
      <w:pPr>
        <w:autoSpaceDE w:val="0"/>
        <w:autoSpaceDN w:val="0"/>
        <w:adjustRightInd w:val="0"/>
        <w:jc w:val="center"/>
        <w:rPr>
          <w:szCs w:val="24"/>
          <w:lang w:val="bg-BG"/>
        </w:rPr>
      </w:pPr>
    </w:p>
    <w:p w14:paraId="2291E278" w14:textId="77777777" w:rsidR="0017256B" w:rsidRPr="00450E0A" w:rsidRDefault="0017256B" w:rsidP="003417FC">
      <w:pPr>
        <w:autoSpaceDE w:val="0"/>
        <w:autoSpaceDN w:val="0"/>
        <w:adjustRightInd w:val="0"/>
        <w:jc w:val="center"/>
        <w:rPr>
          <w:szCs w:val="24"/>
          <w:lang w:val="bg-BG"/>
        </w:rPr>
      </w:pPr>
    </w:p>
    <w:p w14:paraId="51A9D2F6" w14:textId="77777777" w:rsidR="0017256B" w:rsidRPr="00450E0A" w:rsidRDefault="0017256B" w:rsidP="003417FC">
      <w:pPr>
        <w:autoSpaceDE w:val="0"/>
        <w:autoSpaceDN w:val="0"/>
        <w:adjustRightInd w:val="0"/>
        <w:jc w:val="center"/>
        <w:rPr>
          <w:szCs w:val="24"/>
          <w:lang w:val="bg-BG"/>
        </w:rPr>
      </w:pPr>
    </w:p>
    <w:p w14:paraId="7B0EF823" w14:textId="77777777" w:rsidR="00486352" w:rsidRPr="00450E0A" w:rsidRDefault="002969DC" w:rsidP="003417FC">
      <w:pPr>
        <w:autoSpaceDE w:val="0"/>
        <w:autoSpaceDN w:val="0"/>
        <w:adjustRightInd w:val="0"/>
        <w:jc w:val="center"/>
        <w:rPr>
          <w:rFonts w:eastAsia="Batang"/>
          <w:b/>
          <w:bCs/>
          <w:szCs w:val="24"/>
          <w:lang w:val="bg-BG" w:eastAsia="bg-BG"/>
        </w:rPr>
      </w:pPr>
      <w:r w:rsidRPr="00450E0A">
        <w:rPr>
          <w:b/>
          <w:szCs w:val="24"/>
          <w:lang w:val="bg-BG"/>
        </w:rPr>
        <w:t>Р</w:t>
      </w:r>
      <w:r w:rsidR="00486352" w:rsidRPr="00450E0A">
        <w:rPr>
          <w:rFonts w:eastAsia="Batang"/>
          <w:b/>
          <w:bCs/>
          <w:szCs w:val="24"/>
          <w:lang w:val="bg-BG" w:eastAsia="bg-BG"/>
        </w:rPr>
        <w:t>АЗДЕЛ II</w:t>
      </w:r>
    </w:p>
    <w:p w14:paraId="08524F94" w14:textId="77777777" w:rsidR="00486352" w:rsidRPr="00450E0A" w:rsidRDefault="00486352" w:rsidP="003417FC">
      <w:pPr>
        <w:contextualSpacing/>
        <w:jc w:val="center"/>
        <w:rPr>
          <w:b/>
          <w:bCs/>
          <w:szCs w:val="24"/>
          <w:lang w:val="bg-BG" w:eastAsia="bg-BG"/>
        </w:rPr>
      </w:pPr>
      <w:r w:rsidRPr="00450E0A">
        <w:rPr>
          <w:b/>
          <w:bCs/>
          <w:szCs w:val="24"/>
          <w:lang w:val="bg-BG" w:eastAsia="bg-BG"/>
        </w:rPr>
        <w:t>ТЕХНИЧЕСК</w:t>
      </w:r>
      <w:r w:rsidR="00256C43" w:rsidRPr="00450E0A">
        <w:rPr>
          <w:b/>
          <w:bCs/>
          <w:szCs w:val="24"/>
          <w:lang w:val="bg-BG" w:eastAsia="bg-BG"/>
        </w:rPr>
        <w:t>И</w:t>
      </w:r>
      <w:r w:rsidR="00D907A1" w:rsidRPr="00450E0A">
        <w:rPr>
          <w:b/>
          <w:bCs/>
          <w:szCs w:val="24"/>
          <w:lang w:val="bg-BG" w:eastAsia="bg-BG"/>
        </w:rPr>
        <w:t xml:space="preserve"> </w:t>
      </w:r>
      <w:r w:rsidRPr="00450E0A">
        <w:rPr>
          <w:b/>
          <w:bCs/>
          <w:szCs w:val="24"/>
          <w:lang w:val="bg-BG" w:eastAsia="bg-BG"/>
        </w:rPr>
        <w:t>СПЕЦИФИКАЦИ</w:t>
      </w:r>
      <w:r w:rsidR="00256C43" w:rsidRPr="00450E0A">
        <w:rPr>
          <w:b/>
          <w:bCs/>
          <w:szCs w:val="24"/>
          <w:lang w:val="bg-BG" w:eastAsia="bg-BG"/>
        </w:rPr>
        <w:t>И</w:t>
      </w:r>
    </w:p>
    <w:p w14:paraId="58C393CA" w14:textId="77777777" w:rsidR="00FC218D" w:rsidRPr="00450E0A" w:rsidRDefault="00FC218D" w:rsidP="003973EA">
      <w:pPr>
        <w:autoSpaceDE w:val="0"/>
        <w:autoSpaceDN w:val="0"/>
        <w:adjustRightInd w:val="0"/>
        <w:ind w:firstLine="709"/>
        <w:jc w:val="both"/>
        <w:rPr>
          <w:b/>
          <w:szCs w:val="24"/>
          <w:lang w:val="bg-BG"/>
        </w:rPr>
      </w:pPr>
    </w:p>
    <w:p w14:paraId="3854BE35" w14:textId="77777777" w:rsidR="003D4D2E" w:rsidRDefault="003D4D2E" w:rsidP="003D4D2E">
      <w:pPr>
        <w:pStyle w:val="Standard"/>
        <w:tabs>
          <w:tab w:val="left" w:pos="4410"/>
        </w:tabs>
        <w:spacing w:after="0"/>
        <w:ind w:right="92"/>
        <w:jc w:val="both"/>
      </w:pPr>
      <w:r>
        <w:rPr>
          <w:rFonts w:ascii="Times New Roman" w:eastAsia="Batang, 바탕" w:hAnsi="Times New Roman"/>
          <w:b/>
          <w:color w:val="000000"/>
          <w:sz w:val="24"/>
          <w:szCs w:val="24"/>
          <w:lang w:val="en-US" w:eastAsia="ko-KR"/>
        </w:rPr>
        <w:t xml:space="preserve">I. </w:t>
      </w:r>
      <w:r>
        <w:rPr>
          <w:rFonts w:ascii="Times New Roman" w:eastAsia="Batang, 바탕" w:hAnsi="Times New Roman"/>
          <w:b/>
          <w:color w:val="000000"/>
          <w:sz w:val="24"/>
          <w:szCs w:val="24"/>
          <w:lang w:eastAsia="ko-KR"/>
        </w:rPr>
        <w:t>Технически изисквания за изпълнение на поръчката по обособени позиции.</w:t>
      </w:r>
    </w:p>
    <w:p w14:paraId="2611BE4A" w14:textId="77777777" w:rsidR="003D4D2E" w:rsidRDefault="003D4D2E" w:rsidP="003D4D2E">
      <w:pPr>
        <w:pStyle w:val="Standard"/>
        <w:tabs>
          <w:tab w:val="left" w:pos="4410"/>
        </w:tabs>
        <w:spacing w:after="0"/>
        <w:ind w:right="92"/>
        <w:jc w:val="both"/>
        <w:rPr>
          <w:rFonts w:ascii="Times New Roman" w:eastAsia="Batang, 바탕" w:hAnsi="Times New Roman"/>
          <w:b/>
          <w:color w:val="000000"/>
          <w:sz w:val="24"/>
          <w:szCs w:val="24"/>
          <w:lang w:eastAsia="ko-KR"/>
        </w:rPr>
      </w:pPr>
    </w:p>
    <w:p w14:paraId="11BDD7DB" w14:textId="48B62BE8" w:rsidR="003D4D2E" w:rsidRDefault="003D4D2E" w:rsidP="003D4D2E">
      <w:pPr>
        <w:pStyle w:val="Standard"/>
        <w:tabs>
          <w:tab w:val="left" w:pos="4410"/>
        </w:tabs>
        <w:spacing w:after="0"/>
        <w:ind w:right="92"/>
        <w:jc w:val="both"/>
      </w:pPr>
      <w:r w:rsidRPr="00311A77">
        <w:rPr>
          <w:rFonts w:ascii="Times New Roman" w:eastAsia="Batang, 바탕" w:hAnsi="Times New Roman"/>
          <w:b/>
          <w:color w:val="000000"/>
          <w:sz w:val="24"/>
          <w:szCs w:val="24"/>
          <w:u w:val="single"/>
          <w:lang w:eastAsia="ko-KR"/>
        </w:rPr>
        <w:t>Обособена позиция №1:</w:t>
      </w:r>
      <w:r>
        <w:rPr>
          <w:rFonts w:ascii="Times New Roman" w:eastAsia="Batang, 바탕" w:hAnsi="Times New Roman"/>
          <w:b/>
          <w:color w:val="000000"/>
          <w:sz w:val="24"/>
          <w:szCs w:val="24"/>
          <w:lang w:eastAsia="ko-KR"/>
        </w:rPr>
        <w:t xml:space="preserve"> </w:t>
      </w:r>
      <w:r>
        <w:rPr>
          <w:rFonts w:ascii="Times New Roman" w:eastAsia="Batang, 바탕" w:hAnsi="Times New Roman"/>
          <w:bCs/>
          <w:color w:val="000000"/>
          <w:sz w:val="24"/>
          <w:szCs w:val="24"/>
          <w:lang w:eastAsia="ko-KR"/>
        </w:rPr>
        <w:t>„Доставка и монтаж на осветителни тела в обекти на „Топлофикация София“ ЕАД“</w:t>
      </w:r>
      <w:r w:rsidR="00311A77">
        <w:rPr>
          <w:rFonts w:ascii="Times New Roman" w:eastAsia="Batang, 바탕" w:hAnsi="Times New Roman"/>
          <w:bCs/>
          <w:color w:val="000000"/>
          <w:sz w:val="24"/>
          <w:szCs w:val="24"/>
          <w:lang w:eastAsia="ko-KR"/>
        </w:rPr>
        <w:t>.</w:t>
      </w:r>
    </w:p>
    <w:p w14:paraId="3B0E9E29" w14:textId="77777777" w:rsidR="003D4D2E" w:rsidRDefault="003D4D2E" w:rsidP="003D4D2E">
      <w:pPr>
        <w:pStyle w:val="Standard"/>
        <w:tabs>
          <w:tab w:val="left" w:pos="4410"/>
        </w:tabs>
        <w:spacing w:after="0"/>
        <w:ind w:right="92"/>
        <w:jc w:val="both"/>
      </w:pPr>
    </w:p>
    <w:p w14:paraId="3AD66E2D" w14:textId="77777777" w:rsidR="003D4D2E" w:rsidRDefault="003D4D2E" w:rsidP="003D4D2E">
      <w:pPr>
        <w:pStyle w:val="Standard"/>
        <w:tabs>
          <w:tab w:val="left" w:pos="4410"/>
        </w:tabs>
        <w:spacing w:after="0"/>
        <w:ind w:right="92"/>
        <w:jc w:val="both"/>
        <w:rPr>
          <w:rFonts w:ascii="Times New Roman" w:eastAsia="Batang, 바탕" w:hAnsi="Times New Roman"/>
          <w:b/>
          <w:sz w:val="24"/>
          <w:szCs w:val="24"/>
          <w:lang w:eastAsia="ko-KR"/>
        </w:rPr>
      </w:pPr>
      <w:r>
        <w:rPr>
          <w:rFonts w:ascii="Times New Roman" w:eastAsia="Batang, 바탕" w:hAnsi="Times New Roman"/>
          <w:b/>
          <w:sz w:val="24"/>
          <w:szCs w:val="24"/>
          <w:lang w:eastAsia="ko-KR"/>
        </w:rPr>
        <w:t>1. Въведение.</w:t>
      </w:r>
    </w:p>
    <w:p w14:paraId="4F4D81AC" w14:textId="77777777" w:rsidR="003D4D2E" w:rsidRDefault="003D4D2E" w:rsidP="003D4D2E">
      <w:pPr>
        <w:pStyle w:val="Standard"/>
        <w:tabs>
          <w:tab w:val="left" w:pos="4410"/>
        </w:tabs>
        <w:spacing w:after="0"/>
        <w:ind w:right="92"/>
        <w:jc w:val="both"/>
      </w:pPr>
      <w:r>
        <w:rPr>
          <w:rFonts w:ascii="Times New Roman" w:eastAsia="Batang, 바탕" w:hAnsi="Times New Roman"/>
          <w:bCs/>
          <w:color w:val="000000"/>
          <w:sz w:val="24"/>
          <w:szCs w:val="24"/>
          <w:lang w:eastAsia="ar-SA"/>
        </w:rPr>
        <w:t xml:space="preserve">Изпълнението на дейностите, посочени в </w:t>
      </w:r>
      <w:r>
        <w:rPr>
          <w:rFonts w:ascii="Times New Roman" w:eastAsia="Batang, 바탕" w:hAnsi="Times New Roman"/>
          <w:b/>
          <w:color w:val="000000"/>
          <w:sz w:val="24"/>
          <w:szCs w:val="24"/>
          <w:lang w:eastAsia="ar-SA"/>
        </w:rPr>
        <w:t xml:space="preserve">т.2 </w:t>
      </w:r>
      <w:r>
        <w:rPr>
          <w:rFonts w:ascii="Times New Roman" w:eastAsia="Batang, 바탕" w:hAnsi="Times New Roman"/>
          <w:bCs/>
          <w:color w:val="000000"/>
          <w:sz w:val="24"/>
          <w:szCs w:val="24"/>
          <w:lang w:eastAsia="ar-SA"/>
        </w:rPr>
        <w:t>(техническа спецификация)</w:t>
      </w:r>
      <w:r>
        <w:rPr>
          <w:rFonts w:ascii="Times New Roman" w:eastAsia="Batang, 바탕" w:hAnsi="Times New Roman"/>
          <w:i/>
          <w:iCs/>
          <w:color w:val="000000"/>
          <w:sz w:val="24"/>
          <w:szCs w:val="24"/>
          <w:lang w:eastAsia="ar-SA"/>
        </w:rPr>
        <w:t xml:space="preserve"> </w:t>
      </w:r>
      <w:r>
        <w:rPr>
          <w:rFonts w:ascii="Times New Roman" w:eastAsia="Batang, 바탕" w:hAnsi="Times New Roman"/>
          <w:color w:val="000000"/>
          <w:sz w:val="24"/>
          <w:szCs w:val="24"/>
          <w:lang w:eastAsia="ar-SA"/>
        </w:rPr>
        <w:t>по-долу</w:t>
      </w:r>
      <w:r>
        <w:rPr>
          <w:rFonts w:ascii="Times New Roman" w:eastAsia="Batang, 바탕" w:hAnsi="Times New Roman"/>
          <w:i/>
          <w:iCs/>
          <w:color w:val="000000"/>
          <w:sz w:val="24"/>
          <w:szCs w:val="24"/>
          <w:lang w:eastAsia="ar-SA"/>
        </w:rPr>
        <w:t xml:space="preserve"> </w:t>
      </w:r>
      <w:r>
        <w:rPr>
          <w:rFonts w:ascii="Times New Roman" w:eastAsia="Batang, 바탕" w:hAnsi="Times New Roman"/>
          <w:color w:val="000000"/>
          <w:sz w:val="24"/>
          <w:szCs w:val="24"/>
          <w:lang w:eastAsia="ar-SA"/>
        </w:rPr>
        <w:t>са зони, до които има изградено старо кабелно трасе, което се нуждае от ремонт и частична подмяна. На п</w:t>
      </w:r>
      <w:r>
        <w:rPr>
          <w:rFonts w:ascii="Times New Roman" w:eastAsia="Batang, 바탕" w:hAnsi="Times New Roman"/>
          <w:bCs/>
          <w:color w:val="000000"/>
          <w:sz w:val="24"/>
          <w:szCs w:val="24"/>
          <w:lang w:eastAsia="ar-SA"/>
        </w:rPr>
        <w:t xml:space="preserve">озиция № 6 съществуващите осветителни тела са тип „камбани“ и трябва да се демонтират </w:t>
      </w:r>
      <w:r>
        <w:rPr>
          <w:rFonts w:ascii="Times New Roman" w:eastAsia="Batang, 바탕" w:hAnsi="Times New Roman"/>
          <w:bCs/>
          <w:sz w:val="24"/>
          <w:szCs w:val="24"/>
          <w:lang w:eastAsia="ar-SA"/>
        </w:rPr>
        <w:t>(демонтираните лампи се предават на Изпълнителя за рециклиране</w:t>
      </w:r>
      <w:r>
        <w:rPr>
          <w:rFonts w:ascii="Times New Roman" w:eastAsia="Batang, 바탕" w:hAnsi="Times New Roman"/>
          <w:bCs/>
          <w:color w:val="000000"/>
          <w:sz w:val="24"/>
          <w:szCs w:val="24"/>
          <w:lang w:eastAsia="ar-SA"/>
        </w:rPr>
        <w:t xml:space="preserve">) и заменят с нови енергоефективни такива, съгласно посочените </w:t>
      </w:r>
      <w:r>
        <w:rPr>
          <w:rFonts w:ascii="Times New Roman" w:eastAsia="Batang, 바탕" w:hAnsi="Times New Roman"/>
          <w:bCs/>
          <w:sz w:val="24"/>
          <w:szCs w:val="24"/>
          <w:lang w:eastAsia="ar-SA"/>
        </w:rPr>
        <w:t xml:space="preserve">в </w:t>
      </w:r>
      <w:r>
        <w:rPr>
          <w:rFonts w:ascii="Times New Roman" w:eastAsia="Batang, 바탕" w:hAnsi="Times New Roman"/>
          <w:bCs/>
          <w:color w:val="000000"/>
          <w:sz w:val="24"/>
          <w:szCs w:val="24"/>
          <w:lang w:eastAsia="ar-SA"/>
        </w:rPr>
        <w:t>спецификацията параметри.</w:t>
      </w:r>
    </w:p>
    <w:p w14:paraId="6B748EB4" w14:textId="77777777" w:rsidR="003D4D2E" w:rsidRDefault="003D4D2E" w:rsidP="003D4D2E">
      <w:pPr>
        <w:pStyle w:val="Standard"/>
        <w:tabs>
          <w:tab w:val="left" w:pos="4410"/>
        </w:tabs>
        <w:spacing w:after="0"/>
        <w:ind w:right="92"/>
        <w:jc w:val="both"/>
      </w:pPr>
      <w:r>
        <w:rPr>
          <w:rFonts w:ascii="Times New Roman" w:eastAsia="Batang, 바탕" w:hAnsi="Times New Roman"/>
          <w:bCs/>
          <w:color w:val="000000"/>
          <w:sz w:val="24"/>
          <w:szCs w:val="24"/>
          <w:lang w:eastAsia="ar-SA"/>
        </w:rPr>
        <w:t>За всяка обособена точка на всеки отделен подобект (</w:t>
      </w:r>
      <w:r>
        <w:rPr>
          <w:rFonts w:ascii="Times New Roman" w:eastAsia="Batang, 바탕" w:hAnsi="Times New Roman"/>
          <w:bCs/>
          <w:sz w:val="24"/>
          <w:szCs w:val="24"/>
          <w:lang w:eastAsia="ar-SA"/>
        </w:rPr>
        <w:t xml:space="preserve">топлорайон), </w:t>
      </w:r>
      <w:r>
        <w:rPr>
          <w:rFonts w:ascii="Times New Roman" w:eastAsia="Batang, 바탕" w:hAnsi="Times New Roman"/>
          <w:bCs/>
          <w:color w:val="000000"/>
          <w:sz w:val="24"/>
          <w:szCs w:val="24"/>
          <w:lang w:eastAsia="ar-SA"/>
        </w:rPr>
        <w:t>участниците в процедура</w:t>
      </w:r>
      <w:r>
        <w:rPr>
          <w:rFonts w:ascii="Times New Roman" w:eastAsia="Batang, 바탕" w:hAnsi="Times New Roman"/>
          <w:bCs/>
          <w:sz w:val="24"/>
          <w:szCs w:val="24"/>
          <w:lang w:eastAsia="ar-SA"/>
        </w:rPr>
        <w:t>та</w:t>
      </w:r>
      <w:r>
        <w:rPr>
          <w:rFonts w:ascii="Times New Roman" w:eastAsia="Batang, 바탕" w:hAnsi="Times New Roman"/>
          <w:bCs/>
          <w:color w:val="000000"/>
          <w:sz w:val="24"/>
          <w:szCs w:val="24"/>
          <w:lang w:eastAsia="ar-SA"/>
        </w:rPr>
        <w:t xml:space="preserve"> е необходимо да се запознаят на място с фактическата обстановка и да предвидят в ценовата си оферта необходимостта от ремонт и частична подмяна на съществуващата кабелна мрежа, съобразно изискванията на съответния тип осветител и нормативните стандарти.</w:t>
      </w:r>
    </w:p>
    <w:p w14:paraId="71938CD1" w14:textId="77777777" w:rsidR="003D4D2E" w:rsidRDefault="003D4D2E" w:rsidP="003D4D2E">
      <w:pPr>
        <w:spacing w:line="276" w:lineRule="auto"/>
        <w:jc w:val="both"/>
      </w:pPr>
      <w:r>
        <w:t>В цената за доставка и монтаж на осветителните тела, съгласно техническата спецификация по т.2, участникът следва да предвиди и стойността на всички необходими консумативи за ремонт на кабелната мрежа и монтажа на осветителните тела, като кабели, обтяжки, стойки, рогатки, гофрирани тръби, клеми и др. (при необходимост).</w:t>
      </w:r>
    </w:p>
    <w:p w14:paraId="448E30D3" w14:textId="77777777" w:rsidR="003D4D2E" w:rsidRDefault="003D4D2E" w:rsidP="003D4D2E">
      <w:pPr>
        <w:pStyle w:val="Standard"/>
        <w:tabs>
          <w:tab w:val="left" w:pos="4410"/>
        </w:tabs>
        <w:spacing w:after="0"/>
        <w:ind w:right="92"/>
        <w:jc w:val="both"/>
      </w:pPr>
    </w:p>
    <w:p w14:paraId="1DF3F515" w14:textId="77777777" w:rsidR="003D4D2E" w:rsidRDefault="003D4D2E" w:rsidP="003D4D2E">
      <w:pPr>
        <w:pStyle w:val="Standard"/>
        <w:tabs>
          <w:tab w:val="left" w:pos="4410"/>
        </w:tabs>
        <w:spacing w:after="0"/>
        <w:ind w:right="92"/>
        <w:jc w:val="both"/>
      </w:pPr>
      <w:r>
        <w:rPr>
          <w:rFonts w:ascii="Times New Roman" w:eastAsia="Batang, 바탕" w:hAnsi="Times New Roman"/>
          <w:b/>
          <w:color w:val="000000"/>
          <w:sz w:val="24"/>
          <w:szCs w:val="24"/>
          <w:lang w:eastAsia="ar-SA"/>
        </w:rPr>
        <w:t xml:space="preserve">2. </w:t>
      </w:r>
      <w:r>
        <w:rPr>
          <w:rFonts w:ascii="Times New Roman" w:hAnsi="Times New Roman"/>
          <w:b/>
          <w:sz w:val="24"/>
          <w:szCs w:val="24"/>
        </w:rPr>
        <w:t>Техническа спецификация.</w:t>
      </w:r>
    </w:p>
    <w:tbl>
      <w:tblPr>
        <w:tblW w:w="9498" w:type="dxa"/>
        <w:tblInd w:w="-5" w:type="dxa"/>
        <w:tblLayout w:type="fixed"/>
        <w:tblCellMar>
          <w:left w:w="10" w:type="dxa"/>
          <w:right w:w="10" w:type="dxa"/>
        </w:tblCellMar>
        <w:tblLook w:val="04A0" w:firstRow="1" w:lastRow="0" w:firstColumn="1" w:lastColumn="0" w:noHBand="0" w:noVBand="1"/>
      </w:tblPr>
      <w:tblGrid>
        <w:gridCol w:w="474"/>
        <w:gridCol w:w="4651"/>
        <w:gridCol w:w="1112"/>
        <w:gridCol w:w="1116"/>
        <w:gridCol w:w="1152"/>
        <w:gridCol w:w="993"/>
      </w:tblGrid>
      <w:tr w:rsidR="003D4D2E" w14:paraId="42FA9CD3" w14:textId="77777777" w:rsidTr="003D4D2E">
        <w:trPr>
          <w:trHeight w:val="900"/>
        </w:trPr>
        <w:tc>
          <w:tcPr>
            <w:tcW w:w="47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30DE5B8" w14:textId="77777777" w:rsidR="003D4D2E" w:rsidRDefault="003D4D2E" w:rsidP="00C450A0">
            <w:pPr>
              <w:pStyle w:val="Standard"/>
              <w:spacing w:after="0"/>
              <w:ind w:right="92"/>
              <w:jc w:val="cente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w:t>
            </w:r>
          </w:p>
        </w:tc>
        <w:tc>
          <w:tcPr>
            <w:tcW w:w="46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7329B70" w14:textId="77777777" w:rsidR="003D4D2E" w:rsidRDefault="003D4D2E" w:rsidP="00C450A0">
            <w:pPr>
              <w:pStyle w:val="Standard"/>
              <w:spacing w:after="0"/>
              <w:ind w:right="92"/>
              <w:jc w:val="cente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Наименование</w:t>
            </w:r>
          </w:p>
        </w:tc>
        <w:tc>
          <w:tcPr>
            <w:tcW w:w="111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B81D821" w14:textId="08B4F0FF" w:rsidR="003D4D2E" w:rsidRDefault="003D4D2E" w:rsidP="00C450A0">
            <w:pPr>
              <w:pStyle w:val="Standard"/>
              <w:spacing w:after="0"/>
              <w:ind w:right="92"/>
              <w:jc w:val="cente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Количествена мярка</w:t>
            </w:r>
          </w:p>
        </w:tc>
        <w:tc>
          <w:tcPr>
            <w:tcW w:w="111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F4D258F" w14:textId="77777777" w:rsidR="003D4D2E" w:rsidRDefault="003D4D2E" w:rsidP="00C450A0">
            <w:pPr>
              <w:pStyle w:val="Standard"/>
              <w:spacing w:after="0"/>
              <w:ind w:right="92"/>
              <w:jc w:val="cente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ТЕЦ „София“</w:t>
            </w:r>
          </w:p>
        </w:tc>
        <w:tc>
          <w:tcPr>
            <w:tcW w:w="115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DA6A1F0" w14:textId="77777777" w:rsidR="003D4D2E" w:rsidRDefault="003D4D2E" w:rsidP="00C450A0">
            <w:pPr>
              <w:pStyle w:val="Standard"/>
              <w:spacing w:after="0"/>
              <w:ind w:right="92"/>
              <w:jc w:val="cente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ТЕЦ „София Изток“</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9F3680" w14:textId="3427F918" w:rsidR="003D4D2E" w:rsidRDefault="003D4D2E" w:rsidP="00C450A0">
            <w:pPr>
              <w:pStyle w:val="Standard"/>
              <w:spacing w:after="0"/>
              <w:ind w:right="92"/>
              <w:jc w:val="cente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ОбщоК-во</w:t>
            </w:r>
          </w:p>
        </w:tc>
      </w:tr>
      <w:tr w:rsidR="003D4D2E" w14:paraId="13005A9C" w14:textId="77777777" w:rsidTr="003D4D2E">
        <w:trPr>
          <w:trHeight w:val="765"/>
        </w:trPr>
        <w:tc>
          <w:tcPr>
            <w:tcW w:w="47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235F19B4" w14:textId="77777777" w:rsidR="003D4D2E" w:rsidRDefault="003D4D2E" w:rsidP="00C450A0">
            <w:pPr>
              <w:pStyle w:val="Standard"/>
              <w:spacing w:after="0"/>
              <w:ind w:right="92"/>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w:t>
            </w:r>
          </w:p>
        </w:tc>
        <w:tc>
          <w:tcPr>
            <w:tcW w:w="4651" w:type="dxa"/>
            <w:tcBorders>
              <w:left w:val="single" w:sz="4" w:space="0" w:color="000000"/>
              <w:bottom w:val="single" w:sz="4" w:space="0" w:color="000000"/>
            </w:tcBorders>
            <w:shd w:val="clear" w:color="auto" w:fill="FFFFFF"/>
            <w:tcMar>
              <w:top w:w="0" w:type="dxa"/>
              <w:left w:w="70" w:type="dxa"/>
              <w:bottom w:w="0" w:type="dxa"/>
              <w:right w:w="70" w:type="dxa"/>
            </w:tcMar>
            <w:vAlign w:val="center"/>
          </w:tcPr>
          <w:p w14:paraId="1269DA12" w14:textId="77777777" w:rsidR="003D4D2E" w:rsidRDefault="003D4D2E" w:rsidP="00C450A0">
            <w:pPr>
              <w:pStyle w:val="Standard"/>
              <w:shd w:val="clear" w:color="auto" w:fill="FFFFFF"/>
              <w:spacing w:after="0"/>
              <w:ind w:right="92"/>
              <w:jc w:val="both"/>
            </w:pPr>
            <w:r>
              <w:rPr>
                <w:rFonts w:ascii="Times New Roman" w:eastAsia="Times New Roman" w:hAnsi="Times New Roman"/>
                <w:sz w:val="24"/>
                <w:szCs w:val="24"/>
                <w:lang w:eastAsia="bg-BG"/>
              </w:rPr>
              <w:t xml:space="preserve">Доставка и монтаж на  LED индустриално осв.тяло със захр. напрежение U = 90 - 245 V; цветна температура Тк = 6000К; степен на защита IP65; общ светлинен поток при ъгъл на насочване 45° не по-малък от 42 000 lm (лумени) </w:t>
            </w:r>
            <w:r>
              <w:rPr>
                <w:rFonts w:ascii="Times New Roman" w:eastAsia="Times New Roman" w:hAnsi="Times New Roman"/>
                <w:sz w:val="24"/>
                <w:szCs w:val="24"/>
                <w:shd w:val="clear" w:color="auto" w:fill="FFFFFF"/>
                <w:lang w:eastAsia="bg-BG"/>
              </w:rPr>
              <w:t xml:space="preserve">с консумирана мощност не </w:t>
            </w:r>
            <w:r>
              <w:rPr>
                <w:rFonts w:ascii="Times New Roman" w:eastAsia="Times New Roman" w:hAnsi="Times New Roman"/>
                <w:sz w:val="24"/>
                <w:szCs w:val="24"/>
                <w:shd w:val="clear" w:color="auto" w:fill="FFFFFF"/>
                <w:lang w:eastAsia="bg-BG"/>
              </w:rPr>
              <w:lastRenderedPageBreak/>
              <w:t>по- голяма от 510 W и ж</w:t>
            </w:r>
            <w:r>
              <w:rPr>
                <w:rStyle w:val="StrongEmphasis"/>
                <w:rFonts w:ascii="Times New Roman" w:eastAsia="Times New Roman" w:hAnsi="Times New Roman"/>
                <w:b w:val="0"/>
                <w:sz w:val="24"/>
                <w:szCs w:val="24"/>
                <w:shd w:val="clear" w:color="auto" w:fill="FFFFFF"/>
                <w:lang w:eastAsia="bg-BG"/>
              </w:rPr>
              <w:t>ивот в</w:t>
            </w:r>
            <w:r>
              <w:rPr>
                <w:rStyle w:val="StrongEmphasis"/>
                <w:rFonts w:ascii="Times New Roman" w:eastAsia="Times New Roman" w:hAnsi="Times New Roman"/>
                <w:sz w:val="24"/>
                <w:szCs w:val="24"/>
                <w:shd w:val="clear" w:color="auto" w:fill="FFFFFF"/>
                <w:lang w:eastAsia="bg-BG"/>
              </w:rPr>
              <w:t xml:space="preserve"> </w:t>
            </w:r>
            <w:r>
              <w:rPr>
                <w:rStyle w:val="StrongEmphasis"/>
                <w:rFonts w:ascii="Times New Roman" w:eastAsia="Times New Roman" w:hAnsi="Times New Roman"/>
                <w:b w:val="0"/>
                <w:sz w:val="24"/>
                <w:szCs w:val="24"/>
                <w:shd w:val="clear" w:color="auto" w:fill="FFFFFF"/>
                <w:lang w:eastAsia="bg-BG"/>
              </w:rPr>
              <w:t>часове:</w:t>
            </w:r>
            <w:r>
              <w:rPr>
                <w:rFonts w:ascii="Times New Roman" w:eastAsia="Times New Roman" w:hAnsi="Times New Roman"/>
                <w:sz w:val="24"/>
                <w:szCs w:val="24"/>
                <w:shd w:val="clear" w:color="auto" w:fill="FFFFFF"/>
                <w:lang w:eastAsia="bg-BG"/>
              </w:rPr>
              <w:t> минимум 49000 часа</w:t>
            </w:r>
          </w:p>
        </w:tc>
        <w:tc>
          <w:tcPr>
            <w:tcW w:w="1112"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01DFA98D" w14:textId="77777777" w:rsidR="003D4D2E" w:rsidRDefault="003D4D2E" w:rsidP="00C450A0">
            <w:pPr>
              <w:pStyle w:val="Standard"/>
              <w:spacing w:after="0"/>
              <w:ind w:right="92"/>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lastRenderedPageBreak/>
              <w:t>бр.</w:t>
            </w:r>
          </w:p>
        </w:tc>
        <w:tc>
          <w:tcPr>
            <w:tcW w:w="111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7C7844DC" w14:textId="77777777" w:rsidR="003D4D2E" w:rsidRDefault="003D4D2E" w:rsidP="00C450A0">
            <w:pPr>
              <w:pStyle w:val="Standard"/>
              <w:spacing w:after="0"/>
              <w:ind w:right="92"/>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9</w:t>
            </w:r>
          </w:p>
        </w:tc>
        <w:tc>
          <w:tcPr>
            <w:tcW w:w="1152"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2CF6A66F" w14:textId="77777777" w:rsidR="003D4D2E" w:rsidRDefault="003D4D2E" w:rsidP="00C450A0">
            <w:pPr>
              <w:pStyle w:val="Standard"/>
              <w:spacing w:after="0"/>
              <w:ind w:right="92"/>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4</w:t>
            </w:r>
          </w:p>
        </w:tc>
        <w:tc>
          <w:tcPr>
            <w:tcW w:w="9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5BBA22" w14:textId="77777777" w:rsidR="003D4D2E" w:rsidRDefault="003D4D2E" w:rsidP="00C450A0">
            <w:pPr>
              <w:pStyle w:val="Standard"/>
              <w:spacing w:after="0"/>
              <w:ind w:right="92"/>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13</w:t>
            </w:r>
          </w:p>
        </w:tc>
      </w:tr>
      <w:tr w:rsidR="003D4D2E" w14:paraId="484A401A" w14:textId="77777777" w:rsidTr="003D4D2E">
        <w:trPr>
          <w:trHeight w:val="765"/>
        </w:trPr>
        <w:tc>
          <w:tcPr>
            <w:tcW w:w="47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FA0C540" w14:textId="77777777" w:rsidR="003D4D2E" w:rsidRDefault="003D4D2E" w:rsidP="00C450A0">
            <w:pPr>
              <w:pStyle w:val="Standard"/>
              <w:spacing w:after="0"/>
              <w:ind w:right="92"/>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2</w:t>
            </w:r>
          </w:p>
        </w:tc>
        <w:tc>
          <w:tcPr>
            <w:tcW w:w="46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5BBF308" w14:textId="77777777" w:rsidR="003D4D2E" w:rsidRDefault="003D4D2E" w:rsidP="00C450A0">
            <w:pPr>
              <w:pStyle w:val="Standard"/>
              <w:shd w:val="clear" w:color="auto" w:fill="FFFFFF"/>
              <w:spacing w:after="0"/>
              <w:ind w:right="92"/>
              <w:jc w:val="both"/>
            </w:pPr>
            <w:r>
              <w:rPr>
                <w:rFonts w:ascii="Times New Roman" w:eastAsia="Times New Roman" w:hAnsi="Times New Roman"/>
                <w:sz w:val="24"/>
                <w:szCs w:val="24"/>
                <w:lang w:eastAsia="bg-BG"/>
              </w:rPr>
              <w:t xml:space="preserve">Доставка и монтаж на  LED индустриално осв. тяло със захр. напрежение U = 90 - 245 V; цветна температура Тк = 6000К; степен на защита IP65 ; общ светлинен поток при ъгъл на насочване 45° не по-малък от 26 000 lm (лумени) </w:t>
            </w:r>
            <w:r>
              <w:rPr>
                <w:rFonts w:ascii="Times New Roman" w:eastAsia="Times New Roman" w:hAnsi="Times New Roman"/>
                <w:sz w:val="24"/>
                <w:szCs w:val="24"/>
                <w:shd w:val="clear" w:color="auto" w:fill="FFFFFF"/>
                <w:lang w:eastAsia="bg-BG"/>
              </w:rPr>
              <w:t>с консумирана мощност не по- голяма от 310 W и ж</w:t>
            </w:r>
            <w:r>
              <w:rPr>
                <w:rStyle w:val="StrongEmphasis"/>
                <w:rFonts w:ascii="Times New Roman" w:eastAsia="Times New Roman" w:hAnsi="Times New Roman"/>
                <w:b w:val="0"/>
                <w:sz w:val="24"/>
                <w:szCs w:val="24"/>
                <w:shd w:val="clear" w:color="auto" w:fill="FFFFFF"/>
                <w:lang w:eastAsia="bg-BG"/>
              </w:rPr>
              <w:t>ивот в часове:</w:t>
            </w:r>
            <w:r>
              <w:rPr>
                <w:rFonts w:ascii="Times New Roman" w:eastAsia="Times New Roman" w:hAnsi="Times New Roman"/>
                <w:sz w:val="24"/>
                <w:szCs w:val="24"/>
                <w:shd w:val="clear" w:color="auto" w:fill="FFFFFF"/>
                <w:lang w:eastAsia="bg-BG"/>
              </w:rPr>
              <w:t> минимум 49000 часа</w:t>
            </w:r>
          </w:p>
        </w:tc>
        <w:tc>
          <w:tcPr>
            <w:tcW w:w="111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6673806" w14:textId="77777777" w:rsidR="003D4D2E" w:rsidRDefault="003D4D2E" w:rsidP="00C450A0">
            <w:pPr>
              <w:pStyle w:val="Standard"/>
              <w:spacing w:after="0"/>
              <w:ind w:right="92"/>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бр.</w:t>
            </w:r>
          </w:p>
        </w:tc>
        <w:tc>
          <w:tcPr>
            <w:tcW w:w="111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0DD07E9" w14:textId="77777777" w:rsidR="003D4D2E" w:rsidRDefault="003D4D2E" w:rsidP="00C450A0">
            <w:pPr>
              <w:pStyle w:val="Standard"/>
              <w:spacing w:after="0"/>
              <w:ind w:right="92"/>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A85454C" w14:textId="77777777" w:rsidR="003D4D2E" w:rsidRDefault="003D4D2E" w:rsidP="00C450A0">
            <w:pPr>
              <w:pStyle w:val="Standard"/>
              <w:spacing w:after="0"/>
              <w:ind w:right="92"/>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C02B4E" w14:textId="77777777" w:rsidR="003D4D2E" w:rsidRDefault="003D4D2E" w:rsidP="00C450A0">
            <w:pPr>
              <w:pStyle w:val="Standard"/>
              <w:spacing w:after="0"/>
              <w:ind w:right="92"/>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11</w:t>
            </w:r>
          </w:p>
        </w:tc>
      </w:tr>
      <w:tr w:rsidR="003D4D2E" w14:paraId="2EF72391" w14:textId="77777777" w:rsidTr="003D4D2E">
        <w:trPr>
          <w:trHeight w:val="765"/>
        </w:trPr>
        <w:tc>
          <w:tcPr>
            <w:tcW w:w="47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8A0D72" w14:textId="77777777" w:rsidR="003D4D2E" w:rsidRDefault="003D4D2E" w:rsidP="00C450A0">
            <w:pPr>
              <w:pStyle w:val="Standard"/>
              <w:spacing w:after="0"/>
              <w:ind w:right="92"/>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3</w:t>
            </w:r>
          </w:p>
        </w:tc>
        <w:tc>
          <w:tcPr>
            <w:tcW w:w="46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32ACC0" w14:textId="77777777" w:rsidR="003D4D2E" w:rsidRDefault="003D4D2E" w:rsidP="00C450A0">
            <w:pPr>
              <w:pStyle w:val="Standard"/>
              <w:spacing w:after="0"/>
              <w:ind w:right="92"/>
              <w:jc w:val="both"/>
            </w:pPr>
            <w:r>
              <w:rPr>
                <w:rFonts w:ascii="Times New Roman" w:eastAsia="Times New Roman" w:hAnsi="Times New Roman"/>
                <w:sz w:val="24"/>
                <w:szCs w:val="24"/>
                <w:shd w:val="clear" w:color="auto" w:fill="FFFFFF"/>
                <w:lang w:eastAsia="bg-BG"/>
              </w:rPr>
              <w:t>Доставка и монтаж на  LED индустриално осв.тяло със захр. напрежение U = 220 - 240 V; цветна температура Тк = 5000К; степен на защита IP66; с възможност за димиране : 1-10 V DC  с общ светлинен поток след рефлектора при ъгъл на насочване 110° не по-малък от 28000 lm (лумени) с консумирана мощност не по- голяма от 210 W и ж</w:t>
            </w:r>
            <w:r>
              <w:rPr>
                <w:rStyle w:val="StrongEmphasis"/>
                <w:rFonts w:ascii="Times New Roman" w:eastAsia="Times New Roman" w:hAnsi="Times New Roman"/>
                <w:b w:val="0"/>
                <w:sz w:val="24"/>
                <w:szCs w:val="24"/>
                <w:shd w:val="clear" w:color="auto" w:fill="FFFFFF"/>
                <w:lang w:eastAsia="bg-BG"/>
              </w:rPr>
              <w:t>ивот в часове:</w:t>
            </w:r>
            <w:r>
              <w:rPr>
                <w:rFonts w:ascii="Times New Roman" w:eastAsia="Times New Roman" w:hAnsi="Times New Roman"/>
                <w:sz w:val="24"/>
                <w:szCs w:val="24"/>
                <w:shd w:val="clear" w:color="auto" w:fill="FFFFFF"/>
                <w:lang w:eastAsia="bg-BG"/>
              </w:rPr>
              <w:t> минимум 49000 часа</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1A0F87" w14:textId="77777777" w:rsidR="003D4D2E" w:rsidRDefault="003D4D2E" w:rsidP="00C450A0">
            <w:pPr>
              <w:pStyle w:val="Standard"/>
              <w:spacing w:after="0"/>
              <w:ind w:right="92"/>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бр.</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D27659" w14:textId="77777777" w:rsidR="003D4D2E" w:rsidRDefault="003D4D2E" w:rsidP="00C450A0">
            <w:pPr>
              <w:pStyle w:val="Standard"/>
              <w:spacing w:after="0"/>
              <w:ind w:right="92"/>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131909" w14:textId="77777777" w:rsidR="003D4D2E" w:rsidRDefault="003D4D2E" w:rsidP="00C450A0">
            <w:pPr>
              <w:pStyle w:val="Standard"/>
              <w:spacing w:after="0"/>
              <w:ind w:right="92"/>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B44CE7" w14:textId="77777777" w:rsidR="003D4D2E" w:rsidRDefault="003D4D2E" w:rsidP="00C450A0">
            <w:pPr>
              <w:pStyle w:val="Standard"/>
              <w:spacing w:after="0"/>
              <w:ind w:right="92"/>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3</w:t>
            </w:r>
          </w:p>
        </w:tc>
      </w:tr>
      <w:tr w:rsidR="003D4D2E" w14:paraId="44393118" w14:textId="77777777" w:rsidTr="003D4D2E">
        <w:trPr>
          <w:trHeight w:val="825"/>
        </w:trPr>
        <w:tc>
          <w:tcPr>
            <w:tcW w:w="47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A1C4FDC" w14:textId="77777777" w:rsidR="003D4D2E" w:rsidRDefault="003D4D2E" w:rsidP="00C450A0">
            <w:pPr>
              <w:pStyle w:val="Standard"/>
              <w:spacing w:after="0"/>
              <w:ind w:right="92"/>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4</w:t>
            </w:r>
          </w:p>
        </w:tc>
        <w:tc>
          <w:tcPr>
            <w:tcW w:w="46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309121" w14:textId="77777777" w:rsidR="003D4D2E" w:rsidRDefault="003D4D2E" w:rsidP="00C450A0">
            <w:pPr>
              <w:pStyle w:val="Standard"/>
              <w:spacing w:after="0"/>
              <w:ind w:right="92"/>
              <w:jc w:val="both"/>
            </w:pPr>
            <w:r>
              <w:rPr>
                <w:rFonts w:ascii="Times New Roman" w:eastAsia="Times New Roman" w:hAnsi="Times New Roman"/>
                <w:sz w:val="24"/>
                <w:szCs w:val="24"/>
                <w:shd w:val="clear" w:color="auto" w:fill="FFFFFF"/>
                <w:lang w:eastAsia="bg-BG"/>
              </w:rPr>
              <w:t>Доставка и монтаж на LED индустриално осв.тяло със захр. напрежение U = 200 - 240 V; CRI &gt;80; цветна температура Тк = 5000К; степен на защита не по-малка от IP66; общ светлинен поток след рефлектора при ъгъл на насочване 30°  не по-малък от 63 300 lm (лумени) с консумирана мощност не по- голяма от 460 W и ж</w:t>
            </w:r>
            <w:r>
              <w:rPr>
                <w:rStyle w:val="StrongEmphasis"/>
                <w:rFonts w:ascii="Times New Roman" w:eastAsia="Times New Roman" w:hAnsi="Times New Roman"/>
                <w:b w:val="0"/>
                <w:sz w:val="24"/>
                <w:szCs w:val="24"/>
                <w:shd w:val="clear" w:color="auto" w:fill="FFFFFF"/>
                <w:lang w:eastAsia="bg-BG"/>
              </w:rPr>
              <w:t>ивот в часове:</w:t>
            </w:r>
            <w:r>
              <w:rPr>
                <w:rFonts w:ascii="Times New Roman" w:eastAsia="Times New Roman" w:hAnsi="Times New Roman"/>
                <w:sz w:val="24"/>
                <w:szCs w:val="24"/>
                <w:shd w:val="clear" w:color="auto" w:fill="FFFFFF"/>
                <w:lang w:eastAsia="bg-BG"/>
              </w:rPr>
              <w:t> минимум 49000 часа</w:t>
            </w:r>
          </w:p>
        </w:tc>
        <w:tc>
          <w:tcPr>
            <w:tcW w:w="111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13C492C" w14:textId="77777777" w:rsidR="003D4D2E" w:rsidRDefault="003D4D2E" w:rsidP="00C450A0">
            <w:pPr>
              <w:pStyle w:val="Standard"/>
              <w:spacing w:after="0"/>
              <w:ind w:right="92"/>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бр.</w:t>
            </w:r>
          </w:p>
        </w:tc>
        <w:tc>
          <w:tcPr>
            <w:tcW w:w="111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0D000F0" w14:textId="77777777" w:rsidR="003D4D2E" w:rsidRDefault="003D4D2E" w:rsidP="00C450A0">
            <w:pPr>
              <w:pStyle w:val="Standard"/>
              <w:spacing w:after="0"/>
              <w:ind w:right="92"/>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35</w:t>
            </w:r>
          </w:p>
        </w:tc>
        <w:tc>
          <w:tcPr>
            <w:tcW w:w="115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6C0DCDE" w14:textId="77777777" w:rsidR="003D4D2E" w:rsidRDefault="003D4D2E" w:rsidP="00C450A0">
            <w:pPr>
              <w:pStyle w:val="Standard"/>
              <w:spacing w:after="0"/>
              <w:ind w:right="92"/>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7</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E5F6C8" w14:textId="77777777" w:rsidR="003D4D2E" w:rsidRDefault="003D4D2E" w:rsidP="00C450A0">
            <w:pPr>
              <w:pStyle w:val="Standard"/>
              <w:spacing w:after="0"/>
              <w:ind w:right="92"/>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42</w:t>
            </w:r>
          </w:p>
        </w:tc>
      </w:tr>
      <w:tr w:rsidR="003D4D2E" w14:paraId="0795C04A" w14:textId="77777777" w:rsidTr="003D4D2E">
        <w:trPr>
          <w:trHeight w:val="855"/>
        </w:trPr>
        <w:tc>
          <w:tcPr>
            <w:tcW w:w="47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1D48C6" w14:textId="77777777" w:rsidR="003D4D2E" w:rsidRDefault="003D4D2E" w:rsidP="00C450A0">
            <w:pPr>
              <w:pStyle w:val="Standard"/>
              <w:spacing w:after="0"/>
              <w:ind w:right="92"/>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5</w:t>
            </w:r>
          </w:p>
        </w:tc>
        <w:tc>
          <w:tcPr>
            <w:tcW w:w="46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7DB2B7" w14:textId="77777777" w:rsidR="003D4D2E" w:rsidRDefault="003D4D2E" w:rsidP="00C450A0">
            <w:pPr>
              <w:pStyle w:val="Standard"/>
              <w:spacing w:after="0"/>
              <w:ind w:right="92"/>
              <w:jc w:val="both"/>
            </w:pPr>
            <w:r>
              <w:rPr>
                <w:rFonts w:ascii="Times New Roman" w:eastAsia="Times New Roman" w:hAnsi="Times New Roman"/>
                <w:sz w:val="24"/>
                <w:szCs w:val="24"/>
                <w:shd w:val="clear" w:color="auto" w:fill="FFFFFF"/>
                <w:lang w:eastAsia="bg-BG"/>
              </w:rPr>
              <w:t>Доставка и монтаж на LED индустриално осв.тяло със захр. напрежение U = 200 - 240 V ; CRI  &gt;80; цветна температура Тк = 5000К степен на защита: не по-малка от  IP66; с общ светлинен поток след рефлектора при ъгъл на насочване 45° не по-малък от 60 000 lm (лумени) с консумирана мощност не по- голяма от 460 W и ж</w:t>
            </w:r>
            <w:r>
              <w:rPr>
                <w:rStyle w:val="StrongEmphasis"/>
                <w:rFonts w:ascii="Times New Roman" w:eastAsia="Times New Roman" w:hAnsi="Times New Roman"/>
                <w:b w:val="0"/>
                <w:sz w:val="24"/>
                <w:szCs w:val="24"/>
                <w:shd w:val="clear" w:color="auto" w:fill="FFFFFF"/>
                <w:lang w:eastAsia="bg-BG"/>
              </w:rPr>
              <w:t>ивот в часове:</w:t>
            </w:r>
            <w:r>
              <w:rPr>
                <w:rFonts w:ascii="Times New Roman" w:eastAsia="Times New Roman" w:hAnsi="Times New Roman"/>
                <w:sz w:val="24"/>
                <w:szCs w:val="24"/>
                <w:shd w:val="clear" w:color="auto" w:fill="FFFFFF"/>
                <w:lang w:eastAsia="bg-BG"/>
              </w:rPr>
              <w:t> минимум 49000 часа</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3DE7B3" w14:textId="77777777" w:rsidR="003D4D2E" w:rsidRDefault="003D4D2E" w:rsidP="00C450A0">
            <w:pPr>
              <w:pStyle w:val="Standard"/>
              <w:spacing w:after="0"/>
              <w:ind w:right="92"/>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бр.</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EEBA55" w14:textId="77777777" w:rsidR="003D4D2E" w:rsidRDefault="003D4D2E" w:rsidP="00C450A0">
            <w:pPr>
              <w:pStyle w:val="Standard"/>
              <w:spacing w:after="0"/>
              <w:ind w:right="92"/>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6F35D4" w14:textId="77777777" w:rsidR="003D4D2E" w:rsidRDefault="003D4D2E" w:rsidP="00C450A0">
            <w:pPr>
              <w:pStyle w:val="Standard"/>
              <w:spacing w:after="0"/>
              <w:ind w:right="92"/>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9</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70F5E3" w14:textId="77777777" w:rsidR="003D4D2E" w:rsidRDefault="003D4D2E" w:rsidP="00C450A0">
            <w:pPr>
              <w:pStyle w:val="Standard"/>
              <w:spacing w:after="0"/>
              <w:ind w:right="92"/>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9</w:t>
            </w:r>
          </w:p>
        </w:tc>
      </w:tr>
      <w:tr w:rsidR="003D4D2E" w14:paraId="69115487" w14:textId="77777777" w:rsidTr="003D4D2E">
        <w:trPr>
          <w:trHeight w:val="765"/>
        </w:trPr>
        <w:tc>
          <w:tcPr>
            <w:tcW w:w="47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6FE7A8D" w14:textId="77777777" w:rsidR="003D4D2E" w:rsidRDefault="003D4D2E" w:rsidP="00C450A0">
            <w:pPr>
              <w:pStyle w:val="Standard"/>
              <w:spacing w:after="0"/>
              <w:ind w:right="92"/>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6</w:t>
            </w:r>
          </w:p>
        </w:tc>
        <w:tc>
          <w:tcPr>
            <w:tcW w:w="46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BB03862" w14:textId="77777777" w:rsidR="003D4D2E" w:rsidRDefault="003D4D2E" w:rsidP="00C450A0">
            <w:pPr>
              <w:pStyle w:val="Standard"/>
              <w:shd w:val="clear" w:color="auto" w:fill="FFFFFF"/>
              <w:spacing w:after="0"/>
              <w:ind w:right="92"/>
              <w:jc w:val="both"/>
            </w:pPr>
            <w:r>
              <w:rPr>
                <w:rFonts w:ascii="Times New Roman" w:eastAsia="Times New Roman" w:hAnsi="Times New Roman"/>
                <w:sz w:val="24"/>
                <w:szCs w:val="24"/>
                <w:shd w:val="clear" w:color="auto" w:fill="FFFFFF"/>
                <w:lang w:eastAsia="bg-BG"/>
              </w:rPr>
              <w:t xml:space="preserve">Доставка и монтажна промишлена LED камбана със захр. напрежение U = 220-240V; цветна температура Тк = 6400К степен на защита IP65; с възможност за димиране : 1-10 V DC  фактор на </w:t>
            </w:r>
            <w:r>
              <w:rPr>
                <w:rFonts w:ascii="Times New Roman" w:eastAsia="Times New Roman" w:hAnsi="Times New Roman"/>
                <w:sz w:val="24"/>
                <w:szCs w:val="24"/>
                <w:shd w:val="clear" w:color="auto" w:fill="FFFFFF"/>
                <w:lang w:eastAsia="bg-BG"/>
              </w:rPr>
              <w:lastRenderedPageBreak/>
              <w:t>мощността Pf &gt;0.9; CRI  &gt;80 с общ светлинен добив при ъгъл на насочване 90° не по-малък от 20 800 lm ( лумени ) с консумирана мощност не по- голяма от 130 W</w:t>
            </w:r>
          </w:p>
        </w:tc>
        <w:tc>
          <w:tcPr>
            <w:tcW w:w="111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26FD42D" w14:textId="77777777" w:rsidR="003D4D2E" w:rsidRDefault="003D4D2E" w:rsidP="00C450A0">
            <w:pPr>
              <w:pStyle w:val="Standard"/>
              <w:spacing w:after="0"/>
              <w:ind w:right="92"/>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lastRenderedPageBreak/>
              <w:t>бр.</w:t>
            </w:r>
          </w:p>
        </w:tc>
        <w:tc>
          <w:tcPr>
            <w:tcW w:w="111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72BB49D" w14:textId="77777777" w:rsidR="003D4D2E" w:rsidRDefault="003D4D2E" w:rsidP="00C450A0">
            <w:pPr>
              <w:pStyle w:val="Standard"/>
              <w:spacing w:after="0"/>
              <w:ind w:right="92"/>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17</w:t>
            </w:r>
          </w:p>
        </w:tc>
        <w:tc>
          <w:tcPr>
            <w:tcW w:w="115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2BCC505" w14:textId="77777777" w:rsidR="003D4D2E" w:rsidRDefault="003D4D2E" w:rsidP="00C450A0">
            <w:pPr>
              <w:pStyle w:val="Standard"/>
              <w:spacing w:after="0"/>
              <w:ind w:right="92"/>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DF56CA" w14:textId="77777777" w:rsidR="003D4D2E" w:rsidRDefault="003D4D2E" w:rsidP="00C450A0">
            <w:pPr>
              <w:pStyle w:val="Standard"/>
              <w:spacing w:after="0"/>
              <w:ind w:right="92"/>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17</w:t>
            </w:r>
          </w:p>
        </w:tc>
      </w:tr>
    </w:tbl>
    <w:p w14:paraId="58E4B461" w14:textId="77777777" w:rsidR="003D4D2E" w:rsidRDefault="003D4D2E" w:rsidP="003D4D2E">
      <w:pPr>
        <w:pStyle w:val="Standard"/>
        <w:tabs>
          <w:tab w:val="left" w:pos="4410"/>
        </w:tabs>
        <w:spacing w:after="0" w:line="360" w:lineRule="auto"/>
        <w:ind w:right="92"/>
        <w:jc w:val="both"/>
        <w:rPr>
          <w:rFonts w:ascii="Times New Roman" w:eastAsia="Batang, 바탕" w:hAnsi="Times New Roman"/>
          <w:b/>
          <w:color w:val="000000"/>
          <w:sz w:val="24"/>
          <w:szCs w:val="24"/>
          <w:lang w:eastAsia="ko-KR"/>
        </w:rPr>
      </w:pPr>
    </w:p>
    <w:p w14:paraId="58E8D84F" w14:textId="77777777" w:rsidR="003D4D2E" w:rsidRDefault="003D4D2E" w:rsidP="003D4D2E">
      <w:pPr>
        <w:pStyle w:val="Standard"/>
        <w:tabs>
          <w:tab w:val="left" w:pos="4410"/>
        </w:tabs>
        <w:spacing w:after="0"/>
        <w:ind w:right="92"/>
        <w:jc w:val="both"/>
        <w:rPr>
          <w:rFonts w:ascii="Times New Roman" w:eastAsia="Batang, 바탕" w:hAnsi="Times New Roman"/>
          <w:b/>
          <w:color w:val="000000"/>
          <w:sz w:val="24"/>
          <w:szCs w:val="24"/>
          <w:lang w:eastAsia="ko-KR"/>
        </w:rPr>
      </w:pPr>
    </w:p>
    <w:p w14:paraId="77BF3E30" w14:textId="6BE2EE5B" w:rsidR="003D4D2E" w:rsidRPr="00311A77" w:rsidRDefault="003D4D2E" w:rsidP="003D4D2E">
      <w:pPr>
        <w:pStyle w:val="Standard"/>
        <w:tabs>
          <w:tab w:val="left" w:pos="4410"/>
        </w:tabs>
        <w:spacing w:after="0"/>
        <w:ind w:right="92"/>
        <w:jc w:val="both"/>
      </w:pPr>
      <w:r w:rsidRPr="00311A77">
        <w:rPr>
          <w:rFonts w:ascii="Times New Roman" w:eastAsia="Batang, 바탕" w:hAnsi="Times New Roman"/>
          <w:b/>
          <w:color w:val="000000"/>
          <w:sz w:val="24"/>
          <w:szCs w:val="24"/>
          <w:u w:val="single"/>
          <w:lang w:eastAsia="ko-KR"/>
        </w:rPr>
        <w:t>Обособена позиция №2:</w:t>
      </w:r>
      <w:r>
        <w:rPr>
          <w:rFonts w:ascii="Times New Roman" w:eastAsia="Batang, 바탕" w:hAnsi="Times New Roman"/>
          <w:b/>
          <w:color w:val="000000"/>
          <w:sz w:val="24"/>
          <w:szCs w:val="24"/>
          <w:lang w:eastAsia="ko-KR"/>
        </w:rPr>
        <w:t xml:space="preserve"> </w:t>
      </w:r>
      <w:r>
        <w:rPr>
          <w:rFonts w:ascii="Times New Roman" w:eastAsia="Batang, 바탕" w:hAnsi="Times New Roman"/>
          <w:bCs/>
          <w:color w:val="000000"/>
          <w:sz w:val="24"/>
          <w:szCs w:val="24"/>
          <w:lang w:val="en-US" w:eastAsia="ko-KR"/>
        </w:rPr>
        <w:t>“</w:t>
      </w:r>
      <w:r>
        <w:rPr>
          <w:rFonts w:ascii="Times New Roman" w:eastAsia="Times New Roman" w:hAnsi="Times New Roman"/>
          <w:bCs/>
          <w:sz w:val="24"/>
          <w:szCs w:val="24"/>
          <w:lang w:eastAsia="bg-BG"/>
        </w:rPr>
        <w:t>Доставка и монтаж на осветителна инсталация за комин 120 метра в ОЦ „Люлин</w:t>
      </w:r>
      <w:r>
        <w:rPr>
          <w:rFonts w:ascii="Times New Roman" w:eastAsia="Times New Roman" w:hAnsi="Times New Roman"/>
          <w:bCs/>
          <w:sz w:val="24"/>
          <w:szCs w:val="24"/>
          <w:lang w:val="en-US" w:eastAsia="bg-BG"/>
        </w:rPr>
        <w:t>”</w:t>
      </w:r>
      <w:r w:rsidR="00311A77">
        <w:rPr>
          <w:rFonts w:ascii="Times New Roman" w:eastAsia="Times New Roman" w:hAnsi="Times New Roman"/>
          <w:bCs/>
          <w:sz w:val="24"/>
          <w:szCs w:val="24"/>
          <w:lang w:eastAsia="bg-BG"/>
        </w:rPr>
        <w:t>.</w:t>
      </w:r>
    </w:p>
    <w:p w14:paraId="7EC1C26D" w14:textId="77777777" w:rsidR="003D4D2E" w:rsidRDefault="003D4D2E" w:rsidP="003D4D2E">
      <w:pPr>
        <w:spacing w:line="276" w:lineRule="auto"/>
        <w:jc w:val="both"/>
        <w:rPr>
          <w:b/>
        </w:rPr>
      </w:pPr>
    </w:p>
    <w:p w14:paraId="6A4CCDB3" w14:textId="77777777" w:rsidR="003D4D2E" w:rsidRDefault="003D4D2E" w:rsidP="003D4D2E">
      <w:pPr>
        <w:spacing w:line="276" w:lineRule="auto"/>
        <w:jc w:val="both"/>
      </w:pPr>
      <w:r>
        <w:rPr>
          <w:b/>
          <w:bCs/>
          <w:lang w:val="en-US"/>
        </w:rPr>
        <w:t xml:space="preserve">1. </w:t>
      </w:r>
      <w:r>
        <w:rPr>
          <w:b/>
          <w:bCs/>
        </w:rPr>
        <w:t>Съществуващо положение</w:t>
      </w:r>
      <w:r>
        <w:rPr>
          <w:b/>
          <w:bCs/>
          <w:lang w:val="en-US"/>
        </w:rPr>
        <w:t>.</w:t>
      </w:r>
    </w:p>
    <w:p w14:paraId="1F7C40D8" w14:textId="77777777" w:rsidR="003D4D2E" w:rsidRPr="00311A77" w:rsidRDefault="003D4D2E" w:rsidP="003D4D2E">
      <w:pPr>
        <w:pStyle w:val="NoSpacing"/>
        <w:spacing w:line="276" w:lineRule="auto"/>
        <w:jc w:val="both"/>
        <w:rPr>
          <w:rFonts w:ascii="Times New Roman" w:hAnsi="Times New Roman"/>
        </w:rPr>
      </w:pPr>
      <w:r w:rsidRPr="00311A77">
        <w:rPr>
          <w:rFonts w:ascii="Times New Roman" w:hAnsi="Times New Roman"/>
        </w:rPr>
        <w:t xml:space="preserve">Съгласно чл. 15 на </w:t>
      </w:r>
      <w:bookmarkStart w:id="7" w:name="_Hlk36642508"/>
      <w:r w:rsidRPr="00311A77">
        <w:rPr>
          <w:rFonts w:ascii="Times New Roman" w:hAnsi="Times New Roman"/>
        </w:rPr>
        <w:t xml:space="preserve">„Наредба №7 от 23.09.1999 г. за минималните изисквания за здравословни и безопасни условия на труд на работните места и при използване на работното оборудване“ </w:t>
      </w:r>
      <w:bookmarkEnd w:id="7"/>
      <w:r w:rsidRPr="00311A77">
        <w:rPr>
          <w:rFonts w:ascii="Times New Roman" w:hAnsi="Times New Roman"/>
        </w:rPr>
        <w:t>и чл. 870, ал.2 от „Наредба №9 от 9 юни 2004г. за техническата експлоатация на електрическите централи и мрежи“ трябва да бъде осигурена постоянна осветеност на комина в ОЦ „Люлин“ в тъмната част на денонощието. За тази цел е изградена и се поддържа осветителна инсталация с командно табло и 24 броя лампи, разположени съгласно изискванията на нормативната уредба. Всички компоненти на тази инсталация перманентно са изложени на вредното влияние на климата през всички сезони – силно слънце, ниски температури, водещи до обледяване, дъжд, сняг, мъгла, както и интервенция от страна на димните газове, извеждани в атмосферата.</w:t>
      </w:r>
    </w:p>
    <w:p w14:paraId="7CD058C2" w14:textId="77777777" w:rsidR="003D4D2E" w:rsidRDefault="003D4D2E" w:rsidP="003D4D2E">
      <w:pPr>
        <w:spacing w:line="276" w:lineRule="auto"/>
        <w:jc w:val="both"/>
      </w:pPr>
    </w:p>
    <w:p w14:paraId="5FEA16D1" w14:textId="77777777" w:rsidR="003D4D2E" w:rsidRDefault="003D4D2E" w:rsidP="003D4D2E">
      <w:pPr>
        <w:spacing w:line="276" w:lineRule="auto"/>
        <w:jc w:val="both"/>
      </w:pPr>
      <w:r>
        <w:rPr>
          <w:b/>
          <w:lang w:val="en-US"/>
        </w:rPr>
        <w:t xml:space="preserve">2. </w:t>
      </w:r>
      <w:r>
        <w:rPr>
          <w:b/>
        </w:rPr>
        <w:t>Технически изисквания</w:t>
      </w:r>
    </w:p>
    <w:p w14:paraId="327A3202" w14:textId="77777777" w:rsidR="003D4D2E" w:rsidRDefault="003D4D2E" w:rsidP="003D4D2E">
      <w:pPr>
        <w:spacing w:line="276" w:lineRule="auto"/>
        <w:jc w:val="both"/>
        <w:rPr>
          <w:b/>
        </w:rPr>
      </w:pPr>
      <w:r>
        <w:rPr>
          <w:b/>
        </w:rPr>
        <w:t>2.1. Технически данни за комина:</w:t>
      </w:r>
    </w:p>
    <w:p w14:paraId="14DD47A7" w14:textId="77777777" w:rsidR="003D4D2E" w:rsidRDefault="003D4D2E" w:rsidP="003D4D2E">
      <w:pPr>
        <w:numPr>
          <w:ilvl w:val="0"/>
          <w:numId w:val="35"/>
        </w:numPr>
        <w:autoSpaceDN w:val="0"/>
        <w:spacing w:line="276" w:lineRule="auto"/>
        <w:jc w:val="both"/>
      </w:pPr>
      <w:r>
        <w:t>височина Н=120м.</w:t>
      </w:r>
    </w:p>
    <w:p w14:paraId="08128BBE" w14:textId="77777777" w:rsidR="003D4D2E" w:rsidRDefault="003D4D2E" w:rsidP="003D4D2E">
      <w:pPr>
        <w:numPr>
          <w:ilvl w:val="0"/>
          <w:numId w:val="35"/>
        </w:numPr>
        <w:autoSpaceDN w:val="0"/>
        <w:spacing w:line="276" w:lineRule="auto"/>
        <w:jc w:val="both"/>
      </w:pPr>
      <w:r>
        <w:t>външен диаметър на кота +120м -  D=5,76 м</w:t>
      </w:r>
    </w:p>
    <w:p w14:paraId="4A87A2BB" w14:textId="77777777" w:rsidR="003D4D2E" w:rsidRDefault="003D4D2E" w:rsidP="003D4D2E">
      <w:pPr>
        <w:numPr>
          <w:ilvl w:val="0"/>
          <w:numId w:val="35"/>
        </w:numPr>
        <w:autoSpaceDN w:val="0"/>
        <w:spacing w:line="276" w:lineRule="auto"/>
        <w:jc w:val="both"/>
      </w:pPr>
      <w:r>
        <w:t>външен диаметър на кота + 116м - D= 5,95 м</w:t>
      </w:r>
    </w:p>
    <w:p w14:paraId="507ACE4D" w14:textId="77777777" w:rsidR="003D4D2E" w:rsidRDefault="003D4D2E" w:rsidP="003D4D2E">
      <w:pPr>
        <w:numPr>
          <w:ilvl w:val="0"/>
          <w:numId w:val="35"/>
        </w:numPr>
        <w:autoSpaceDN w:val="0"/>
        <w:spacing w:line="276" w:lineRule="auto"/>
        <w:jc w:val="both"/>
      </w:pPr>
      <w:r>
        <w:t>външен диаметър на кота +92м - D=7,00 м</w:t>
      </w:r>
    </w:p>
    <w:p w14:paraId="12494F2B" w14:textId="77777777" w:rsidR="003D4D2E" w:rsidRDefault="003D4D2E" w:rsidP="003D4D2E">
      <w:pPr>
        <w:numPr>
          <w:ilvl w:val="0"/>
          <w:numId w:val="35"/>
        </w:numPr>
        <w:autoSpaceDN w:val="0"/>
        <w:spacing w:line="276" w:lineRule="auto"/>
        <w:jc w:val="both"/>
      </w:pPr>
      <w:r>
        <w:t>флуид – димни газове</w:t>
      </w:r>
    </w:p>
    <w:p w14:paraId="216EED61" w14:textId="77777777" w:rsidR="003D4D2E" w:rsidRDefault="003D4D2E" w:rsidP="003D4D2E">
      <w:pPr>
        <w:numPr>
          <w:ilvl w:val="0"/>
          <w:numId w:val="35"/>
        </w:numPr>
        <w:autoSpaceDN w:val="0"/>
        <w:spacing w:line="276" w:lineRule="auto"/>
        <w:ind w:hanging="357"/>
        <w:jc w:val="both"/>
      </w:pPr>
      <w:r>
        <w:t>работна температура – 100</w:t>
      </w:r>
      <w:r>
        <w:rPr>
          <w:vertAlign w:val="superscript"/>
        </w:rPr>
        <w:t>о</w:t>
      </w:r>
      <w:r>
        <w:t>С.</w:t>
      </w:r>
    </w:p>
    <w:p w14:paraId="37956407" w14:textId="77777777" w:rsidR="003D4D2E" w:rsidRDefault="003D4D2E" w:rsidP="003D4D2E">
      <w:pPr>
        <w:spacing w:line="276" w:lineRule="auto"/>
        <w:jc w:val="both"/>
        <w:rPr>
          <w:rFonts w:eastAsia="Calibri"/>
        </w:rPr>
      </w:pPr>
    </w:p>
    <w:p w14:paraId="792B2673" w14:textId="77777777" w:rsidR="003D4D2E" w:rsidRPr="000779F8" w:rsidRDefault="003D4D2E" w:rsidP="003D4D2E">
      <w:pPr>
        <w:spacing w:line="276" w:lineRule="auto"/>
        <w:jc w:val="both"/>
        <w:rPr>
          <w:b/>
          <w:szCs w:val="24"/>
        </w:rPr>
      </w:pPr>
      <w:bookmarkStart w:id="8" w:name="_Hlk34294660"/>
      <w:r w:rsidRPr="000779F8">
        <w:rPr>
          <w:b/>
          <w:szCs w:val="24"/>
        </w:rPr>
        <w:t>2.2. Електромонтажни работи</w:t>
      </w:r>
    </w:p>
    <w:p w14:paraId="076EF5AE" w14:textId="77777777" w:rsidR="003D4D2E" w:rsidRPr="000779F8" w:rsidRDefault="003D4D2E" w:rsidP="003D4D2E">
      <w:pPr>
        <w:spacing w:line="276" w:lineRule="auto"/>
        <w:jc w:val="both"/>
        <w:rPr>
          <w:szCs w:val="24"/>
        </w:rPr>
      </w:pPr>
      <w:r w:rsidRPr="000779F8">
        <w:rPr>
          <w:bCs/>
          <w:szCs w:val="24"/>
        </w:rPr>
        <w:t xml:space="preserve">Да се изгради НОВА сигнално-осветителна инсталация на комин 120 м., като съществуващата инсталация </w:t>
      </w:r>
      <w:r w:rsidRPr="000779F8">
        <w:rPr>
          <w:bCs/>
          <w:i/>
          <w:iCs/>
          <w:szCs w:val="24"/>
          <w:u w:val="single"/>
        </w:rPr>
        <w:t>се запази и отдели напълно от новата</w:t>
      </w:r>
      <w:r w:rsidRPr="000779F8">
        <w:rPr>
          <w:bCs/>
          <w:szCs w:val="24"/>
        </w:rPr>
        <w:t>. Изграждането на НОВАТА осветителна инсталация на комина трябва да се състои от следните основни елементи:</w:t>
      </w:r>
    </w:p>
    <w:p w14:paraId="46D3B6E7" w14:textId="77777777" w:rsidR="003D4D2E" w:rsidRPr="000779F8" w:rsidRDefault="003D4D2E" w:rsidP="003D4D2E">
      <w:pPr>
        <w:pStyle w:val="NoSpacing"/>
        <w:widowControl w:val="0"/>
        <w:numPr>
          <w:ilvl w:val="0"/>
          <w:numId w:val="36"/>
        </w:numPr>
        <w:suppressAutoHyphens/>
        <w:autoSpaceDN w:val="0"/>
        <w:spacing w:line="276" w:lineRule="auto"/>
        <w:jc w:val="both"/>
        <w:textAlignment w:val="baseline"/>
        <w:rPr>
          <w:rFonts w:ascii="Times New Roman" w:hAnsi="Times New Roman"/>
          <w:szCs w:val="24"/>
        </w:rPr>
      </w:pPr>
      <w:r w:rsidRPr="000779F8">
        <w:rPr>
          <w:rFonts w:ascii="Times New Roman" w:hAnsi="Times New Roman"/>
          <w:szCs w:val="24"/>
        </w:rPr>
        <w:t>трифазно захранване реализирано чрез автоматичен прекъсвач, монтиран в съществуващото табло за осветление ТО12.</w:t>
      </w:r>
    </w:p>
    <w:p w14:paraId="431C9994" w14:textId="77777777" w:rsidR="003D4D2E" w:rsidRPr="000779F8" w:rsidRDefault="003D4D2E" w:rsidP="003D4D2E">
      <w:pPr>
        <w:pStyle w:val="NoSpacing"/>
        <w:widowControl w:val="0"/>
        <w:numPr>
          <w:ilvl w:val="0"/>
          <w:numId w:val="36"/>
        </w:numPr>
        <w:suppressAutoHyphens/>
        <w:autoSpaceDN w:val="0"/>
        <w:spacing w:line="276" w:lineRule="auto"/>
        <w:jc w:val="both"/>
        <w:textAlignment w:val="baseline"/>
        <w:rPr>
          <w:rFonts w:ascii="Times New Roman" w:hAnsi="Times New Roman"/>
          <w:szCs w:val="24"/>
        </w:rPr>
      </w:pPr>
      <w:r w:rsidRPr="000779F8">
        <w:rPr>
          <w:rFonts w:ascii="Times New Roman" w:hAnsi="Times New Roman"/>
          <w:szCs w:val="24"/>
        </w:rPr>
        <w:t>управление на режима на работа чрез монтиране на ново табло със сигнална и комутационна апаратура, реализиращо три режима на работа – ръчен, автоматичен чрез часовник и автоматичен чрез фотоклетка.</w:t>
      </w:r>
    </w:p>
    <w:p w14:paraId="3B3C9E8E" w14:textId="77777777" w:rsidR="003D4D2E" w:rsidRPr="000779F8" w:rsidRDefault="003D4D2E" w:rsidP="003D4D2E">
      <w:pPr>
        <w:pStyle w:val="NoSpacing"/>
        <w:widowControl w:val="0"/>
        <w:numPr>
          <w:ilvl w:val="0"/>
          <w:numId w:val="36"/>
        </w:numPr>
        <w:suppressAutoHyphens/>
        <w:autoSpaceDN w:val="0"/>
        <w:spacing w:line="276" w:lineRule="auto"/>
        <w:jc w:val="both"/>
        <w:textAlignment w:val="baseline"/>
        <w:rPr>
          <w:rFonts w:ascii="Times New Roman" w:hAnsi="Times New Roman"/>
          <w:szCs w:val="24"/>
        </w:rPr>
      </w:pPr>
      <w:r w:rsidRPr="000779F8">
        <w:rPr>
          <w:rFonts w:ascii="Times New Roman" w:hAnsi="Times New Roman"/>
          <w:szCs w:val="24"/>
        </w:rPr>
        <w:t xml:space="preserve">тридесет жилен кабел за захранване на всяка лампа от таблото, разположен </w:t>
      </w:r>
      <w:r w:rsidRPr="000779F8">
        <w:rPr>
          <w:rFonts w:ascii="Times New Roman" w:hAnsi="Times New Roman"/>
          <w:szCs w:val="24"/>
        </w:rPr>
        <w:lastRenderedPageBreak/>
        <w:t>успоредно на стълбата за изкачване по комина, в непосредствена близост до нея до крайни разпределителни кутии на всяка площадка.</w:t>
      </w:r>
    </w:p>
    <w:p w14:paraId="1F9B749F" w14:textId="77777777" w:rsidR="003D4D2E" w:rsidRPr="000779F8" w:rsidRDefault="003D4D2E" w:rsidP="003D4D2E">
      <w:pPr>
        <w:pStyle w:val="NoSpacing"/>
        <w:widowControl w:val="0"/>
        <w:numPr>
          <w:ilvl w:val="0"/>
          <w:numId w:val="36"/>
        </w:numPr>
        <w:suppressAutoHyphens/>
        <w:autoSpaceDN w:val="0"/>
        <w:spacing w:line="276" w:lineRule="auto"/>
        <w:jc w:val="both"/>
        <w:textAlignment w:val="baseline"/>
        <w:rPr>
          <w:rFonts w:ascii="Times New Roman" w:hAnsi="Times New Roman"/>
          <w:szCs w:val="24"/>
        </w:rPr>
      </w:pPr>
      <w:r w:rsidRPr="000779F8">
        <w:rPr>
          <w:rFonts w:ascii="Times New Roman" w:hAnsi="Times New Roman"/>
          <w:szCs w:val="24"/>
        </w:rPr>
        <w:t xml:space="preserve">24 броя </w:t>
      </w:r>
      <w:r w:rsidRPr="000779F8">
        <w:rPr>
          <w:rFonts w:ascii="Times New Roman" w:hAnsi="Times New Roman"/>
          <w:szCs w:val="24"/>
          <w:lang w:val="en-US"/>
        </w:rPr>
        <w:t xml:space="preserve">LED </w:t>
      </w:r>
      <w:r w:rsidRPr="000779F8">
        <w:rPr>
          <w:rFonts w:ascii="Times New Roman" w:hAnsi="Times New Roman"/>
          <w:szCs w:val="24"/>
        </w:rPr>
        <w:t>лампи, разположени на трите площадки по осем броя, като разположението им е симетрично между монтираните от старата инсталация.</w:t>
      </w:r>
    </w:p>
    <w:p w14:paraId="29D5B2BB" w14:textId="77777777" w:rsidR="003D4D2E" w:rsidRPr="000779F8" w:rsidRDefault="003D4D2E" w:rsidP="003D4D2E">
      <w:pPr>
        <w:pStyle w:val="NoSpacing"/>
        <w:widowControl w:val="0"/>
        <w:numPr>
          <w:ilvl w:val="0"/>
          <w:numId w:val="36"/>
        </w:numPr>
        <w:suppressAutoHyphens/>
        <w:autoSpaceDN w:val="0"/>
        <w:spacing w:line="276" w:lineRule="auto"/>
        <w:jc w:val="both"/>
        <w:textAlignment w:val="baseline"/>
        <w:rPr>
          <w:rFonts w:ascii="Times New Roman" w:hAnsi="Times New Roman"/>
          <w:szCs w:val="24"/>
        </w:rPr>
      </w:pPr>
      <w:r w:rsidRPr="000779F8">
        <w:rPr>
          <w:rFonts w:ascii="Times New Roman" w:hAnsi="Times New Roman"/>
          <w:szCs w:val="24"/>
        </w:rPr>
        <w:t>разклонителна кутия четирипътна под всяка лампа.</w:t>
      </w:r>
    </w:p>
    <w:p w14:paraId="063687E7" w14:textId="77777777" w:rsidR="003D4D2E" w:rsidRPr="000779F8" w:rsidRDefault="003D4D2E" w:rsidP="003D4D2E">
      <w:pPr>
        <w:pStyle w:val="NoSpacing"/>
        <w:widowControl w:val="0"/>
        <w:numPr>
          <w:ilvl w:val="0"/>
          <w:numId w:val="36"/>
        </w:numPr>
        <w:suppressAutoHyphens/>
        <w:autoSpaceDN w:val="0"/>
        <w:spacing w:line="276" w:lineRule="auto"/>
        <w:jc w:val="both"/>
        <w:textAlignment w:val="baseline"/>
        <w:rPr>
          <w:rFonts w:ascii="Times New Roman" w:hAnsi="Times New Roman"/>
          <w:szCs w:val="24"/>
        </w:rPr>
      </w:pPr>
      <w:r w:rsidRPr="000779F8">
        <w:rPr>
          <w:rFonts w:ascii="Times New Roman" w:hAnsi="Times New Roman"/>
          <w:szCs w:val="24"/>
        </w:rPr>
        <w:t>всяко осветително тяло да се монтира на тръба, като всички съединения се уплътнят, осигуряващи съответния клас на взривобезопасност.</w:t>
      </w:r>
    </w:p>
    <w:p w14:paraId="750865D5" w14:textId="77777777" w:rsidR="003D4D2E" w:rsidRPr="000779F8" w:rsidRDefault="003D4D2E" w:rsidP="003D4D2E">
      <w:pPr>
        <w:spacing w:line="276" w:lineRule="auto"/>
        <w:ind w:left="1066"/>
        <w:jc w:val="both"/>
        <w:rPr>
          <w:bCs/>
          <w:szCs w:val="24"/>
        </w:rPr>
      </w:pPr>
    </w:p>
    <w:bookmarkEnd w:id="8"/>
    <w:p w14:paraId="5E379011" w14:textId="77777777" w:rsidR="003D4D2E" w:rsidRPr="000779F8" w:rsidRDefault="003D4D2E" w:rsidP="003D4D2E">
      <w:pPr>
        <w:pStyle w:val="NoSpacing"/>
        <w:spacing w:line="276" w:lineRule="auto"/>
        <w:ind w:firstLine="706"/>
        <w:jc w:val="both"/>
        <w:rPr>
          <w:rFonts w:ascii="Times New Roman" w:hAnsi="Times New Roman"/>
          <w:szCs w:val="24"/>
        </w:rPr>
      </w:pPr>
      <w:r w:rsidRPr="000779F8">
        <w:rPr>
          <w:rFonts w:ascii="Times New Roman" w:hAnsi="Times New Roman"/>
          <w:szCs w:val="24"/>
        </w:rPr>
        <w:t xml:space="preserve">Новата сигнално-осветителна инсталация да съдържа 24 броя </w:t>
      </w:r>
      <w:r w:rsidRPr="000779F8">
        <w:rPr>
          <w:rFonts w:ascii="Times New Roman" w:hAnsi="Times New Roman"/>
          <w:szCs w:val="24"/>
          <w:lang w:val="en-US"/>
        </w:rPr>
        <w:t xml:space="preserve">LED </w:t>
      </w:r>
      <w:r w:rsidRPr="000779F8">
        <w:rPr>
          <w:rFonts w:ascii="Times New Roman" w:hAnsi="Times New Roman"/>
          <w:szCs w:val="24"/>
        </w:rPr>
        <w:t>лампи светещи в червен цвят, разположени симетрично между съществуващите лампи. Да се осигури прахо и водоустойчивост на осветителните тела</w:t>
      </w:r>
      <w:bookmarkStart w:id="9" w:name="_Hlk22888761"/>
      <w:r w:rsidRPr="000779F8">
        <w:rPr>
          <w:rFonts w:ascii="Times New Roman" w:hAnsi="Times New Roman"/>
          <w:szCs w:val="24"/>
        </w:rPr>
        <w:t xml:space="preserve">, работа при потенциално експлозивна среда, като са тествани в най-високата експлозивна група </w:t>
      </w:r>
      <w:r w:rsidRPr="000779F8">
        <w:rPr>
          <w:rFonts w:ascii="Times New Roman" w:hAnsi="Times New Roman"/>
          <w:szCs w:val="24"/>
          <w:lang w:val="en-US"/>
        </w:rPr>
        <w:t xml:space="preserve">IIC </w:t>
      </w:r>
      <w:r w:rsidRPr="000779F8">
        <w:rPr>
          <w:rFonts w:ascii="Times New Roman" w:hAnsi="Times New Roman"/>
          <w:szCs w:val="24"/>
        </w:rPr>
        <w:t>и</w:t>
      </w:r>
      <w:r w:rsidRPr="000779F8">
        <w:rPr>
          <w:rFonts w:ascii="Times New Roman" w:hAnsi="Times New Roman"/>
          <w:szCs w:val="24"/>
          <w:lang w:val="en-US"/>
        </w:rPr>
        <w:t xml:space="preserve"> IIIC</w:t>
      </w:r>
      <w:r w:rsidRPr="000779F8">
        <w:rPr>
          <w:rFonts w:ascii="Times New Roman" w:hAnsi="Times New Roman"/>
          <w:szCs w:val="24"/>
        </w:rPr>
        <w:t xml:space="preserve">. </w:t>
      </w:r>
      <w:bookmarkEnd w:id="9"/>
      <w:r w:rsidRPr="000779F8">
        <w:rPr>
          <w:rFonts w:ascii="Times New Roman" w:hAnsi="Times New Roman"/>
          <w:szCs w:val="24"/>
        </w:rPr>
        <w:t xml:space="preserve">Захранването на новата осветителна инсталация да се осъществи чрез ново табло със степен на прахо и водоустойчивост </w:t>
      </w:r>
      <w:r w:rsidRPr="000779F8">
        <w:rPr>
          <w:rFonts w:ascii="Times New Roman" w:hAnsi="Times New Roman"/>
          <w:color w:val="000000"/>
          <w:szCs w:val="24"/>
          <w:lang w:val="en-US"/>
        </w:rPr>
        <w:t xml:space="preserve">IP </w:t>
      </w:r>
      <w:r w:rsidRPr="000779F8">
        <w:rPr>
          <w:rFonts w:ascii="Times New Roman" w:hAnsi="Times New Roman"/>
          <w:color w:val="000000"/>
          <w:szCs w:val="24"/>
        </w:rPr>
        <w:t>66,</w:t>
      </w:r>
      <w:r w:rsidRPr="000779F8">
        <w:rPr>
          <w:rFonts w:ascii="Times New Roman" w:hAnsi="Times New Roman"/>
          <w:color w:val="FF0000"/>
          <w:szCs w:val="24"/>
        </w:rPr>
        <w:t xml:space="preserve"> </w:t>
      </w:r>
      <w:r w:rsidRPr="000779F8">
        <w:rPr>
          <w:rFonts w:ascii="Times New Roman" w:hAnsi="Times New Roman"/>
          <w:szCs w:val="24"/>
        </w:rPr>
        <w:t xml:space="preserve">съдържащо 24 автоматични прекъсвача </w:t>
      </w:r>
      <w:r w:rsidRPr="000779F8">
        <w:rPr>
          <w:rFonts w:ascii="Times New Roman" w:hAnsi="Times New Roman"/>
          <w:szCs w:val="24"/>
          <w:lang w:val="en-US"/>
        </w:rPr>
        <w:t>(</w:t>
      </w:r>
      <w:r w:rsidRPr="000779F8">
        <w:rPr>
          <w:rFonts w:ascii="Times New Roman" w:hAnsi="Times New Roman"/>
          <w:szCs w:val="24"/>
        </w:rPr>
        <w:t>по един за всяка лампа</w:t>
      </w:r>
      <w:r w:rsidRPr="000779F8">
        <w:rPr>
          <w:rFonts w:ascii="Times New Roman" w:hAnsi="Times New Roman"/>
          <w:szCs w:val="24"/>
          <w:lang w:val="en-US"/>
        </w:rPr>
        <w:t>)</w:t>
      </w:r>
      <w:r w:rsidRPr="000779F8">
        <w:rPr>
          <w:rFonts w:ascii="Times New Roman" w:hAnsi="Times New Roman"/>
          <w:szCs w:val="24"/>
        </w:rPr>
        <w:t xml:space="preserve"> и главен автоматичен прекъсвач. Да се предвидят най-малко три режима на работа, които да се сфазират  </w:t>
      </w:r>
      <w:r w:rsidRPr="000779F8">
        <w:rPr>
          <w:rFonts w:ascii="Times New Roman" w:hAnsi="Times New Roman"/>
          <w:szCs w:val="24"/>
          <w:lang w:val="en-US"/>
        </w:rPr>
        <w:t>(</w:t>
      </w:r>
      <w:r w:rsidRPr="000779F8">
        <w:rPr>
          <w:rFonts w:ascii="Times New Roman" w:hAnsi="Times New Roman"/>
          <w:szCs w:val="24"/>
        </w:rPr>
        <w:t>автоматичен режим с фотоклетка, автоматичен режим с часовник и ръчен режим</w:t>
      </w:r>
      <w:r w:rsidRPr="000779F8">
        <w:rPr>
          <w:rFonts w:ascii="Times New Roman" w:hAnsi="Times New Roman"/>
          <w:szCs w:val="24"/>
          <w:lang w:val="en-US"/>
        </w:rPr>
        <w:t>)</w:t>
      </w:r>
      <w:r w:rsidRPr="000779F8">
        <w:rPr>
          <w:rFonts w:ascii="Times New Roman" w:hAnsi="Times New Roman"/>
          <w:szCs w:val="24"/>
        </w:rPr>
        <w:t>. При избора на режим да се предвидят блокировки, не</w:t>
      </w:r>
      <w:r w:rsidRPr="000779F8">
        <w:rPr>
          <w:rFonts w:ascii="Times New Roman" w:hAnsi="Times New Roman"/>
          <w:szCs w:val="24"/>
          <w:lang w:val="en-US"/>
        </w:rPr>
        <w:t xml:space="preserve"> </w:t>
      </w:r>
      <w:r w:rsidRPr="000779F8">
        <w:rPr>
          <w:rFonts w:ascii="Times New Roman" w:hAnsi="Times New Roman"/>
          <w:szCs w:val="24"/>
        </w:rPr>
        <w:t>позволяващи включване на два режима едновременно. Монтажът на горепосоченото табло да се извърши на височина, позволяваща обслужването му без изкачване по стълба.</w:t>
      </w:r>
    </w:p>
    <w:p w14:paraId="149EC767" w14:textId="77777777" w:rsidR="003D4D2E" w:rsidRDefault="003D4D2E" w:rsidP="003D4D2E">
      <w:pPr>
        <w:spacing w:line="276" w:lineRule="auto"/>
        <w:ind w:firstLine="706"/>
        <w:jc w:val="both"/>
        <w:rPr>
          <w:bCs/>
        </w:rPr>
      </w:pPr>
    </w:p>
    <w:p w14:paraId="2A546B1F" w14:textId="77777777" w:rsidR="003D4D2E" w:rsidRDefault="003D4D2E" w:rsidP="003D4D2E">
      <w:pPr>
        <w:jc w:val="both"/>
      </w:pPr>
      <w:r>
        <w:rPr>
          <w:b/>
        </w:rPr>
        <w:t>2.3. Техническа спецификация</w:t>
      </w:r>
    </w:p>
    <w:p w14:paraId="039E60A7" w14:textId="77777777" w:rsidR="003D4D2E" w:rsidRDefault="003D4D2E" w:rsidP="003D4D2E">
      <w:pPr>
        <w:jc w:val="both"/>
        <w:rPr>
          <w:b/>
        </w:rPr>
      </w:pPr>
    </w:p>
    <w:tbl>
      <w:tblPr>
        <w:tblW w:w="0" w:type="auto"/>
        <w:tblLayout w:type="fixed"/>
        <w:tblCellMar>
          <w:left w:w="10" w:type="dxa"/>
          <w:right w:w="10" w:type="dxa"/>
        </w:tblCellMar>
        <w:tblLook w:val="04A0" w:firstRow="1" w:lastRow="0" w:firstColumn="1" w:lastColumn="0" w:noHBand="0" w:noVBand="1"/>
      </w:tblPr>
      <w:tblGrid>
        <w:gridCol w:w="853"/>
        <w:gridCol w:w="5783"/>
        <w:gridCol w:w="1009"/>
        <w:gridCol w:w="1417"/>
      </w:tblGrid>
      <w:tr w:rsidR="003D4D2E" w14:paraId="1F9E57A8" w14:textId="77777777" w:rsidTr="003D4D2E">
        <w:trPr>
          <w:trHeight w:val="632"/>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E98B8" w14:textId="77777777" w:rsidR="003D4D2E" w:rsidRDefault="003D4D2E" w:rsidP="00C450A0">
            <w:pPr>
              <w:spacing w:after="200" w:line="276" w:lineRule="auto"/>
            </w:pPr>
            <w:r>
              <w:rPr>
                <w:rFonts w:eastAsia="Calibri"/>
                <w:bCs/>
              </w:rPr>
              <w:t>№</w:t>
            </w:r>
            <w:r>
              <w:rPr>
                <w:rFonts w:eastAsia="Calibri"/>
                <w:b/>
              </w:rPr>
              <w:t xml:space="preserve"> </w:t>
            </w:r>
            <w:r>
              <w:rPr>
                <w:rFonts w:eastAsia="Calibri"/>
              </w:rPr>
              <w:t>по ред</w:t>
            </w:r>
          </w:p>
        </w:tc>
        <w:tc>
          <w:tcPr>
            <w:tcW w:w="5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5B191" w14:textId="77777777" w:rsidR="003D4D2E" w:rsidRDefault="003D4D2E" w:rsidP="00C450A0">
            <w:pPr>
              <w:spacing w:after="200" w:line="276" w:lineRule="auto"/>
              <w:rPr>
                <w:rFonts w:eastAsia="Calibri"/>
              </w:rPr>
            </w:pPr>
            <w:r>
              <w:rPr>
                <w:rFonts w:eastAsia="Calibri"/>
              </w:rPr>
              <w:t>Наименование и характеристика на материалите</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A0913" w14:textId="77777777" w:rsidR="003D4D2E" w:rsidRDefault="003D4D2E" w:rsidP="00C450A0">
            <w:pPr>
              <w:spacing w:after="200" w:line="276" w:lineRule="auto"/>
              <w:rPr>
                <w:rFonts w:eastAsia="Calibri"/>
              </w:rPr>
            </w:pPr>
            <w:r>
              <w:rPr>
                <w:rFonts w:eastAsia="Calibri"/>
              </w:rPr>
              <w:t>Ед. мярка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B126A" w14:textId="77777777" w:rsidR="003D4D2E" w:rsidRDefault="003D4D2E" w:rsidP="00C450A0">
            <w:pPr>
              <w:spacing w:after="200" w:line="276" w:lineRule="auto"/>
              <w:rPr>
                <w:rFonts w:eastAsia="Calibri"/>
              </w:rPr>
            </w:pPr>
            <w:r>
              <w:rPr>
                <w:rFonts w:eastAsia="Calibri"/>
              </w:rPr>
              <w:t>Количество</w:t>
            </w:r>
          </w:p>
        </w:tc>
      </w:tr>
      <w:tr w:rsidR="003D4D2E" w14:paraId="29927F87" w14:textId="77777777" w:rsidTr="003D4D2E">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59848" w14:textId="77777777" w:rsidR="003D4D2E" w:rsidRDefault="003D4D2E" w:rsidP="00C450A0">
            <w:pPr>
              <w:spacing w:after="200" w:line="276" w:lineRule="auto"/>
              <w:rPr>
                <w:rFonts w:eastAsia="Calibri"/>
              </w:rPr>
            </w:pPr>
            <w:r>
              <w:rPr>
                <w:rFonts w:eastAsia="Calibri"/>
              </w:rPr>
              <w:t>1.</w:t>
            </w:r>
          </w:p>
        </w:tc>
        <w:tc>
          <w:tcPr>
            <w:tcW w:w="5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FCA3D" w14:textId="77777777" w:rsidR="003D4D2E" w:rsidRDefault="003D4D2E" w:rsidP="00C450A0">
            <w:pPr>
              <w:spacing w:after="200" w:line="276" w:lineRule="auto"/>
            </w:pPr>
            <w:r>
              <w:rPr>
                <w:rFonts w:eastAsia="Calibri"/>
              </w:rPr>
              <w:t>Ел. табло</w:t>
            </w:r>
            <w:r>
              <w:rPr>
                <w:rFonts w:eastAsia="Calibri"/>
                <w:lang w:val="en-US"/>
              </w:rPr>
              <w:t xml:space="preserve"> </w:t>
            </w:r>
            <w:r>
              <w:rPr>
                <w:rFonts w:eastAsia="Calibri"/>
              </w:rPr>
              <w:t>алуминиево с гръб 500х400х160мм, опроводено</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E55F6" w14:textId="77777777" w:rsidR="003D4D2E" w:rsidRDefault="003D4D2E" w:rsidP="00C450A0">
            <w:pPr>
              <w:spacing w:after="200" w:line="276" w:lineRule="auto"/>
              <w:rPr>
                <w:rFonts w:eastAsia="Calibri"/>
              </w:rPr>
            </w:pPr>
            <w:r>
              <w:rPr>
                <w:rFonts w:eastAsia="Calibri"/>
              </w:rPr>
              <w:t>бр.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48300" w14:textId="77777777" w:rsidR="003D4D2E" w:rsidRDefault="003D4D2E" w:rsidP="00C450A0">
            <w:pPr>
              <w:spacing w:after="200" w:line="276" w:lineRule="auto"/>
              <w:rPr>
                <w:rFonts w:eastAsia="Calibri"/>
              </w:rPr>
            </w:pPr>
            <w:r>
              <w:rPr>
                <w:rFonts w:eastAsia="Calibri"/>
              </w:rPr>
              <w:t>1</w:t>
            </w:r>
          </w:p>
        </w:tc>
      </w:tr>
      <w:tr w:rsidR="003D4D2E" w14:paraId="7F6734DB" w14:textId="77777777" w:rsidTr="003D4D2E">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2080" w14:textId="77777777" w:rsidR="003D4D2E" w:rsidRDefault="003D4D2E" w:rsidP="00C450A0">
            <w:pPr>
              <w:spacing w:after="200" w:line="276" w:lineRule="auto"/>
              <w:rPr>
                <w:rFonts w:eastAsia="Calibri"/>
              </w:rPr>
            </w:pPr>
            <w:r>
              <w:rPr>
                <w:rFonts w:eastAsia="Calibri"/>
              </w:rPr>
              <w:t>2.</w:t>
            </w:r>
          </w:p>
        </w:tc>
        <w:tc>
          <w:tcPr>
            <w:tcW w:w="5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2D31F" w14:textId="77777777" w:rsidR="003D4D2E" w:rsidRDefault="003D4D2E" w:rsidP="00C450A0">
            <w:pPr>
              <w:spacing w:after="200" w:line="276" w:lineRule="auto"/>
            </w:pPr>
            <w:r>
              <w:rPr>
                <w:rFonts w:eastAsia="Calibri"/>
              </w:rPr>
              <w:t>Проводник СВБТ 30х2,5мм</w:t>
            </w:r>
            <w:r>
              <w:rPr>
                <w:rFonts w:eastAsia="Calibri"/>
                <w:vertAlign w:val="superscript"/>
              </w:rPr>
              <w:t>2</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A3996" w14:textId="77777777" w:rsidR="003D4D2E" w:rsidRDefault="003D4D2E" w:rsidP="00C450A0">
            <w:pPr>
              <w:spacing w:after="200" w:line="276" w:lineRule="auto"/>
              <w:rPr>
                <w:rFonts w:eastAsia="Calibri"/>
              </w:rPr>
            </w:pPr>
            <w:r>
              <w:rPr>
                <w:rFonts w:eastAsia="Calibri"/>
              </w:rPr>
              <w:t>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FE37E" w14:textId="77777777" w:rsidR="003D4D2E" w:rsidRDefault="003D4D2E" w:rsidP="00C450A0">
            <w:pPr>
              <w:spacing w:after="200" w:line="276" w:lineRule="auto"/>
              <w:rPr>
                <w:rFonts w:eastAsia="Calibri"/>
              </w:rPr>
            </w:pPr>
            <w:r>
              <w:rPr>
                <w:rFonts w:eastAsia="Calibri"/>
              </w:rPr>
              <w:t>120</w:t>
            </w:r>
          </w:p>
        </w:tc>
      </w:tr>
      <w:tr w:rsidR="003D4D2E" w14:paraId="58C2F38B" w14:textId="77777777" w:rsidTr="003D4D2E">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3BED4" w14:textId="77777777" w:rsidR="003D4D2E" w:rsidRDefault="003D4D2E" w:rsidP="00C450A0">
            <w:pPr>
              <w:spacing w:after="200" w:line="276" w:lineRule="auto"/>
              <w:rPr>
                <w:rFonts w:eastAsia="Calibri"/>
              </w:rPr>
            </w:pPr>
            <w:bookmarkStart w:id="10" w:name="_Hlk34226294"/>
            <w:r>
              <w:rPr>
                <w:rFonts w:eastAsia="Calibri"/>
              </w:rPr>
              <w:t>3.</w:t>
            </w:r>
          </w:p>
        </w:tc>
        <w:tc>
          <w:tcPr>
            <w:tcW w:w="5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C9BDD" w14:textId="77777777" w:rsidR="003D4D2E" w:rsidRDefault="003D4D2E" w:rsidP="00C450A0">
            <w:pPr>
              <w:spacing w:after="200" w:line="276" w:lineRule="auto"/>
            </w:pPr>
            <w:r>
              <w:rPr>
                <w:rFonts w:eastAsia="Calibri"/>
              </w:rPr>
              <w:t>Проводник СВТ 3х1,5мм</w:t>
            </w:r>
            <w:r>
              <w:rPr>
                <w:rFonts w:eastAsia="Calibri"/>
                <w:vertAlign w:val="superscript"/>
              </w:rPr>
              <w:t>2</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446BF" w14:textId="77777777" w:rsidR="003D4D2E" w:rsidRDefault="003D4D2E" w:rsidP="00C450A0">
            <w:pPr>
              <w:spacing w:after="200" w:line="276" w:lineRule="auto"/>
              <w:rPr>
                <w:rFonts w:eastAsia="Calibri"/>
              </w:rPr>
            </w:pPr>
            <w:r>
              <w:rPr>
                <w:rFonts w:eastAsia="Calibri"/>
              </w:rPr>
              <w:t>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B08F1" w14:textId="77777777" w:rsidR="003D4D2E" w:rsidRDefault="003D4D2E" w:rsidP="00C450A0">
            <w:pPr>
              <w:spacing w:after="200" w:line="276" w:lineRule="auto"/>
            </w:pPr>
            <w:r>
              <w:rPr>
                <w:rFonts w:eastAsia="Calibri"/>
                <w:lang w:val="en-US"/>
              </w:rPr>
              <w:t>19</w:t>
            </w:r>
            <w:r>
              <w:rPr>
                <w:rFonts w:eastAsia="Calibri"/>
              </w:rPr>
              <w:t>0</w:t>
            </w:r>
          </w:p>
        </w:tc>
      </w:tr>
      <w:bookmarkEnd w:id="10"/>
      <w:tr w:rsidR="003D4D2E" w14:paraId="733E826A" w14:textId="77777777" w:rsidTr="003D4D2E">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60E36" w14:textId="77777777" w:rsidR="003D4D2E" w:rsidRDefault="003D4D2E" w:rsidP="00C450A0">
            <w:pPr>
              <w:spacing w:after="200" w:line="276" w:lineRule="auto"/>
            </w:pPr>
            <w:r>
              <w:rPr>
                <w:rFonts w:eastAsia="Calibri"/>
                <w:lang w:val="en-US"/>
              </w:rPr>
              <w:t>4</w:t>
            </w:r>
            <w:r>
              <w:rPr>
                <w:rFonts w:eastAsia="Calibri"/>
              </w:rPr>
              <w:t>.</w:t>
            </w:r>
          </w:p>
        </w:tc>
        <w:tc>
          <w:tcPr>
            <w:tcW w:w="5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C0AFA" w14:textId="77777777" w:rsidR="003D4D2E" w:rsidRDefault="003D4D2E" w:rsidP="00C450A0">
            <w:pPr>
              <w:spacing w:after="200" w:line="276" w:lineRule="auto"/>
              <w:rPr>
                <w:rFonts w:eastAsia="Calibri"/>
              </w:rPr>
            </w:pPr>
            <w:r>
              <w:rPr>
                <w:rFonts w:eastAsia="Calibri"/>
              </w:rPr>
              <w:t>Разклонителна кутия алуминиева четирипътна</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DFF1A" w14:textId="77777777" w:rsidR="003D4D2E" w:rsidRDefault="003D4D2E" w:rsidP="00C450A0">
            <w:pPr>
              <w:spacing w:after="200" w:line="276" w:lineRule="auto"/>
              <w:rPr>
                <w:rFonts w:eastAsia="Calibri"/>
              </w:rPr>
            </w:pPr>
            <w:r>
              <w:rPr>
                <w:rFonts w:eastAsia="Calibri"/>
              </w:rPr>
              <w:t>бр.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03998" w14:textId="77777777" w:rsidR="003D4D2E" w:rsidRDefault="003D4D2E" w:rsidP="00C450A0">
            <w:pPr>
              <w:spacing w:after="200" w:line="276" w:lineRule="auto"/>
              <w:rPr>
                <w:rFonts w:eastAsia="Calibri"/>
              </w:rPr>
            </w:pPr>
            <w:r>
              <w:rPr>
                <w:rFonts w:eastAsia="Calibri"/>
              </w:rPr>
              <w:t>24</w:t>
            </w:r>
          </w:p>
        </w:tc>
      </w:tr>
      <w:tr w:rsidR="003D4D2E" w14:paraId="18DE8527" w14:textId="77777777" w:rsidTr="003D4D2E">
        <w:trPr>
          <w:trHeight w:val="377"/>
        </w:trPr>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E02A3" w14:textId="77777777" w:rsidR="003D4D2E" w:rsidRDefault="003D4D2E" w:rsidP="00C450A0">
            <w:pPr>
              <w:spacing w:after="200" w:line="276" w:lineRule="auto"/>
            </w:pPr>
            <w:r>
              <w:rPr>
                <w:rFonts w:eastAsia="Calibri"/>
                <w:lang w:val="en-US"/>
              </w:rPr>
              <w:t>5</w:t>
            </w:r>
            <w:r>
              <w:rPr>
                <w:rFonts w:eastAsia="Calibri"/>
              </w:rPr>
              <w:t>.</w:t>
            </w:r>
          </w:p>
        </w:tc>
        <w:tc>
          <w:tcPr>
            <w:tcW w:w="5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7F0DE" w14:textId="77777777" w:rsidR="003D4D2E" w:rsidRDefault="003D4D2E" w:rsidP="00C450A0">
            <w:pPr>
              <w:spacing w:after="200" w:line="276" w:lineRule="auto"/>
            </w:pPr>
            <w:r>
              <w:rPr>
                <w:rFonts w:eastAsia="Calibri"/>
              </w:rPr>
              <w:t xml:space="preserve">Тръба метална ¾ </w:t>
            </w:r>
            <w:r>
              <w:t>”</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063B0" w14:textId="77777777" w:rsidR="003D4D2E" w:rsidRDefault="003D4D2E" w:rsidP="00C450A0">
            <w:pPr>
              <w:spacing w:after="200" w:line="276" w:lineRule="auto"/>
              <w:rPr>
                <w:rFonts w:eastAsia="Calibri"/>
              </w:rPr>
            </w:pPr>
            <w:r>
              <w:rPr>
                <w:rFonts w:eastAsia="Calibri"/>
              </w:rPr>
              <w:t>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D5E7C" w14:textId="77777777" w:rsidR="003D4D2E" w:rsidRDefault="003D4D2E" w:rsidP="00C450A0">
            <w:pPr>
              <w:spacing w:after="200" w:line="276" w:lineRule="auto"/>
              <w:rPr>
                <w:rFonts w:eastAsia="Calibri"/>
              </w:rPr>
            </w:pPr>
            <w:r>
              <w:rPr>
                <w:rFonts w:eastAsia="Calibri"/>
              </w:rPr>
              <w:t>36</w:t>
            </w:r>
          </w:p>
        </w:tc>
      </w:tr>
      <w:tr w:rsidR="003D4D2E" w14:paraId="4A299CCE" w14:textId="77777777" w:rsidTr="003D4D2E">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6F54C" w14:textId="77777777" w:rsidR="003D4D2E" w:rsidRDefault="003D4D2E" w:rsidP="00C450A0">
            <w:pPr>
              <w:spacing w:after="200" w:line="276" w:lineRule="auto"/>
            </w:pPr>
            <w:r>
              <w:rPr>
                <w:rFonts w:eastAsia="Calibri"/>
                <w:lang w:val="en-US"/>
              </w:rPr>
              <w:t>6</w:t>
            </w:r>
            <w:r>
              <w:rPr>
                <w:rFonts w:eastAsia="Calibri"/>
              </w:rPr>
              <w:t>.</w:t>
            </w:r>
          </w:p>
        </w:tc>
        <w:tc>
          <w:tcPr>
            <w:tcW w:w="5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D2D11" w14:textId="77777777" w:rsidR="003D4D2E" w:rsidRDefault="003D4D2E" w:rsidP="00C450A0">
            <w:pPr>
              <w:spacing w:after="200" w:line="276" w:lineRule="auto"/>
            </w:pPr>
            <w:r>
              <w:rPr>
                <w:rFonts w:eastAsia="Calibri"/>
              </w:rPr>
              <w:t>Ех сигнални лампи 230V, ≤12W, ≥900</w:t>
            </w:r>
            <w:r>
              <w:rPr>
                <w:rFonts w:eastAsia="Calibri"/>
                <w:lang w:val="en-US"/>
              </w:rPr>
              <w:t>lm,</w:t>
            </w:r>
            <w:r>
              <w:rPr>
                <w:rFonts w:ascii="Calibri" w:eastAsia="Calibri" w:hAnsi="Calibri"/>
                <w:sz w:val="22"/>
                <w:szCs w:val="22"/>
              </w:rPr>
              <w:t xml:space="preserve"> </w:t>
            </w:r>
            <w:r>
              <w:rPr>
                <w:rFonts w:eastAsia="Calibri"/>
              </w:rPr>
              <w:t>тествани в най-високата експлозивна група IIC и IIIC</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6B174" w14:textId="77777777" w:rsidR="003D4D2E" w:rsidRDefault="003D4D2E" w:rsidP="00C450A0">
            <w:pPr>
              <w:spacing w:after="200" w:line="276" w:lineRule="auto"/>
              <w:rPr>
                <w:rFonts w:eastAsia="Calibri"/>
              </w:rPr>
            </w:pPr>
            <w:r>
              <w:rPr>
                <w:rFonts w:eastAsia="Calibri"/>
              </w:rPr>
              <w:t>бр.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28588" w14:textId="77777777" w:rsidR="003D4D2E" w:rsidRDefault="003D4D2E" w:rsidP="00C450A0">
            <w:pPr>
              <w:spacing w:after="200" w:line="276" w:lineRule="auto"/>
              <w:rPr>
                <w:rFonts w:eastAsia="Calibri"/>
              </w:rPr>
            </w:pPr>
            <w:r>
              <w:rPr>
                <w:rFonts w:eastAsia="Calibri"/>
              </w:rPr>
              <w:t>24</w:t>
            </w:r>
          </w:p>
        </w:tc>
      </w:tr>
      <w:tr w:rsidR="003D4D2E" w14:paraId="5AEAD1A7" w14:textId="77777777" w:rsidTr="003D4D2E">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161FA" w14:textId="77777777" w:rsidR="003D4D2E" w:rsidRDefault="003D4D2E" w:rsidP="00C450A0">
            <w:r>
              <w:rPr>
                <w:bCs/>
                <w:caps/>
                <w:lang w:val="en-US"/>
              </w:rPr>
              <w:t>7</w:t>
            </w:r>
            <w:r>
              <w:rPr>
                <w:bCs/>
                <w:caps/>
              </w:rPr>
              <w:t>.</w:t>
            </w:r>
          </w:p>
        </w:tc>
        <w:tc>
          <w:tcPr>
            <w:tcW w:w="5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8972D" w14:textId="77777777" w:rsidR="003D4D2E" w:rsidRDefault="003D4D2E" w:rsidP="00C450A0">
            <w:pPr>
              <w:spacing w:after="200" w:line="276" w:lineRule="auto"/>
            </w:pPr>
            <w:r>
              <w:rPr>
                <w:rFonts w:eastAsia="Calibri"/>
              </w:rPr>
              <w:t xml:space="preserve">Тръба защитна гъвкава </w:t>
            </w:r>
            <w:r>
              <w:rPr>
                <w:rFonts w:eastAsia="Calibri"/>
                <w:i/>
                <w:iCs/>
              </w:rPr>
              <w:t>ϕ</w:t>
            </w:r>
            <w:r>
              <w:rPr>
                <w:rFonts w:eastAsia="Calibri"/>
              </w:rPr>
              <w:t>21мм</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C6DA5" w14:textId="77777777" w:rsidR="003D4D2E" w:rsidRDefault="003D4D2E" w:rsidP="00C450A0">
            <w:pPr>
              <w:spacing w:after="200" w:line="276" w:lineRule="auto"/>
              <w:rPr>
                <w:rFonts w:eastAsia="Calibri"/>
              </w:rPr>
            </w:pPr>
            <w:r>
              <w:rPr>
                <w:rFonts w:eastAsia="Calibri"/>
              </w:rPr>
              <w:t>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713AE" w14:textId="77777777" w:rsidR="003D4D2E" w:rsidRDefault="003D4D2E" w:rsidP="00C450A0">
            <w:pPr>
              <w:spacing w:after="200" w:line="276" w:lineRule="auto"/>
              <w:rPr>
                <w:rFonts w:eastAsia="Calibri"/>
              </w:rPr>
            </w:pPr>
            <w:r>
              <w:rPr>
                <w:rFonts w:eastAsia="Calibri"/>
              </w:rPr>
              <w:t>120</w:t>
            </w:r>
          </w:p>
        </w:tc>
      </w:tr>
      <w:tr w:rsidR="003D4D2E" w14:paraId="4BCFDDED" w14:textId="77777777" w:rsidTr="003D4D2E">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9CC88" w14:textId="77777777" w:rsidR="003D4D2E" w:rsidRDefault="003D4D2E" w:rsidP="00C450A0">
            <w:r>
              <w:rPr>
                <w:bCs/>
                <w:caps/>
                <w:lang w:val="en-US"/>
              </w:rPr>
              <w:t>8</w:t>
            </w:r>
            <w:r>
              <w:rPr>
                <w:bCs/>
                <w:caps/>
              </w:rPr>
              <w:t>.</w:t>
            </w:r>
          </w:p>
        </w:tc>
        <w:tc>
          <w:tcPr>
            <w:tcW w:w="5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86794" w14:textId="77777777" w:rsidR="003D4D2E" w:rsidRDefault="003D4D2E" w:rsidP="00C450A0">
            <w:pPr>
              <w:spacing w:after="200" w:line="276" w:lineRule="auto"/>
              <w:rPr>
                <w:rFonts w:eastAsia="Calibri"/>
              </w:rPr>
            </w:pPr>
            <w:r>
              <w:rPr>
                <w:rFonts w:eastAsia="Calibri"/>
              </w:rPr>
              <w:t>Крайна разпределителна кутия за 10 чифта</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A8172" w14:textId="77777777" w:rsidR="003D4D2E" w:rsidRDefault="003D4D2E" w:rsidP="00C450A0">
            <w:pPr>
              <w:spacing w:after="200" w:line="276" w:lineRule="auto"/>
              <w:rPr>
                <w:rFonts w:eastAsia="Calibri"/>
              </w:rPr>
            </w:pPr>
            <w:r>
              <w:rPr>
                <w:rFonts w:eastAsia="Calibri"/>
              </w:rPr>
              <w:t>бр.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49C60" w14:textId="77777777" w:rsidR="003D4D2E" w:rsidRDefault="003D4D2E" w:rsidP="00C450A0">
            <w:pPr>
              <w:spacing w:after="200" w:line="276" w:lineRule="auto"/>
              <w:rPr>
                <w:rFonts w:eastAsia="Calibri"/>
              </w:rPr>
            </w:pPr>
            <w:r>
              <w:rPr>
                <w:rFonts w:eastAsia="Calibri"/>
              </w:rPr>
              <w:t>3</w:t>
            </w:r>
          </w:p>
        </w:tc>
      </w:tr>
      <w:tr w:rsidR="003D4D2E" w14:paraId="27526415" w14:textId="77777777" w:rsidTr="003D4D2E">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198C8" w14:textId="77777777" w:rsidR="003D4D2E" w:rsidRDefault="003D4D2E" w:rsidP="00C450A0">
            <w:r>
              <w:rPr>
                <w:bCs/>
                <w:caps/>
                <w:lang w:val="en-US"/>
              </w:rPr>
              <w:t>9</w:t>
            </w:r>
            <w:r>
              <w:rPr>
                <w:bCs/>
                <w:caps/>
              </w:rPr>
              <w:t>.</w:t>
            </w:r>
          </w:p>
        </w:tc>
        <w:tc>
          <w:tcPr>
            <w:tcW w:w="5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ECF4E" w14:textId="77777777" w:rsidR="003D4D2E" w:rsidRDefault="003D4D2E" w:rsidP="00C450A0">
            <w:pPr>
              <w:spacing w:after="200" w:line="276" w:lineRule="auto"/>
              <w:rPr>
                <w:rFonts w:eastAsia="Calibri"/>
              </w:rPr>
            </w:pPr>
            <w:r>
              <w:rPr>
                <w:rFonts w:eastAsia="Calibri"/>
              </w:rPr>
              <w:t>Автоматични прекъсвачи еднофазни 6А</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3A1FA" w14:textId="77777777" w:rsidR="003D4D2E" w:rsidRDefault="003D4D2E" w:rsidP="00C450A0">
            <w:pPr>
              <w:spacing w:after="200" w:line="276" w:lineRule="auto"/>
              <w:rPr>
                <w:rFonts w:eastAsia="Calibri"/>
              </w:rPr>
            </w:pPr>
            <w:r>
              <w:rPr>
                <w:rFonts w:eastAsia="Calibri"/>
              </w:rPr>
              <w:t>бр.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9D378" w14:textId="77777777" w:rsidR="003D4D2E" w:rsidRDefault="003D4D2E" w:rsidP="00C450A0">
            <w:pPr>
              <w:spacing w:after="200" w:line="276" w:lineRule="auto"/>
              <w:rPr>
                <w:rFonts w:eastAsia="Calibri"/>
              </w:rPr>
            </w:pPr>
            <w:r>
              <w:rPr>
                <w:rFonts w:eastAsia="Calibri"/>
              </w:rPr>
              <w:t>24</w:t>
            </w:r>
          </w:p>
        </w:tc>
      </w:tr>
      <w:tr w:rsidR="003D4D2E" w14:paraId="30B9BB2D" w14:textId="77777777" w:rsidTr="003D4D2E">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64A08" w14:textId="77777777" w:rsidR="003D4D2E" w:rsidRDefault="003D4D2E" w:rsidP="00C450A0">
            <w:r>
              <w:rPr>
                <w:bCs/>
                <w:caps/>
              </w:rPr>
              <w:t>1</w:t>
            </w:r>
            <w:r>
              <w:rPr>
                <w:bCs/>
                <w:caps/>
                <w:lang w:val="en-US"/>
              </w:rPr>
              <w:t>0</w:t>
            </w:r>
            <w:r>
              <w:rPr>
                <w:bCs/>
                <w:caps/>
              </w:rPr>
              <w:t>.</w:t>
            </w:r>
          </w:p>
        </w:tc>
        <w:tc>
          <w:tcPr>
            <w:tcW w:w="5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2C490" w14:textId="77777777" w:rsidR="003D4D2E" w:rsidRDefault="003D4D2E" w:rsidP="00C450A0">
            <w:pPr>
              <w:spacing w:after="200" w:line="276" w:lineRule="auto"/>
              <w:rPr>
                <w:rFonts w:eastAsia="Calibri"/>
              </w:rPr>
            </w:pPr>
            <w:r>
              <w:rPr>
                <w:rFonts w:eastAsia="Calibri"/>
              </w:rPr>
              <w:t>Автоматични прекъсвачи еднофазни 32А</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B8FDF" w14:textId="77777777" w:rsidR="003D4D2E" w:rsidRDefault="003D4D2E" w:rsidP="00C450A0">
            <w:pPr>
              <w:spacing w:after="200" w:line="276" w:lineRule="auto"/>
              <w:rPr>
                <w:rFonts w:eastAsia="Calibri"/>
              </w:rPr>
            </w:pPr>
            <w:r>
              <w:rPr>
                <w:rFonts w:eastAsia="Calibri"/>
              </w:rPr>
              <w:t>бр.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B2366" w14:textId="77777777" w:rsidR="003D4D2E" w:rsidRDefault="003D4D2E" w:rsidP="00C450A0">
            <w:pPr>
              <w:spacing w:after="200" w:line="276" w:lineRule="auto"/>
              <w:rPr>
                <w:rFonts w:eastAsia="Calibri"/>
              </w:rPr>
            </w:pPr>
            <w:r>
              <w:rPr>
                <w:rFonts w:eastAsia="Calibri"/>
              </w:rPr>
              <w:t>3</w:t>
            </w:r>
          </w:p>
        </w:tc>
      </w:tr>
      <w:tr w:rsidR="003D4D2E" w14:paraId="404DB25E" w14:textId="77777777" w:rsidTr="003D4D2E">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E6CE3" w14:textId="77777777" w:rsidR="003D4D2E" w:rsidRDefault="003D4D2E" w:rsidP="00C450A0">
            <w:pPr>
              <w:rPr>
                <w:bCs/>
                <w:caps/>
              </w:rPr>
            </w:pPr>
            <w:r>
              <w:rPr>
                <w:bCs/>
                <w:caps/>
              </w:rPr>
              <w:lastRenderedPageBreak/>
              <w:t>11.</w:t>
            </w:r>
          </w:p>
        </w:tc>
        <w:tc>
          <w:tcPr>
            <w:tcW w:w="5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41B81" w14:textId="77777777" w:rsidR="003D4D2E" w:rsidRDefault="003D4D2E" w:rsidP="00C450A0">
            <w:pPr>
              <w:spacing w:after="200" w:line="276" w:lineRule="auto"/>
              <w:rPr>
                <w:rFonts w:eastAsia="Calibri"/>
              </w:rPr>
            </w:pPr>
            <w:r>
              <w:rPr>
                <w:rFonts w:eastAsia="Calibri"/>
              </w:rPr>
              <w:t>Часовник с един нормално отворен контакт</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FF1F1" w14:textId="77777777" w:rsidR="003D4D2E" w:rsidRDefault="003D4D2E" w:rsidP="00C450A0">
            <w:pPr>
              <w:spacing w:after="200" w:line="276" w:lineRule="auto"/>
              <w:rPr>
                <w:rFonts w:eastAsia="Calibri"/>
              </w:rPr>
            </w:pPr>
            <w:r>
              <w:rPr>
                <w:rFonts w:eastAsia="Calibri"/>
              </w:rPr>
              <w:t>бр.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1685E" w14:textId="77777777" w:rsidR="003D4D2E" w:rsidRDefault="003D4D2E" w:rsidP="00C450A0">
            <w:pPr>
              <w:spacing w:after="200" w:line="276" w:lineRule="auto"/>
              <w:rPr>
                <w:rFonts w:eastAsia="Calibri"/>
              </w:rPr>
            </w:pPr>
            <w:r>
              <w:rPr>
                <w:rFonts w:eastAsia="Calibri"/>
              </w:rPr>
              <w:t>1</w:t>
            </w:r>
          </w:p>
        </w:tc>
      </w:tr>
      <w:tr w:rsidR="003D4D2E" w14:paraId="69FA5006" w14:textId="77777777" w:rsidTr="003D4D2E">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0A047" w14:textId="77777777" w:rsidR="003D4D2E" w:rsidRDefault="003D4D2E" w:rsidP="00C450A0">
            <w:pPr>
              <w:rPr>
                <w:bCs/>
                <w:caps/>
              </w:rPr>
            </w:pPr>
            <w:r>
              <w:rPr>
                <w:bCs/>
                <w:caps/>
              </w:rPr>
              <w:t>12.</w:t>
            </w:r>
          </w:p>
        </w:tc>
        <w:tc>
          <w:tcPr>
            <w:tcW w:w="5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1C5B9" w14:textId="77777777" w:rsidR="003D4D2E" w:rsidRDefault="003D4D2E" w:rsidP="00C450A0">
            <w:pPr>
              <w:spacing w:after="200" w:line="276" w:lineRule="auto"/>
              <w:rPr>
                <w:rFonts w:eastAsia="Calibri"/>
              </w:rPr>
            </w:pPr>
            <w:r>
              <w:rPr>
                <w:rFonts w:eastAsia="Calibri"/>
              </w:rPr>
              <w:t>Превключвател с фотоклетка</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AFC7C" w14:textId="77777777" w:rsidR="003D4D2E" w:rsidRDefault="003D4D2E" w:rsidP="00C450A0">
            <w:pPr>
              <w:spacing w:after="200" w:line="276" w:lineRule="auto"/>
              <w:rPr>
                <w:rFonts w:eastAsia="Calibri"/>
              </w:rPr>
            </w:pPr>
            <w:r>
              <w:rPr>
                <w:rFonts w:eastAsia="Calibri"/>
              </w:rPr>
              <w:t>бр.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4F651" w14:textId="77777777" w:rsidR="003D4D2E" w:rsidRDefault="003D4D2E" w:rsidP="00C450A0">
            <w:pPr>
              <w:spacing w:after="200" w:line="276" w:lineRule="auto"/>
              <w:rPr>
                <w:rFonts w:eastAsia="Calibri"/>
              </w:rPr>
            </w:pPr>
            <w:r>
              <w:rPr>
                <w:rFonts w:eastAsia="Calibri"/>
              </w:rPr>
              <w:t>1</w:t>
            </w:r>
          </w:p>
        </w:tc>
      </w:tr>
      <w:tr w:rsidR="003D4D2E" w14:paraId="35752F11" w14:textId="77777777" w:rsidTr="003D4D2E">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CE4C6" w14:textId="77777777" w:rsidR="003D4D2E" w:rsidRDefault="003D4D2E" w:rsidP="00C450A0">
            <w:pPr>
              <w:rPr>
                <w:bCs/>
                <w:caps/>
              </w:rPr>
            </w:pPr>
            <w:r>
              <w:rPr>
                <w:bCs/>
                <w:caps/>
              </w:rPr>
              <w:t>13.</w:t>
            </w:r>
          </w:p>
        </w:tc>
        <w:tc>
          <w:tcPr>
            <w:tcW w:w="5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15DAB" w14:textId="77777777" w:rsidR="003D4D2E" w:rsidRDefault="003D4D2E" w:rsidP="00C450A0">
            <w:pPr>
              <w:spacing w:after="200" w:line="276" w:lineRule="auto"/>
              <w:rPr>
                <w:rFonts w:eastAsia="Calibri"/>
              </w:rPr>
            </w:pPr>
            <w:r>
              <w:rPr>
                <w:rFonts w:eastAsia="Calibri"/>
              </w:rPr>
              <w:t>Превключвател с две устойчиви положения и два н.о. контакта</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32583" w14:textId="77777777" w:rsidR="003D4D2E" w:rsidRDefault="003D4D2E" w:rsidP="00C450A0">
            <w:pPr>
              <w:spacing w:after="200" w:line="276" w:lineRule="auto"/>
              <w:rPr>
                <w:rFonts w:eastAsia="Calibri"/>
              </w:rPr>
            </w:pPr>
            <w:r>
              <w:rPr>
                <w:rFonts w:eastAsia="Calibri"/>
              </w:rPr>
              <w:t>бр.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2FBDD" w14:textId="77777777" w:rsidR="003D4D2E" w:rsidRDefault="003D4D2E" w:rsidP="00C450A0">
            <w:pPr>
              <w:spacing w:after="200" w:line="276" w:lineRule="auto"/>
              <w:rPr>
                <w:rFonts w:eastAsia="Calibri"/>
              </w:rPr>
            </w:pPr>
            <w:r>
              <w:rPr>
                <w:rFonts w:eastAsia="Calibri"/>
              </w:rPr>
              <w:t>1</w:t>
            </w:r>
          </w:p>
        </w:tc>
      </w:tr>
      <w:tr w:rsidR="003D4D2E" w14:paraId="03EACB9B" w14:textId="77777777" w:rsidTr="003D4D2E">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B7A96" w14:textId="77777777" w:rsidR="003D4D2E" w:rsidRDefault="003D4D2E" w:rsidP="00C450A0">
            <w:pPr>
              <w:rPr>
                <w:bCs/>
                <w:caps/>
              </w:rPr>
            </w:pPr>
            <w:r>
              <w:rPr>
                <w:bCs/>
                <w:caps/>
              </w:rPr>
              <w:t>14.</w:t>
            </w:r>
          </w:p>
        </w:tc>
        <w:tc>
          <w:tcPr>
            <w:tcW w:w="5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ABD69" w14:textId="77777777" w:rsidR="003D4D2E" w:rsidRDefault="003D4D2E" w:rsidP="00C450A0">
            <w:pPr>
              <w:spacing w:after="200" w:line="276" w:lineRule="auto"/>
            </w:pPr>
            <w:r>
              <w:rPr>
                <w:rFonts w:eastAsia="Calibri"/>
              </w:rPr>
              <w:t>Диодна лампа зелена 220</w:t>
            </w:r>
            <w:r>
              <w:rPr>
                <w:rFonts w:eastAsia="Calibri"/>
                <w:lang w:val="en-US"/>
              </w:rPr>
              <w:t>V</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134CC" w14:textId="77777777" w:rsidR="003D4D2E" w:rsidRDefault="003D4D2E" w:rsidP="00C450A0">
            <w:pPr>
              <w:spacing w:after="200" w:line="276" w:lineRule="auto"/>
              <w:rPr>
                <w:rFonts w:eastAsia="Calibri"/>
              </w:rPr>
            </w:pPr>
            <w:r>
              <w:rPr>
                <w:rFonts w:eastAsia="Calibri"/>
              </w:rPr>
              <w:t>бр.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32CCF" w14:textId="77777777" w:rsidR="003D4D2E" w:rsidRDefault="003D4D2E" w:rsidP="00C450A0">
            <w:pPr>
              <w:spacing w:after="200" w:line="276" w:lineRule="auto"/>
              <w:rPr>
                <w:rFonts w:eastAsia="Calibri"/>
              </w:rPr>
            </w:pPr>
            <w:r>
              <w:rPr>
                <w:rFonts w:eastAsia="Calibri"/>
              </w:rPr>
              <w:t>2</w:t>
            </w:r>
          </w:p>
        </w:tc>
      </w:tr>
      <w:tr w:rsidR="003D4D2E" w14:paraId="1F263E8A" w14:textId="77777777" w:rsidTr="003D4D2E">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1BAF2" w14:textId="77777777" w:rsidR="003D4D2E" w:rsidRDefault="003D4D2E" w:rsidP="00C450A0">
            <w:pPr>
              <w:rPr>
                <w:bCs/>
                <w:caps/>
              </w:rPr>
            </w:pPr>
            <w:r>
              <w:rPr>
                <w:bCs/>
                <w:caps/>
              </w:rPr>
              <w:t>15.</w:t>
            </w:r>
          </w:p>
        </w:tc>
        <w:tc>
          <w:tcPr>
            <w:tcW w:w="5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DB440" w14:textId="77777777" w:rsidR="003D4D2E" w:rsidRDefault="003D4D2E" w:rsidP="00C450A0">
            <w:pPr>
              <w:spacing w:after="200" w:line="276" w:lineRule="auto"/>
            </w:pPr>
            <w:r>
              <w:rPr>
                <w:rFonts w:eastAsia="Calibri"/>
              </w:rPr>
              <w:t>Диодна лампа червена 220</w:t>
            </w:r>
            <w:r>
              <w:rPr>
                <w:rFonts w:eastAsia="Calibri"/>
                <w:lang w:val="en-US"/>
              </w:rPr>
              <w:t>V</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8C907" w14:textId="77777777" w:rsidR="003D4D2E" w:rsidRDefault="003D4D2E" w:rsidP="00C450A0">
            <w:pPr>
              <w:spacing w:after="200" w:line="276" w:lineRule="auto"/>
              <w:rPr>
                <w:rFonts w:eastAsia="Calibri"/>
              </w:rPr>
            </w:pPr>
            <w:r>
              <w:rPr>
                <w:rFonts w:eastAsia="Calibri"/>
              </w:rPr>
              <w:t>бр.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4D9D9" w14:textId="77777777" w:rsidR="003D4D2E" w:rsidRDefault="003D4D2E" w:rsidP="00C450A0">
            <w:pPr>
              <w:spacing w:after="200" w:line="276" w:lineRule="auto"/>
              <w:rPr>
                <w:rFonts w:eastAsia="Calibri"/>
              </w:rPr>
            </w:pPr>
            <w:r>
              <w:rPr>
                <w:rFonts w:eastAsia="Calibri"/>
              </w:rPr>
              <w:t>3</w:t>
            </w:r>
          </w:p>
        </w:tc>
      </w:tr>
      <w:tr w:rsidR="003D4D2E" w14:paraId="0E8000AD" w14:textId="77777777" w:rsidTr="003D4D2E">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9EC68" w14:textId="77777777" w:rsidR="003D4D2E" w:rsidRDefault="003D4D2E" w:rsidP="00C450A0">
            <w:pPr>
              <w:rPr>
                <w:bCs/>
                <w:caps/>
              </w:rPr>
            </w:pPr>
            <w:r>
              <w:rPr>
                <w:bCs/>
                <w:caps/>
              </w:rPr>
              <w:t>16.</w:t>
            </w:r>
          </w:p>
        </w:tc>
        <w:tc>
          <w:tcPr>
            <w:tcW w:w="5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F1511" w14:textId="77777777" w:rsidR="003D4D2E" w:rsidRDefault="003D4D2E" w:rsidP="00C450A0">
            <w:pPr>
              <w:spacing w:after="200" w:line="276" w:lineRule="auto"/>
            </w:pPr>
            <w:r>
              <w:rPr>
                <w:rFonts w:eastAsia="Calibri"/>
              </w:rPr>
              <w:t>Диодна лампа жълта 220</w:t>
            </w:r>
            <w:r>
              <w:rPr>
                <w:rFonts w:eastAsia="Calibri"/>
                <w:lang w:val="en-US"/>
              </w:rPr>
              <w:t>V</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80B5C" w14:textId="77777777" w:rsidR="003D4D2E" w:rsidRDefault="003D4D2E" w:rsidP="00C450A0">
            <w:pPr>
              <w:spacing w:after="200" w:line="276" w:lineRule="auto"/>
              <w:rPr>
                <w:rFonts w:eastAsia="Calibri"/>
              </w:rPr>
            </w:pPr>
            <w:r>
              <w:rPr>
                <w:rFonts w:eastAsia="Calibri"/>
              </w:rPr>
              <w:t>бр.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8AEA0" w14:textId="77777777" w:rsidR="003D4D2E" w:rsidRDefault="003D4D2E" w:rsidP="00C450A0">
            <w:pPr>
              <w:spacing w:after="200" w:line="276" w:lineRule="auto"/>
              <w:rPr>
                <w:rFonts w:eastAsia="Calibri"/>
              </w:rPr>
            </w:pPr>
            <w:r>
              <w:rPr>
                <w:rFonts w:eastAsia="Calibri"/>
              </w:rPr>
              <w:t>3</w:t>
            </w:r>
          </w:p>
        </w:tc>
      </w:tr>
      <w:tr w:rsidR="003D4D2E" w14:paraId="3C902A46" w14:textId="77777777" w:rsidTr="003D4D2E">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6AA70" w14:textId="77777777" w:rsidR="003D4D2E" w:rsidRDefault="003D4D2E" w:rsidP="00C450A0">
            <w:pPr>
              <w:rPr>
                <w:bCs/>
                <w:caps/>
              </w:rPr>
            </w:pPr>
            <w:r>
              <w:rPr>
                <w:bCs/>
                <w:caps/>
              </w:rPr>
              <w:t>17.</w:t>
            </w:r>
          </w:p>
        </w:tc>
        <w:tc>
          <w:tcPr>
            <w:tcW w:w="5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5705E" w14:textId="77777777" w:rsidR="003D4D2E" w:rsidRDefault="003D4D2E" w:rsidP="00C450A0">
            <w:pPr>
              <w:spacing w:after="200" w:line="276" w:lineRule="auto"/>
              <w:rPr>
                <w:rFonts w:eastAsia="Calibri"/>
              </w:rPr>
            </w:pPr>
            <w:r>
              <w:rPr>
                <w:rFonts w:eastAsia="Calibri"/>
              </w:rPr>
              <w:t>Трифазен пакетен ключ с три силови и два помощни контакта</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48C48" w14:textId="77777777" w:rsidR="003D4D2E" w:rsidRDefault="003D4D2E" w:rsidP="00C450A0">
            <w:pPr>
              <w:spacing w:after="200" w:line="276" w:lineRule="auto"/>
              <w:rPr>
                <w:rFonts w:eastAsia="Calibri"/>
              </w:rPr>
            </w:pPr>
            <w:r>
              <w:rPr>
                <w:rFonts w:eastAsia="Calibri"/>
              </w:rPr>
              <w:t>бр.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68099" w14:textId="77777777" w:rsidR="003D4D2E" w:rsidRDefault="003D4D2E" w:rsidP="00C450A0">
            <w:pPr>
              <w:spacing w:after="200" w:line="276" w:lineRule="auto"/>
              <w:rPr>
                <w:rFonts w:eastAsia="Calibri"/>
              </w:rPr>
            </w:pPr>
            <w:r>
              <w:rPr>
                <w:rFonts w:eastAsia="Calibri"/>
              </w:rPr>
              <w:t>1</w:t>
            </w:r>
          </w:p>
        </w:tc>
      </w:tr>
      <w:tr w:rsidR="003D4D2E" w14:paraId="5AD831AE" w14:textId="77777777" w:rsidTr="003D4D2E">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29E38" w14:textId="77777777" w:rsidR="003D4D2E" w:rsidRDefault="003D4D2E" w:rsidP="00C450A0">
            <w:pPr>
              <w:rPr>
                <w:bCs/>
                <w:caps/>
              </w:rPr>
            </w:pPr>
            <w:r>
              <w:rPr>
                <w:bCs/>
                <w:caps/>
              </w:rPr>
              <w:t>18.</w:t>
            </w:r>
          </w:p>
        </w:tc>
        <w:tc>
          <w:tcPr>
            <w:tcW w:w="5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C7534" w14:textId="77777777" w:rsidR="003D4D2E" w:rsidRDefault="003D4D2E" w:rsidP="00C450A0">
            <w:pPr>
              <w:spacing w:after="200" w:line="276" w:lineRule="auto"/>
            </w:pPr>
            <w:r>
              <w:rPr>
                <w:rFonts w:eastAsia="Calibri"/>
              </w:rPr>
              <w:t>Контактор 32А, 220</w:t>
            </w:r>
            <w:r>
              <w:rPr>
                <w:rFonts w:eastAsia="Calibri"/>
                <w:lang w:val="en-US"/>
              </w:rPr>
              <w:t>V</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921D6" w14:textId="77777777" w:rsidR="003D4D2E" w:rsidRDefault="003D4D2E" w:rsidP="00C450A0">
            <w:pPr>
              <w:spacing w:after="200" w:line="276" w:lineRule="auto"/>
              <w:rPr>
                <w:rFonts w:eastAsia="Calibri"/>
              </w:rPr>
            </w:pPr>
            <w:r>
              <w:rPr>
                <w:rFonts w:eastAsia="Calibri"/>
              </w:rPr>
              <w:t>бр.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3E655" w14:textId="77777777" w:rsidR="003D4D2E" w:rsidRDefault="003D4D2E" w:rsidP="00C450A0">
            <w:pPr>
              <w:spacing w:after="200" w:line="276" w:lineRule="auto"/>
              <w:rPr>
                <w:rFonts w:eastAsia="Calibri"/>
              </w:rPr>
            </w:pPr>
            <w:r>
              <w:rPr>
                <w:rFonts w:eastAsia="Calibri"/>
              </w:rPr>
              <w:t>1</w:t>
            </w:r>
          </w:p>
        </w:tc>
      </w:tr>
      <w:tr w:rsidR="003D4D2E" w14:paraId="4C984A2A" w14:textId="77777777" w:rsidTr="003D4D2E">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6C225" w14:textId="77777777" w:rsidR="003D4D2E" w:rsidRDefault="003D4D2E" w:rsidP="00C450A0">
            <w:pPr>
              <w:rPr>
                <w:bCs/>
                <w:caps/>
              </w:rPr>
            </w:pPr>
            <w:r>
              <w:rPr>
                <w:bCs/>
                <w:caps/>
              </w:rPr>
              <w:t>19.</w:t>
            </w:r>
          </w:p>
        </w:tc>
        <w:tc>
          <w:tcPr>
            <w:tcW w:w="5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2C86D" w14:textId="77777777" w:rsidR="003D4D2E" w:rsidRDefault="003D4D2E" w:rsidP="00C450A0">
            <w:pPr>
              <w:spacing w:after="200" w:line="276" w:lineRule="auto"/>
            </w:pPr>
            <w:r>
              <w:rPr>
                <w:rFonts w:eastAsia="Calibri"/>
              </w:rPr>
              <w:t>Редова клема 2,5мм</w:t>
            </w:r>
            <w:r>
              <w:rPr>
                <w:rFonts w:eastAsia="Calibri"/>
                <w:vertAlign w:val="superscript"/>
              </w:rPr>
              <w:t>2</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FE646" w14:textId="77777777" w:rsidR="003D4D2E" w:rsidRDefault="003D4D2E" w:rsidP="00C450A0">
            <w:pPr>
              <w:spacing w:after="200" w:line="276" w:lineRule="auto"/>
              <w:rPr>
                <w:rFonts w:eastAsia="Calibri"/>
              </w:rPr>
            </w:pPr>
            <w:r>
              <w:rPr>
                <w:rFonts w:eastAsia="Calibri"/>
              </w:rPr>
              <w:t>бр.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1DBC0" w14:textId="77777777" w:rsidR="003D4D2E" w:rsidRDefault="003D4D2E" w:rsidP="00C450A0">
            <w:pPr>
              <w:spacing w:after="200" w:line="276" w:lineRule="auto"/>
              <w:rPr>
                <w:rFonts w:eastAsia="Calibri"/>
              </w:rPr>
            </w:pPr>
            <w:r>
              <w:rPr>
                <w:rFonts w:eastAsia="Calibri"/>
              </w:rPr>
              <w:t>30</w:t>
            </w:r>
          </w:p>
        </w:tc>
      </w:tr>
      <w:tr w:rsidR="003D4D2E" w14:paraId="23B8FFBD" w14:textId="77777777" w:rsidTr="003D4D2E">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1F904" w14:textId="77777777" w:rsidR="003D4D2E" w:rsidRDefault="003D4D2E" w:rsidP="00C450A0">
            <w:pPr>
              <w:rPr>
                <w:bCs/>
                <w:caps/>
              </w:rPr>
            </w:pPr>
            <w:r>
              <w:rPr>
                <w:bCs/>
                <w:caps/>
              </w:rPr>
              <w:t>20.</w:t>
            </w:r>
          </w:p>
        </w:tc>
        <w:tc>
          <w:tcPr>
            <w:tcW w:w="5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AB412" w14:textId="77777777" w:rsidR="003D4D2E" w:rsidRDefault="003D4D2E" w:rsidP="00C450A0">
            <w:pPr>
              <w:spacing w:after="200" w:line="276" w:lineRule="auto"/>
              <w:rPr>
                <w:rFonts w:eastAsia="Calibri"/>
              </w:rPr>
            </w:pPr>
            <w:r>
              <w:rPr>
                <w:rFonts w:eastAsia="Calibri"/>
              </w:rPr>
              <w:t>Скоба за привързване на кабел</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AD10E" w14:textId="77777777" w:rsidR="003D4D2E" w:rsidRDefault="003D4D2E" w:rsidP="00C450A0">
            <w:pPr>
              <w:spacing w:after="200" w:line="276" w:lineRule="auto"/>
              <w:rPr>
                <w:rFonts w:eastAsia="Calibri"/>
              </w:rPr>
            </w:pPr>
            <w:r>
              <w:rPr>
                <w:rFonts w:eastAsia="Calibri"/>
              </w:rPr>
              <w:t>бр.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300F8" w14:textId="77777777" w:rsidR="003D4D2E" w:rsidRDefault="003D4D2E" w:rsidP="00C450A0">
            <w:pPr>
              <w:spacing w:after="200" w:line="276" w:lineRule="auto"/>
              <w:rPr>
                <w:rFonts w:eastAsia="Calibri"/>
              </w:rPr>
            </w:pPr>
            <w:r>
              <w:rPr>
                <w:rFonts w:eastAsia="Calibri"/>
              </w:rPr>
              <w:t>150</w:t>
            </w:r>
          </w:p>
        </w:tc>
      </w:tr>
    </w:tbl>
    <w:p w14:paraId="0B37C0BE" w14:textId="77777777" w:rsidR="003D4D2E" w:rsidRDefault="003D4D2E" w:rsidP="003D4D2E">
      <w:pPr>
        <w:pStyle w:val="Standard"/>
        <w:tabs>
          <w:tab w:val="left" w:pos="4410"/>
        </w:tabs>
        <w:spacing w:after="0" w:line="360" w:lineRule="auto"/>
        <w:ind w:right="92"/>
        <w:jc w:val="both"/>
        <w:rPr>
          <w:rFonts w:ascii="Times New Roman" w:eastAsia="Batang, 바탕" w:hAnsi="Times New Roman"/>
          <w:b/>
          <w:color w:val="000000"/>
          <w:sz w:val="24"/>
          <w:szCs w:val="24"/>
          <w:lang w:eastAsia="ko-KR"/>
        </w:rPr>
      </w:pPr>
    </w:p>
    <w:p w14:paraId="74E9ECA5" w14:textId="77777777" w:rsidR="003D4D2E" w:rsidRDefault="003D4D2E" w:rsidP="003D4D2E">
      <w:pPr>
        <w:pStyle w:val="Standard"/>
        <w:tabs>
          <w:tab w:val="left" w:pos="4410"/>
        </w:tabs>
        <w:spacing w:after="0"/>
        <w:ind w:right="92"/>
        <w:jc w:val="both"/>
      </w:pPr>
      <w:r>
        <w:rPr>
          <w:rFonts w:ascii="Times New Roman" w:eastAsia="Batang, 바탕" w:hAnsi="Times New Roman"/>
          <w:b/>
          <w:color w:val="000000"/>
          <w:sz w:val="24"/>
          <w:szCs w:val="24"/>
          <w:lang w:val="en-US" w:eastAsia="ko-KR"/>
        </w:rPr>
        <w:t>II</w:t>
      </w:r>
      <w:r>
        <w:rPr>
          <w:rFonts w:ascii="Times New Roman" w:eastAsia="Batang, 바탕" w:hAnsi="Times New Roman"/>
          <w:b/>
          <w:color w:val="000000"/>
          <w:sz w:val="24"/>
          <w:szCs w:val="24"/>
          <w:lang w:eastAsia="ko-KR"/>
        </w:rPr>
        <w:t>. Общи изисквания към изпълнението на предмета на поръчката за Обособена позиция №1 и Обособена позиция №</w:t>
      </w:r>
      <w:proofErr w:type="gramStart"/>
      <w:r>
        <w:rPr>
          <w:rFonts w:ascii="Times New Roman" w:eastAsia="Batang, 바탕" w:hAnsi="Times New Roman"/>
          <w:b/>
          <w:color w:val="000000"/>
          <w:sz w:val="24"/>
          <w:szCs w:val="24"/>
          <w:lang w:eastAsia="ko-KR"/>
        </w:rPr>
        <w:t>2 .</w:t>
      </w:r>
      <w:proofErr w:type="gramEnd"/>
    </w:p>
    <w:p w14:paraId="4D287BEA" w14:textId="77777777" w:rsidR="003D4D2E" w:rsidRPr="00311A77" w:rsidRDefault="003D4D2E" w:rsidP="003D4D2E">
      <w:pPr>
        <w:pStyle w:val="NoSpacing"/>
        <w:spacing w:line="276" w:lineRule="auto"/>
        <w:jc w:val="both"/>
        <w:rPr>
          <w:rFonts w:ascii="Times New Roman" w:hAnsi="Times New Roman"/>
          <w:lang w:eastAsia="ko-KR"/>
        </w:rPr>
      </w:pPr>
      <w:r w:rsidRPr="00311A77">
        <w:rPr>
          <w:rFonts w:ascii="Times New Roman" w:hAnsi="Times New Roman"/>
          <w:lang w:eastAsia="ko-KR"/>
        </w:rPr>
        <w:t>1. Доставка на елементите от техническата спецификация - франко склад на Възложителя;</w:t>
      </w:r>
    </w:p>
    <w:p w14:paraId="25269128" w14:textId="77777777" w:rsidR="003D4D2E" w:rsidRPr="00311A77" w:rsidRDefault="003D4D2E" w:rsidP="003D4D2E">
      <w:pPr>
        <w:pStyle w:val="NoSpacing"/>
        <w:spacing w:line="276" w:lineRule="auto"/>
        <w:jc w:val="both"/>
        <w:rPr>
          <w:rFonts w:ascii="Times New Roman" w:hAnsi="Times New Roman"/>
          <w:lang w:eastAsia="ko-KR"/>
        </w:rPr>
      </w:pPr>
      <w:r w:rsidRPr="00311A77">
        <w:rPr>
          <w:rFonts w:ascii="Times New Roman" w:hAnsi="Times New Roman"/>
          <w:lang w:eastAsia="ko-KR"/>
        </w:rPr>
        <w:t>2. Изпълнителят монтира цялото доставено оборудване;</w:t>
      </w:r>
    </w:p>
    <w:p w14:paraId="539B7A81" w14:textId="77777777" w:rsidR="003D4D2E" w:rsidRPr="00311A77" w:rsidRDefault="003D4D2E" w:rsidP="003D4D2E">
      <w:pPr>
        <w:pStyle w:val="NoSpacing"/>
        <w:spacing w:line="276" w:lineRule="auto"/>
        <w:jc w:val="both"/>
        <w:rPr>
          <w:rFonts w:ascii="Times New Roman" w:hAnsi="Times New Roman"/>
        </w:rPr>
      </w:pPr>
      <w:r w:rsidRPr="00311A77">
        <w:rPr>
          <w:rFonts w:ascii="Times New Roman" w:hAnsi="Times New Roman"/>
          <w:lang w:eastAsia="ko-KR"/>
        </w:rPr>
        <w:t>3. Всички материали и консумативи, необходими за изпълнението на услугата, се доставят от Изпълнителя;</w:t>
      </w:r>
    </w:p>
    <w:p w14:paraId="0EB791F0" w14:textId="77777777" w:rsidR="003D4D2E" w:rsidRPr="00311A77" w:rsidRDefault="003D4D2E" w:rsidP="003D4D2E">
      <w:pPr>
        <w:pStyle w:val="NoSpacing"/>
        <w:spacing w:line="276" w:lineRule="auto"/>
        <w:jc w:val="both"/>
        <w:rPr>
          <w:rFonts w:ascii="Times New Roman" w:hAnsi="Times New Roman"/>
          <w:lang w:eastAsia="ko-KR"/>
        </w:rPr>
      </w:pPr>
      <w:r w:rsidRPr="00311A77">
        <w:rPr>
          <w:rFonts w:ascii="Times New Roman" w:hAnsi="Times New Roman"/>
          <w:lang w:eastAsia="ko-KR"/>
        </w:rPr>
        <w:t>4 Монтажните дейности ще се извършват след предоставянето на фронт за работа, което се удостоверява с подписване на двустранен приемо-предавателен протокол;</w:t>
      </w:r>
    </w:p>
    <w:p w14:paraId="33666D52" w14:textId="54231EA9" w:rsidR="003D4D2E" w:rsidRPr="00311A77" w:rsidRDefault="003D4D2E" w:rsidP="003D4D2E">
      <w:pPr>
        <w:pStyle w:val="NoSpacing"/>
        <w:spacing w:line="276" w:lineRule="auto"/>
        <w:jc w:val="both"/>
        <w:rPr>
          <w:rFonts w:ascii="Times New Roman" w:hAnsi="Times New Roman"/>
        </w:rPr>
      </w:pPr>
      <w:r w:rsidRPr="00311A77">
        <w:rPr>
          <w:rFonts w:ascii="Times New Roman" w:hAnsi="Times New Roman"/>
          <w:lang w:eastAsia="ko-KR"/>
        </w:rPr>
        <w:t>5. Приемането на извършената работа се установява с подписването на двустранни приемо-предавателни протоколи, след извършен</w:t>
      </w:r>
      <w:r w:rsidR="00311A77" w:rsidRPr="00311A77">
        <w:rPr>
          <w:rFonts w:ascii="Times New Roman" w:hAnsi="Times New Roman"/>
          <w:lang w:eastAsia="ko-KR"/>
        </w:rPr>
        <w:t>a 72</w:t>
      </w:r>
      <w:r w:rsidR="00311A77" w:rsidRPr="00311A77">
        <w:rPr>
          <w:rFonts w:ascii="Times New Roman" w:hAnsi="Times New Roman"/>
          <w:lang w:val="bg-BG" w:eastAsia="ko-KR"/>
        </w:rPr>
        <w:t>-часова</w:t>
      </w:r>
      <w:r w:rsidRPr="00311A77">
        <w:rPr>
          <w:rFonts w:ascii="Times New Roman" w:hAnsi="Times New Roman"/>
          <w:lang w:eastAsia="ko-KR"/>
        </w:rPr>
        <w:t xml:space="preserve"> проба на монтираните осветителни тела.</w:t>
      </w:r>
    </w:p>
    <w:p w14:paraId="7B7CA10D" w14:textId="77777777" w:rsidR="003D4D2E" w:rsidRPr="00311A77" w:rsidRDefault="003D4D2E" w:rsidP="003D4D2E">
      <w:pPr>
        <w:pStyle w:val="NoSpacing"/>
        <w:spacing w:line="276" w:lineRule="auto"/>
        <w:jc w:val="both"/>
        <w:rPr>
          <w:rFonts w:ascii="Times New Roman" w:hAnsi="Times New Roman"/>
          <w:lang w:eastAsia="ko-KR"/>
        </w:rPr>
      </w:pPr>
      <w:r w:rsidRPr="00311A77">
        <w:rPr>
          <w:rFonts w:ascii="Times New Roman" w:hAnsi="Times New Roman"/>
          <w:lang w:eastAsia="ko-KR"/>
        </w:rPr>
        <w:t>6. Стандарти и норми. При изпълнение предмета на поръчката да се съблюдават изискванията на следните стандарти или еквивалентни:</w:t>
      </w:r>
    </w:p>
    <w:p w14:paraId="773B6DC0" w14:textId="77777777" w:rsidR="003D4D2E" w:rsidRPr="00311A77" w:rsidRDefault="003D4D2E" w:rsidP="003D4D2E">
      <w:pPr>
        <w:pStyle w:val="NoSpacing"/>
        <w:spacing w:line="276" w:lineRule="auto"/>
        <w:jc w:val="both"/>
        <w:rPr>
          <w:rFonts w:ascii="Times New Roman" w:hAnsi="Times New Roman"/>
          <w:lang w:eastAsia="ko-KR"/>
        </w:rPr>
      </w:pPr>
    </w:p>
    <w:p w14:paraId="3DEE4CAC" w14:textId="77777777" w:rsidR="003D4D2E" w:rsidRPr="00311A77" w:rsidRDefault="003D4D2E" w:rsidP="003D4D2E">
      <w:pPr>
        <w:pStyle w:val="NoSpacing"/>
        <w:spacing w:line="276" w:lineRule="auto"/>
        <w:jc w:val="both"/>
        <w:rPr>
          <w:rFonts w:ascii="Times New Roman" w:hAnsi="Times New Roman"/>
        </w:rPr>
      </w:pPr>
      <w:r w:rsidRPr="00311A77">
        <w:rPr>
          <w:rFonts w:ascii="Times New Roman" w:hAnsi="Times New Roman"/>
        </w:rPr>
        <w:t>(LVD) Директива 2014/35/ЕU относно електрически съоръжения, предназначени за използване при някои ограничения на напрежението;</w:t>
      </w:r>
    </w:p>
    <w:p w14:paraId="7A0027F1" w14:textId="77777777" w:rsidR="003D4D2E" w:rsidRPr="00311A77" w:rsidRDefault="003D4D2E" w:rsidP="003D4D2E">
      <w:pPr>
        <w:pStyle w:val="NoSpacing"/>
        <w:spacing w:line="276" w:lineRule="auto"/>
        <w:jc w:val="both"/>
        <w:rPr>
          <w:rFonts w:ascii="Times New Roman" w:hAnsi="Times New Roman"/>
        </w:rPr>
      </w:pPr>
      <w:r w:rsidRPr="00311A77">
        <w:rPr>
          <w:rFonts w:ascii="Times New Roman" w:hAnsi="Times New Roman"/>
        </w:rPr>
        <w:t>(EMC) Директива 2014/30/EU  за електромагнитна съвместимост;</w:t>
      </w:r>
    </w:p>
    <w:p w14:paraId="730930FF" w14:textId="77777777" w:rsidR="003D4D2E" w:rsidRPr="00311A77" w:rsidRDefault="003D4D2E" w:rsidP="003D4D2E">
      <w:pPr>
        <w:pStyle w:val="NoSpacing"/>
        <w:spacing w:line="276" w:lineRule="auto"/>
        <w:jc w:val="both"/>
        <w:rPr>
          <w:rFonts w:ascii="Times New Roman" w:hAnsi="Times New Roman"/>
        </w:rPr>
      </w:pPr>
      <w:r w:rsidRPr="00311A77">
        <w:rPr>
          <w:rFonts w:ascii="Times New Roman" w:hAnsi="Times New Roman"/>
        </w:rPr>
        <w:t>(RoHS) Директива 2011/65/EU относно ограничението за употребата на определени опасни вещества в електрическото и електронното оборудване.</w:t>
      </w:r>
    </w:p>
    <w:p w14:paraId="42A9AEEE" w14:textId="77777777" w:rsidR="003D4D2E" w:rsidRDefault="003D4D2E" w:rsidP="003D4D2E">
      <w:pPr>
        <w:pStyle w:val="Standard"/>
        <w:tabs>
          <w:tab w:val="left" w:pos="-9294"/>
        </w:tabs>
        <w:spacing w:after="0" w:line="360" w:lineRule="auto"/>
        <w:ind w:right="92"/>
        <w:jc w:val="both"/>
      </w:pPr>
    </w:p>
    <w:p w14:paraId="02A8C9E4" w14:textId="77777777" w:rsidR="003D4D2E" w:rsidRDefault="003D4D2E" w:rsidP="003D4D2E">
      <w:pPr>
        <w:pStyle w:val="Standard"/>
        <w:tabs>
          <w:tab w:val="left" w:pos="4410"/>
        </w:tabs>
        <w:spacing w:after="0" w:line="360" w:lineRule="auto"/>
        <w:ind w:right="92"/>
        <w:jc w:val="both"/>
        <w:rPr>
          <w:rFonts w:ascii="Times New Roman" w:hAnsi="Times New Roman"/>
          <w:sz w:val="24"/>
          <w:szCs w:val="24"/>
        </w:rPr>
      </w:pPr>
      <w:r>
        <w:rPr>
          <w:rFonts w:ascii="Times New Roman" w:hAnsi="Times New Roman"/>
          <w:sz w:val="24"/>
          <w:szCs w:val="24"/>
        </w:rPr>
        <w:t>Приложени са следните стандарти:</w:t>
      </w:r>
    </w:p>
    <w:p w14:paraId="2055D2BF" w14:textId="77777777" w:rsidR="003D4D2E" w:rsidRDefault="003D4D2E" w:rsidP="003D4D2E">
      <w:pPr>
        <w:pStyle w:val="Standard"/>
        <w:tabs>
          <w:tab w:val="left" w:pos="4410"/>
        </w:tabs>
        <w:spacing w:after="0" w:line="360" w:lineRule="auto"/>
        <w:ind w:right="92"/>
        <w:jc w:val="both"/>
      </w:pPr>
      <w:r>
        <w:rPr>
          <w:rFonts w:ascii="Times New Roman" w:hAnsi="Times New Roman"/>
          <w:sz w:val="24"/>
          <w:szCs w:val="24"/>
          <w:u w:val="single"/>
        </w:rPr>
        <w:lastRenderedPageBreak/>
        <w:t>Директива 2014/35/EU</w:t>
      </w:r>
    </w:p>
    <w:p w14:paraId="1782B598" w14:textId="77777777" w:rsidR="003D4D2E" w:rsidRDefault="003D4D2E" w:rsidP="003D4D2E">
      <w:pPr>
        <w:pStyle w:val="Standard"/>
        <w:tabs>
          <w:tab w:val="left" w:pos="4410"/>
        </w:tabs>
        <w:spacing w:after="0" w:line="360" w:lineRule="auto"/>
        <w:ind w:right="92"/>
        <w:jc w:val="both"/>
      </w:pPr>
      <w:r>
        <w:rPr>
          <w:rFonts w:ascii="Times New Roman" w:hAnsi="Times New Roman"/>
          <w:sz w:val="24"/>
          <w:szCs w:val="24"/>
        </w:rPr>
        <w:t xml:space="preserve">EN 60598-1:2015                                      IEC 60598-1:2014                                                    </w:t>
      </w:r>
    </w:p>
    <w:p w14:paraId="0C7D4849" w14:textId="77777777" w:rsidR="003D4D2E" w:rsidRDefault="003D4D2E" w:rsidP="003D4D2E">
      <w:pPr>
        <w:pStyle w:val="Standard"/>
        <w:tabs>
          <w:tab w:val="left" w:pos="4410"/>
        </w:tabs>
        <w:spacing w:after="0" w:line="360" w:lineRule="auto"/>
        <w:ind w:right="92"/>
        <w:jc w:val="both"/>
      </w:pPr>
      <w:r>
        <w:rPr>
          <w:rFonts w:ascii="Times New Roman" w:hAnsi="Times New Roman"/>
          <w:sz w:val="24"/>
          <w:szCs w:val="24"/>
        </w:rPr>
        <w:t xml:space="preserve">EN 60598-2-5:2015                                   EN 60598-1:2015 </w:t>
      </w:r>
      <w:r>
        <w:rPr>
          <w:rFonts w:ascii="Times New Roman" w:hAnsi="Times New Roman"/>
          <w:sz w:val="24"/>
          <w:szCs w:val="24"/>
        </w:rPr>
        <w:tab/>
      </w:r>
      <w:r>
        <w:rPr>
          <w:rFonts w:ascii="Times New Roman" w:hAnsi="Times New Roman"/>
          <w:sz w:val="24"/>
          <w:szCs w:val="24"/>
        </w:rPr>
        <w:tab/>
      </w:r>
    </w:p>
    <w:p w14:paraId="3D4AD79C" w14:textId="77777777" w:rsidR="003D4D2E" w:rsidRDefault="003D4D2E" w:rsidP="003D4D2E">
      <w:pPr>
        <w:pStyle w:val="Standard"/>
        <w:tabs>
          <w:tab w:val="left" w:pos="4410"/>
        </w:tabs>
        <w:spacing w:after="0" w:line="360" w:lineRule="auto"/>
        <w:ind w:right="92"/>
        <w:jc w:val="both"/>
        <w:rPr>
          <w:rFonts w:ascii="Times New Roman" w:hAnsi="Times New Roman"/>
          <w:sz w:val="24"/>
          <w:szCs w:val="24"/>
        </w:rPr>
      </w:pPr>
      <w:r>
        <w:rPr>
          <w:rFonts w:ascii="Times New Roman" w:hAnsi="Times New Roman"/>
          <w:sz w:val="24"/>
          <w:szCs w:val="24"/>
        </w:rPr>
        <w:t>EN 62493:2010</w:t>
      </w:r>
    </w:p>
    <w:p w14:paraId="7B3E5342" w14:textId="77777777" w:rsidR="003D4D2E" w:rsidRDefault="003D4D2E" w:rsidP="003D4D2E">
      <w:pPr>
        <w:pStyle w:val="Standard"/>
        <w:tabs>
          <w:tab w:val="left" w:pos="4410"/>
        </w:tabs>
        <w:spacing w:after="0" w:line="360" w:lineRule="auto"/>
        <w:ind w:right="92"/>
        <w:jc w:val="both"/>
        <w:rPr>
          <w:rFonts w:ascii="Times New Roman" w:hAnsi="Times New Roman"/>
          <w:sz w:val="24"/>
          <w:szCs w:val="24"/>
        </w:rPr>
      </w:pPr>
      <w:r>
        <w:rPr>
          <w:rFonts w:ascii="Times New Roman" w:hAnsi="Times New Roman"/>
          <w:sz w:val="24"/>
          <w:szCs w:val="24"/>
        </w:rPr>
        <w:t>EN 62471:2008</w:t>
      </w:r>
    </w:p>
    <w:p w14:paraId="210D1825" w14:textId="77777777" w:rsidR="003D4D2E" w:rsidRDefault="003D4D2E" w:rsidP="003D4D2E">
      <w:pPr>
        <w:pStyle w:val="Standard"/>
        <w:tabs>
          <w:tab w:val="left" w:pos="4410"/>
        </w:tabs>
        <w:spacing w:after="0" w:line="360" w:lineRule="auto"/>
        <w:ind w:right="92"/>
        <w:jc w:val="both"/>
      </w:pPr>
      <w:r>
        <w:rPr>
          <w:rFonts w:ascii="Times New Roman" w:hAnsi="Times New Roman"/>
          <w:sz w:val="24"/>
          <w:szCs w:val="24"/>
        </w:rPr>
        <w:t xml:space="preserve">IEC 62262:2002                                                                                                 </w:t>
      </w:r>
    </w:p>
    <w:p w14:paraId="0E63FF03" w14:textId="77777777" w:rsidR="003D4D2E" w:rsidRDefault="003D4D2E" w:rsidP="003D4D2E">
      <w:pPr>
        <w:pStyle w:val="Standard"/>
        <w:tabs>
          <w:tab w:val="left" w:pos="4410"/>
        </w:tabs>
        <w:spacing w:after="0" w:line="360" w:lineRule="auto"/>
        <w:ind w:right="92"/>
        <w:jc w:val="both"/>
      </w:pPr>
      <w:r>
        <w:rPr>
          <w:rFonts w:ascii="Times New Roman" w:hAnsi="Times New Roman"/>
          <w:sz w:val="24"/>
          <w:szCs w:val="24"/>
          <w:u w:val="single"/>
        </w:rPr>
        <w:t>Директива 2014/30/EU</w:t>
      </w:r>
    </w:p>
    <w:p w14:paraId="2D3AD914" w14:textId="77777777" w:rsidR="003D4D2E" w:rsidRDefault="003D4D2E" w:rsidP="003D4D2E">
      <w:pPr>
        <w:pStyle w:val="Standard"/>
        <w:tabs>
          <w:tab w:val="left" w:pos="4410"/>
        </w:tabs>
        <w:spacing w:after="0" w:line="360" w:lineRule="auto"/>
        <w:ind w:right="92"/>
        <w:jc w:val="both"/>
      </w:pPr>
      <w:r>
        <w:rPr>
          <w:rFonts w:ascii="Times New Roman" w:hAnsi="Times New Roman"/>
          <w:sz w:val="24"/>
          <w:szCs w:val="24"/>
        </w:rPr>
        <w:t xml:space="preserve">EN 55015:2013    </w:t>
      </w:r>
    </w:p>
    <w:p w14:paraId="45A69694" w14:textId="77777777" w:rsidR="003D4D2E" w:rsidRDefault="003D4D2E" w:rsidP="003D4D2E">
      <w:pPr>
        <w:pStyle w:val="Standard"/>
        <w:tabs>
          <w:tab w:val="left" w:pos="4410"/>
        </w:tabs>
        <w:spacing w:after="0" w:line="360" w:lineRule="auto"/>
        <w:ind w:right="92"/>
        <w:jc w:val="both"/>
      </w:pPr>
      <w:r>
        <w:rPr>
          <w:rFonts w:ascii="Times New Roman" w:hAnsi="Times New Roman"/>
          <w:sz w:val="24"/>
          <w:szCs w:val="24"/>
        </w:rPr>
        <w:t>EN 61547:2009</w:t>
      </w:r>
    </w:p>
    <w:p w14:paraId="22EB7C17" w14:textId="77777777" w:rsidR="003D4D2E" w:rsidRDefault="003D4D2E" w:rsidP="003D4D2E">
      <w:pPr>
        <w:pStyle w:val="Standard"/>
        <w:tabs>
          <w:tab w:val="left" w:pos="4410"/>
        </w:tabs>
        <w:spacing w:after="0" w:line="360" w:lineRule="auto"/>
        <w:ind w:right="92"/>
        <w:jc w:val="both"/>
      </w:pPr>
      <w:r>
        <w:rPr>
          <w:rFonts w:ascii="Times New Roman" w:hAnsi="Times New Roman"/>
          <w:sz w:val="24"/>
          <w:szCs w:val="24"/>
        </w:rPr>
        <w:t>EN 61000-3-2:2014</w:t>
      </w:r>
    </w:p>
    <w:p w14:paraId="3F044D68" w14:textId="77777777" w:rsidR="003D4D2E" w:rsidRDefault="003D4D2E" w:rsidP="003D4D2E">
      <w:pPr>
        <w:pStyle w:val="Standard"/>
        <w:tabs>
          <w:tab w:val="left" w:pos="4410"/>
        </w:tabs>
        <w:spacing w:after="0" w:line="360" w:lineRule="auto"/>
        <w:ind w:right="92"/>
        <w:jc w:val="both"/>
        <w:rPr>
          <w:rFonts w:ascii="Times New Roman" w:hAnsi="Times New Roman"/>
          <w:sz w:val="24"/>
          <w:szCs w:val="24"/>
        </w:rPr>
      </w:pPr>
      <w:r>
        <w:rPr>
          <w:rFonts w:ascii="Times New Roman" w:hAnsi="Times New Roman"/>
          <w:sz w:val="24"/>
          <w:szCs w:val="24"/>
        </w:rPr>
        <w:t>EN  61000-3-3:201</w:t>
      </w:r>
    </w:p>
    <w:p w14:paraId="231A5A76" w14:textId="77777777" w:rsidR="003D4D2E" w:rsidRDefault="003D4D2E" w:rsidP="003D4D2E">
      <w:pPr>
        <w:pStyle w:val="Standard"/>
        <w:tabs>
          <w:tab w:val="left" w:pos="4410"/>
        </w:tabs>
        <w:spacing w:after="0" w:line="360" w:lineRule="auto"/>
        <w:ind w:right="92"/>
        <w:jc w:val="both"/>
      </w:pPr>
      <w:r>
        <w:rPr>
          <w:rFonts w:ascii="Times New Roman" w:hAnsi="Times New Roman"/>
          <w:sz w:val="24"/>
          <w:szCs w:val="24"/>
          <w:u w:val="single"/>
        </w:rPr>
        <w:t>Директива 2011/65/EU</w:t>
      </w:r>
    </w:p>
    <w:p w14:paraId="450D25E0" w14:textId="77777777" w:rsidR="003D4D2E" w:rsidRDefault="003D4D2E" w:rsidP="003D4D2E">
      <w:pPr>
        <w:pStyle w:val="Standard"/>
        <w:tabs>
          <w:tab w:val="left" w:pos="4410"/>
        </w:tabs>
        <w:spacing w:after="0" w:line="360" w:lineRule="auto"/>
        <w:ind w:right="92"/>
        <w:jc w:val="both"/>
        <w:rPr>
          <w:rFonts w:ascii="Times New Roman" w:hAnsi="Times New Roman"/>
          <w:sz w:val="24"/>
          <w:szCs w:val="24"/>
        </w:rPr>
      </w:pPr>
    </w:p>
    <w:p w14:paraId="2472E761" w14:textId="77777777" w:rsidR="003D4D2E" w:rsidRDefault="003D4D2E" w:rsidP="003D4D2E">
      <w:pPr>
        <w:pStyle w:val="Standard"/>
        <w:tabs>
          <w:tab w:val="left" w:pos="4410"/>
        </w:tabs>
        <w:spacing w:after="0" w:line="360" w:lineRule="auto"/>
        <w:ind w:right="92"/>
        <w:jc w:val="both"/>
        <w:rPr>
          <w:rFonts w:ascii="Times New Roman" w:hAnsi="Times New Roman"/>
          <w:sz w:val="24"/>
          <w:szCs w:val="24"/>
        </w:rPr>
      </w:pPr>
      <w:r>
        <w:rPr>
          <w:rFonts w:ascii="Times New Roman" w:hAnsi="Times New Roman"/>
          <w:sz w:val="24"/>
          <w:szCs w:val="24"/>
        </w:rPr>
        <w:t>или</w:t>
      </w:r>
    </w:p>
    <w:p w14:paraId="67234861" w14:textId="77777777" w:rsidR="003D4D2E" w:rsidRDefault="003D4D2E" w:rsidP="003D4D2E">
      <w:pPr>
        <w:pStyle w:val="Standard"/>
        <w:numPr>
          <w:ilvl w:val="0"/>
          <w:numId w:val="37"/>
        </w:numPr>
        <w:tabs>
          <w:tab w:val="left" w:pos="-9294"/>
        </w:tabs>
        <w:spacing w:after="0" w:line="240" w:lineRule="auto"/>
        <w:ind w:left="0" w:right="92" w:firstLine="0"/>
        <w:jc w:val="both"/>
        <w:rPr>
          <w:rFonts w:ascii="Times New Roman" w:hAnsi="Times New Roman"/>
          <w:sz w:val="24"/>
          <w:szCs w:val="24"/>
        </w:rPr>
      </w:pPr>
      <w:r>
        <w:rPr>
          <w:rFonts w:ascii="Times New Roman" w:hAnsi="Times New Roman"/>
          <w:sz w:val="24"/>
          <w:szCs w:val="24"/>
        </w:rPr>
        <w:t xml:space="preserve"> (LVD) Директива 2006/95/ЕC относно електрически съоръжения, предназначени за използване при някои ограничения на напрежението;</w:t>
      </w:r>
    </w:p>
    <w:p w14:paraId="4F9CB0C4" w14:textId="77777777" w:rsidR="003D4D2E" w:rsidRDefault="003D4D2E" w:rsidP="003D4D2E">
      <w:pPr>
        <w:pStyle w:val="Standard"/>
        <w:numPr>
          <w:ilvl w:val="0"/>
          <w:numId w:val="37"/>
        </w:numPr>
        <w:tabs>
          <w:tab w:val="left" w:pos="-9294"/>
        </w:tabs>
        <w:spacing w:after="0" w:line="240" w:lineRule="auto"/>
        <w:ind w:left="0" w:right="92" w:firstLine="0"/>
        <w:jc w:val="both"/>
        <w:rPr>
          <w:rFonts w:ascii="Times New Roman" w:hAnsi="Times New Roman"/>
          <w:sz w:val="24"/>
          <w:szCs w:val="24"/>
        </w:rPr>
      </w:pPr>
      <w:r>
        <w:rPr>
          <w:rFonts w:ascii="Times New Roman" w:hAnsi="Times New Roman"/>
          <w:sz w:val="24"/>
          <w:szCs w:val="24"/>
        </w:rPr>
        <w:t>(EMC) Директива 2004/108/ EC за електромагнитна съвместимост;</w:t>
      </w:r>
    </w:p>
    <w:p w14:paraId="49362EE3" w14:textId="77777777" w:rsidR="003D4D2E" w:rsidRDefault="003D4D2E" w:rsidP="003D4D2E">
      <w:pPr>
        <w:pStyle w:val="Standard"/>
        <w:numPr>
          <w:ilvl w:val="0"/>
          <w:numId w:val="37"/>
        </w:numPr>
        <w:tabs>
          <w:tab w:val="left" w:pos="-9294"/>
        </w:tabs>
        <w:spacing w:after="0" w:line="240" w:lineRule="auto"/>
        <w:ind w:left="0" w:right="92" w:firstLine="0"/>
        <w:jc w:val="both"/>
        <w:rPr>
          <w:rFonts w:ascii="Times New Roman" w:hAnsi="Times New Roman"/>
          <w:sz w:val="24"/>
          <w:szCs w:val="24"/>
        </w:rPr>
      </w:pPr>
      <w:r>
        <w:rPr>
          <w:rFonts w:ascii="Times New Roman" w:hAnsi="Times New Roman"/>
          <w:sz w:val="24"/>
          <w:szCs w:val="24"/>
        </w:rPr>
        <w:t>(RoHS) Директива 2011/65/EC относно ограничението за употребата на определени опасни вещества в електрическото и електронното оборудване.</w:t>
      </w:r>
    </w:p>
    <w:p w14:paraId="3EB19295" w14:textId="77777777" w:rsidR="003D4D2E" w:rsidRDefault="003D4D2E" w:rsidP="003D4D2E">
      <w:pPr>
        <w:pStyle w:val="Standard"/>
        <w:tabs>
          <w:tab w:val="left" w:pos="4410"/>
        </w:tabs>
        <w:spacing w:after="0" w:line="360" w:lineRule="auto"/>
        <w:ind w:right="92"/>
        <w:jc w:val="both"/>
        <w:rPr>
          <w:rFonts w:ascii="Times New Roman" w:hAnsi="Times New Roman"/>
          <w:sz w:val="24"/>
          <w:szCs w:val="24"/>
        </w:rPr>
      </w:pPr>
    </w:p>
    <w:p w14:paraId="3D5128FC" w14:textId="77777777" w:rsidR="003D4D2E" w:rsidRDefault="003D4D2E" w:rsidP="003D4D2E">
      <w:pPr>
        <w:pStyle w:val="Standard"/>
        <w:tabs>
          <w:tab w:val="left" w:pos="4410"/>
        </w:tabs>
        <w:spacing w:after="0" w:line="360" w:lineRule="auto"/>
        <w:ind w:right="92"/>
        <w:jc w:val="both"/>
        <w:rPr>
          <w:rFonts w:ascii="Times New Roman" w:hAnsi="Times New Roman"/>
          <w:sz w:val="24"/>
          <w:szCs w:val="24"/>
        </w:rPr>
      </w:pPr>
      <w:r>
        <w:rPr>
          <w:rFonts w:ascii="Times New Roman" w:hAnsi="Times New Roman"/>
          <w:sz w:val="24"/>
          <w:szCs w:val="24"/>
        </w:rPr>
        <w:t>Приложени са следните стандарти:</w:t>
      </w:r>
    </w:p>
    <w:p w14:paraId="6D9E10A1" w14:textId="77777777" w:rsidR="003D4D2E" w:rsidRDefault="003D4D2E" w:rsidP="003D4D2E">
      <w:pPr>
        <w:pStyle w:val="Standard"/>
        <w:tabs>
          <w:tab w:val="left" w:pos="4410"/>
        </w:tabs>
        <w:spacing w:after="0" w:line="360" w:lineRule="auto"/>
        <w:ind w:right="92"/>
        <w:jc w:val="both"/>
        <w:rPr>
          <w:rFonts w:ascii="Times New Roman" w:hAnsi="Times New Roman"/>
          <w:sz w:val="24"/>
          <w:szCs w:val="24"/>
          <w:u w:val="single"/>
        </w:rPr>
      </w:pPr>
      <w:r>
        <w:rPr>
          <w:rFonts w:ascii="Times New Roman" w:hAnsi="Times New Roman"/>
          <w:sz w:val="24"/>
          <w:szCs w:val="24"/>
          <w:u w:val="single"/>
        </w:rPr>
        <w:t>Директива 2004/108/EC</w:t>
      </w:r>
    </w:p>
    <w:p w14:paraId="63F0DC75" w14:textId="77777777" w:rsidR="003D4D2E" w:rsidRDefault="003D4D2E" w:rsidP="003D4D2E">
      <w:pPr>
        <w:pStyle w:val="Standard"/>
        <w:tabs>
          <w:tab w:val="left" w:pos="4410"/>
        </w:tabs>
        <w:spacing w:after="0" w:line="360" w:lineRule="auto"/>
        <w:ind w:right="92"/>
        <w:jc w:val="both"/>
        <w:rPr>
          <w:rFonts w:ascii="Times New Roman" w:hAnsi="Times New Roman"/>
          <w:sz w:val="24"/>
          <w:szCs w:val="24"/>
        </w:rPr>
      </w:pPr>
      <w:r>
        <w:rPr>
          <w:rFonts w:ascii="Times New Roman" w:hAnsi="Times New Roman"/>
          <w:sz w:val="24"/>
          <w:szCs w:val="24"/>
        </w:rPr>
        <w:t>EN 55015:2013</w:t>
      </w:r>
    </w:p>
    <w:p w14:paraId="2A466AF8" w14:textId="77777777" w:rsidR="003D4D2E" w:rsidRDefault="003D4D2E" w:rsidP="003D4D2E">
      <w:pPr>
        <w:pStyle w:val="Standard"/>
        <w:tabs>
          <w:tab w:val="left" w:pos="4410"/>
        </w:tabs>
        <w:spacing w:after="0" w:line="360" w:lineRule="auto"/>
        <w:ind w:right="92"/>
        <w:jc w:val="both"/>
        <w:rPr>
          <w:rFonts w:ascii="Times New Roman" w:hAnsi="Times New Roman"/>
          <w:sz w:val="24"/>
          <w:szCs w:val="24"/>
        </w:rPr>
      </w:pPr>
      <w:r>
        <w:rPr>
          <w:rFonts w:ascii="Times New Roman" w:hAnsi="Times New Roman"/>
          <w:sz w:val="24"/>
          <w:szCs w:val="24"/>
        </w:rPr>
        <w:t>EN 61000-3-3:2013</w:t>
      </w:r>
    </w:p>
    <w:p w14:paraId="6A82663C" w14:textId="77777777" w:rsidR="003D4D2E" w:rsidRDefault="003D4D2E" w:rsidP="003D4D2E">
      <w:pPr>
        <w:pStyle w:val="Standard"/>
        <w:tabs>
          <w:tab w:val="left" w:pos="4410"/>
        </w:tabs>
        <w:spacing w:after="0" w:line="360" w:lineRule="auto"/>
        <w:ind w:right="92"/>
        <w:jc w:val="both"/>
        <w:rPr>
          <w:rFonts w:ascii="Times New Roman" w:hAnsi="Times New Roman"/>
          <w:sz w:val="24"/>
          <w:szCs w:val="24"/>
        </w:rPr>
      </w:pPr>
      <w:r>
        <w:rPr>
          <w:rFonts w:ascii="Times New Roman" w:hAnsi="Times New Roman"/>
          <w:sz w:val="24"/>
          <w:szCs w:val="24"/>
        </w:rPr>
        <w:t>EN 61547:2009</w:t>
      </w:r>
    </w:p>
    <w:p w14:paraId="27990A34" w14:textId="77777777" w:rsidR="003D4D2E" w:rsidRDefault="003D4D2E" w:rsidP="003D4D2E">
      <w:pPr>
        <w:pStyle w:val="Standard"/>
        <w:tabs>
          <w:tab w:val="left" w:pos="4410"/>
        </w:tabs>
        <w:spacing w:after="0" w:line="360" w:lineRule="auto"/>
        <w:ind w:right="92"/>
        <w:jc w:val="both"/>
        <w:rPr>
          <w:rFonts w:ascii="Times New Roman" w:hAnsi="Times New Roman"/>
          <w:sz w:val="24"/>
          <w:szCs w:val="24"/>
        </w:rPr>
      </w:pPr>
      <w:r>
        <w:rPr>
          <w:rFonts w:ascii="Times New Roman" w:hAnsi="Times New Roman"/>
          <w:sz w:val="24"/>
          <w:szCs w:val="24"/>
        </w:rPr>
        <w:t>EN 61000-3-2:2006+A1:2009+A2:2009</w:t>
      </w:r>
    </w:p>
    <w:p w14:paraId="352930C7" w14:textId="77777777" w:rsidR="003D4D2E" w:rsidRDefault="003D4D2E" w:rsidP="003D4D2E">
      <w:pPr>
        <w:pStyle w:val="Standard"/>
        <w:tabs>
          <w:tab w:val="left" w:pos="4410"/>
        </w:tabs>
        <w:spacing w:after="0" w:line="360" w:lineRule="auto"/>
        <w:ind w:right="92"/>
        <w:jc w:val="both"/>
        <w:rPr>
          <w:rFonts w:ascii="Times New Roman" w:hAnsi="Times New Roman"/>
          <w:sz w:val="24"/>
          <w:szCs w:val="24"/>
          <w:u w:val="single"/>
        </w:rPr>
      </w:pPr>
      <w:r>
        <w:rPr>
          <w:rFonts w:ascii="Times New Roman" w:hAnsi="Times New Roman"/>
          <w:sz w:val="24"/>
          <w:szCs w:val="24"/>
          <w:u w:val="single"/>
        </w:rPr>
        <w:t>Директива 2006/95/EC</w:t>
      </w:r>
    </w:p>
    <w:p w14:paraId="08410B80" w14:textId="77777777" w:rsidR="003D4D2E" w:rsidRDefault="003D4D2E" w:rsidP="003D4D2E">
      <w:pPr>
        <w:pStyle w:val="Standard"/>
        <w:tabs>
          <w:tab w:val="left" w:pos="4410"/>
        </w:tabs>
        <w:spacing w:after="0" w:line="360" w:lineRule="auto"/>
        <w:ind w:right="92"/>
        <w:jc w:val="both"/>
        <w:rPr>
          <w:rFonts w:ascii="Times New Roman" w:hAnsi="Times New Roman"/>
          <w:sz w:val="24"/>
          <w:szCs w:val="24"/>
        </w:rPr>
      </w:pPr>
      <w:r>
        <w:rPr>
          <w:rFonts w:ascii="Times New Roman" w:hAnsi="Times New Roman"/>
          <w:sz w:val="24"/>
          <w:szCs w:val="24"/>
        </w:rPr>
        <w:t>EN 60598-2-5:1998</w:t>
      </w:r>
    </w:p>
    <w:p w14:paraId="4262F2BC" w14:textId="77777777" w:rsidR="003D4D2E" w:rsidRDefault="003D4D2E" w:rsidP="003D4D2E">
      <w:pPr>
        <w:pStyle w:val="Standard"/>
        <w:tabs>
          <w:tab w:val="left" w:pos="4410"/>
        </w:tabs>
        <w:spacing w:after="0" w:line="360" w:lineRule="auto"/>
        <w:ind w:right="92"/>
        <w:jc w:val="both"/>
        <w:rPr>
          <w:rFonts w:ascii="Times New Roman" w:hAnsi="Times New Roman"/>
          <w:sz w:val="24"/>
          <w:szCs w:val="24"/>
        </w:rPr>
      </w:pPr>
      <w:r>
        <w:rPr>
          <w:rFonts w:ascii="Times New Roman" w:hAnsi="Times New Roman"/>
          <w:sz w:val="24"/>
          <w:szCs w:val="24"/>
        </w:rPr>
        <w:t>EN 60598-1:2008+A11:2009</w:t>
      </w:r>
    </w:p>
    <w:p w14:paraId="6906E9D7" w14:textId="77777777" w:rsidR="003D4D2E" w:rsidRDefault="003D4D2E" w:rsidP="003D4D2E">
      <w:pPr>
        <w:pStyle w:val="Standard"/>
        <w:tabs>
          <w:tab w:val="left" w:pos="4410"/>
        </w:tabs>
        <w:spacing w:after="0" w:line="360" w:lineRule="auto"/>
        <w:ind w:right="92"/>
        <w:jc w:val="both"/>
        <w:rPr>
          <w:rFonts w:ascii="Times New Roman" w:hAnsi="Times New Roman"/>
          <w:sz w:val="24"/>
          <w:szCs w:val="24"/>
        </w:rPr>
      </w:pPr>
      <w:r>
        <w:rPr>
          <w:rFonts w:ascii="Times New Roman" w:hAnsi="Times New Roman"/>
          <w:sz w:val="24"/>
          <w:szCs w:val="24"/>
        </w:rPr>
        <w:t>EN 62493:2010</w:t>
      </w:r>
    </w:p>
    <w:p w14:paraId="4945CB40" w14:textId="77777777" w:rsidR="003D4D2E" w:rsidRDefault="003D4D2E" w:rsidP="003D4D2E">
      <w:pPr>
        <w:pStyle w:val="Standard"/>
        <w:tabs>
          <w:tab w:val="left" w:pos="4410"/>
        </w:tabs>
        <w:spacing w:after="0" w:line="360" w:lineRule="auto"/>
        <w:ind w:right="92"/>
        <w:jc w:val="both"/>
      </w:pPr>
      <w:r>
        <w:rPr>
          <w:rFonts w:ascii="Times New Roman" w:hAnsi="Times New Roman"/>
          <w:sz w:val="24"/>
          <w:szCs w:val="24"/>
          <w:u w:val="single"/>
        </w:rPr>
        <w:t>Директива 2011/65/EC</w:t>
      </w:r>
    </w:p>
    <w:p w14:paraId="1593308B" w14:textId="77777777" w:rsidR="003D4D2E" w:rsidRDefault="003D4D2E" w:rsidP="003D4D2E">
      <w:pPr>
        <w:pStyle w:val="Standard"/>
        <w:tabs>
          <w:tab w:val="left" w:pos="4410"/>
        </w:tabs>
        <w:spacing w:after="0" w:line="360" w:lineRule="auto"/>
        <w:ind w:right="92"/>
        <w:jc w:val="both"/>
        <w:rPr>
          <w:rFonts w:ascii="Times New Roman" w:hAnsi="Times New Roman"/>
          <w:sz w:val="24"/>
          <w:szCs w:val="24"/>
        </w:rPr>
      </w:pPr>
    </w:p>
    <w:p w14:paraId="4AB9F340" w14:textId="77777777" w:rsidR="003D4D2E" w:rsidRDefault="003D4D2E" w:rsidP="003D4D2E">
      <w:pPr>
        <w:pStyle w:val="Standard"/>
        <w:tabs>
          <w:tab w:val="left" w:pos="4410"/>
        </w:tabs>
        <w:spacing w:after="0" w:line="240" w:lineRule="auto"/>
        <w:ind w:right="92"/>
        <w:jc w:val="both"/>
        <w:rPr>
          <w:rFonts w:ascii="Times New Roman" w:hAnsi="Times New Roman"/>
          <w:sz w:val="24"/>
          <w:szCs w:val="24"/>
        </w:rPr>
      </w:pPr>
      <w:r>
        <w:rPr>
          <w:rFonts w:ascii="Times New Roman" w:hAnsi="Times New Roman"/>
          <w:sz w:val="24"/>
          <w:szCs w:val="24"/>
        </w:rPr>
        <w:t>или</w:t>
      </w:r>
    </w:p>
    <w:p w14:paraId="5AB5C546" w14:textId="77777777" w:rsidR="003D4D2E" w:rsidRDefault="003D4D2E" w:rsidP="003D4D2E">
      <w:pPr>
        <w:pStyle w:val="Standard"/>
        <w:numPr>
          <w:ilvl w:val="0"/>
          <w:numId w:val="38"/>
        </w:numPr>
        <w:tabs>
          <w:tab w:val="left" w:pos="-9294"/>
        </w:tabs>
        <w:spacing w:after="0" w:line="240" w:lineRule="auto"/>
        <w:ind w:left="0" w:right="92" w:firstLine="0"/>
        <w:jc w:val="both"/>
        <w:rPr>
          <w:rFonts w:ascii="Times New Roman" w:hAnsi="Times New Roman"/>
          <w:sz w:val="24"/>
          <w:szCs w:val="24"/>
        </w:rPr>
      </w:pPr>
      <w:r>
        <w:rPr>
          <w:rFonts w:ascii="Times New Roman" w:hAnsi="Times New Roman"/>
          <w:sz w:val="24"/>
          <w:szCs w:val="24"/>
        </w:rPr>
        <w:t>(LVD) Директива 2014/35/ЕU относно електрически съоръжения, предназначени за използване при някои ограничения на напрежението;</w:t>
      </w:r>
    </w:p>
    <w:p w14:paraId="0A5E0545" w14:textId="77777777" w:rsidR="003D4D2E" w:rsidRDefault="003D4D2E" w:rsidP="003D4D2E">
      <w:pPr>
        <w:pStyle w:val="Standard"/>
        <w:numPr>
          <w:ilvl w:val="0"/>
          <w:numId w:val="38"/>
        </w:numPr>
        <w:tabs>
          <w:tab w:val="left" w:pos="-9294"/>
        </w:tabs>
        <w:spacing w:after="0" w:line="240" w:lineRule="auto"/>
        <w:ind w:left="0" w:right="92" w:firstLine="0"/>
        <w:jc w:val="both"/>
        <w:rPr>
          <w:rFonts w:ascii="Times New Roman" w:hAnsi="Times New Roman"/>
          <w:sz w:val="24"/>
          <w:szCs w:val="24"/>
        </w:rPr>
      </w:pPr>
      <w:r>
        <w:rPr>
          <w:rFonts w:ascii="Times New Roman" w:hAnsi="Times New Roman"/>
          <w:sz w:val="24"/>
          <w:szCs w:val="24"/>
        </w:rPr>
        <w:t>(EMC) Директива 2014/30/EU  за електромагнитна съвместимост;</w:t>
      </w:r>
    </w:p>
    <w:p w14:paraId="53FCDEB0" w14:textId="77777777" w:rsidR="003D4D2E" w:rsidRDefault="003D4D2E" w:rsidP="003D4D2E">
      <w:pPr>
        <w:pStyle w:val="Standard"/>
        <w:numPr>
          <w:ilvl w:val="0"/>
          <w:numId w:val="38"/>
        </w:numPr>
        <w:tabs>
          <w:tab w:val="left" w:pos="-9294"/>
        </w:tabs>
        <w:spacing w:after="0" w:line="240" w:lineRule="auto"/>
        <w:ind w:left="0" w:right="92" w:firstLine="0"/>
        <w:jc w:val="both"/>
        <w:rPr>
          <w:rFonts w:ascii="Times New Roman" w:hAnsi="Times New Roman"/>
          <w:sz w:val="24"/>
          <w:szCs w:val="24"/>
        </w:rPr>
      </w:pPr>
      <w:r>
        <w:rPr>
          <w:rFonts w:ascii="Times New Roman" w:hAnsi="Times New Roman"/>
          <w:sz w:val="24"/>
          <w:szCs w:val="24"/>
        </w:rPr>
        <w:lastRenderedPageBreak/>
        <w:t>(RoHS)  Директива 2011/65/EU относно ограничението за употребата на определени опасни вещества в електрическото и електронното оборудване.</w:t>
      </w:r>
    </w:p>
    <w:p w14:paraId="26F7EFBD" w14:textId="77777777" w:rsidR="003D4D2E" w:rsidRDefault="003D4D2E" w:rsidP="003D4D2E">
      <w:pPr>
        <w:pStyle w:val="Standard"/>
        <w:tabs>
          <w:tab w:val="left" w:pos="4410"/>
        </w:tabs>
        <w:spacing w:after="0" w:line="360" w:lineRule="auto"/>
        <w:ind w:right="92"/>
        <w:jc w:val="both"/>
        <w:rPr>
          <w:rFonts w:ascii="Times New Roman" w:hAnsi="Times New Roman"/>
          <w:sz w:val="24"/>
          <w:szCs w:val="24"/>
        </w:rPr>
      </w:pPr>
    </w:p>
    <w:p w14:paraId="10B4EB6C" w14:textId="77777777" w:rsidR="003D4D2E" w:rsidRDefault="003D4D2E" w:rsidP="003D4D2E">
      <w:pPr>
        <w:pStyle w:val="Standard"/>
        <w:tabs>
          <w:tab w:val="left" w:pos="4410"/>
        </w:tabs>
        <w:spacing w:after="0" w:line="360" w:lineRule="auto"/>
        <w:ind w:right="92"/>
        <w:jc w:val="both"/>
        <w:rPr>
          <w:rFonts w:ascii="Times New Roman" w:hAnsi="Times New Roman"/>
          <w:sz w:val="24"/>
          <w:szCs w:val="24"/>
        </w:rPr>
      </w:pPr>
      <w:r>
        <w:rPr>
          <w:rFonts w:ascii="Times New Roman" w:hAnsi="Times New Roman"/>
          <w:sz w:val="24"/>
          <w:szCs w:val="24"/>
        </w:rPr>
        <w:t>Приложени са следните стандарти:</w:t>
      </w:r>
    </w:p>
    <w:p w14:paraId="07B845D6" w14:textId="77777777" w:rsidR="003D4D2E" w:rsidRDefault="003D4D2E" w:rsidP="003D4D2E">
      <w:pPr>
        <w:pStyle w:val="Standard"/>
        <w:tabs>
          <w:tab w:val="left" w:pos="4410"/>
        </w:tabs>
        <w:spacing w:after="0" w:line="360" w:lineRule="auto"/>
        <w:ind w:right="92"/>
        <w:jc w:val="both"/>
      </w:pPr>
      <w:r>
        <w:rPr>
          <w:rFonts w:ascii="Times New Roman" w:hAnsi="Times New Roman"/>
          <w:sz w:val="24"/>
          <w:szCs w:val="24"/>
          <w:u w:val="single"/>
        </w:rPr>
        <w:t>Директива 2014/35/EU</w:t>
      </w:r>
    </w:p>
    <w:p w14:paraId="435BCDAD" w14:textId="77777777" w:rsidR="003D4D2E" w:rsidRDefault="003D4D2E" w:rsidP="003D4D2E">
      <w:pPr>
        <w:pStyle w:val="Standard"/>
        <w:tabs>
          <w:tab w:val="left" w:pos="4410"/>
        </w:tabs>
        <w:spacing w:after="0" w:line="360" w:lineRule="auto"/>
        <w:ind w:right="92"/>
        <w:jc w:val="both"/>
      </w:pPr>
      <w:r>
        <w:rPr>
          <w:rFonts w:ascii="Times New Roman" w:hAnsi="Times New Roman"/>
          <w:sz w:val="24"/>
          <w:szCs w:val="24"/>
        </w:rPr>
        <w:t xml:space="preserve">EN 60598-1:2014                                                             </w:t>
      </w:r>
    </w:p>
    <w:p w14:paraId="33EE42C3" w14:textId="77777777" w:rsidR="003D4D2E" w:rsidRDefault="003D4D2E" w:rsidP="003D4D2E">
      <w:pPr>
        <w:pStyle w:val="Standard"/>
        <w:tabs>
          <w:tab w:val="left" w:pos="4410"/>
        </w:tabs>
        <w:spacing w:after="0" w:line="360" w:lineRule="auto"/>
        <w:ind w:right="92"/>
        <w:jc w:val="both"/>
      </w:pPr>
      <w:r>
        <w:rPr>
          <w:rFonts w:ascii="Times New Roman" w:hAnsi="Times New Roman"/>
          <w:sz w:val="24"/>
          <w:szCs w:val="24"/>
        </w:rPr>
        <w:t xml:space="preserve">EN 60598-2-5:2015                                                                                                        </w:t>
      </w:r>
    </w:p>
    <w:p w14:paraId="5683EF4E" w14:textId="77777777" w:rsidR="003D4D2E" w:rsidRDefault="003D4D2E" w:rsidP="003D4D2E">
      <w:pPr>
        <w:pStyle w:val="Standard"/>
        <w:tabs>
          <w:tab w:val="left" w:pos="4410"/>
        </w:tabs>
        <w:spacing w:after="0" w:line="360" w:lineRule="auto"/>
        <w:ind w:right="92"/>
        <w:jc w:val="both"/>
      </w:pPr>
      <w:r>
        <w:rPr>
          <w:rFonts w:ascii="Times New Roman" w:hAnsi="Times New Roman"/>
          <w:sz w:val="24"/>
          <w:szCs w:val="24"/>
        </w:rPr>
        <w:t xml:space="preserve">EN 62031:2008+A1:2013+A2:2015                                                                                           </w:t>
      </w:r>
    </w:p>
    <w:p w14:paraId="1E807395" w14:textId="77777777" w:rsidR="003D4D2E" w:rsidRDefault="003D4D2E" w:rsidP="003D4D2E">
      <w:pPr>
        <w:pStyle w:val="Standard"/>
        <w:tabs>
          <w:tab w:val="left" w:pos="4410"/>
        </w:tabs>
        <w:spacing w:after="0" w:line="360" w:lineRule="auto"/>
        <w:ind w:right="92"/>
        <w:jc w:val="both"/>
        <w:rPr>
          <w:rFonts w:ascii="Times New Roman" w:hAnsi="Times New Roman"/>
          <w:sz w:val="24"/>
          <w:szCs w:val="24"/>
        </w:rPr>
      </w:pPr>
      <w:r>
        <w:rPr>
          <w:rFonts w:ascii="Times New Roman" w:hAnsi="Times New Roman"/>
          <w:sz w:val="24"/>
          <w:szCs w:val="24"/>
        </w:rPr>
        <w:t>EN 62471:2008</w:t>
      </w:r>
    </w:p>
    <w:p w14:paraId="40DED25A" w14:textId="77777777" w:rsidR="003D4D2E" w:rsidRDefault="003D4D2E" w:rsidP="003D4D2E">
      <w:pPr>
        <w:pStyle w:val="Standard"/>
        <w:tabs>
          <w:tab w:val="left" w:pos="4410"/>
        </w:tabs>
        <w:spacing w:after="0" w:line="360" w:lineRule="auto"/>
        <w:ind w:right="92"/>
        <w:jc w:val="both"/>
      </w:pPr>
      <w:r>
        <w:rPr>
          <w:rFonts w:ascii="Times New Roman" w:hAnsi="Times New Roman"/>
          <w:sz w:val="24"/>
          <w:szCs w:val="24"/>
          <w:u w:val="single"/>
        </w:rPr>
        <w:t>Директива 2014/30/EU</w:t>
      </w:r>
    </w:p>
    <w:p w14:paraId="3F389B84" w14:textId="77777777" w:rsidR="003D4D2E" w:rsidRDefault="003D4D2E" w:rsidP="003D4D2E">
      <w:pPr>
        <w:pStyle w:val="Standard"/>
        <w:tabs>
          <w:tab w:val="left" w:pos="4410"/>
        </w:tabs>
        <w:spacing w:after="0" w:line="360" w:lineRule="auto"/>
        <w:ind w:right="92"/>
        <w:jc w:val="both"/>
      </w:pPr>
      <w:r>
        <w:rPr>
          <w:rFonts w:ascii="Times New Roman" w:hAnsi="Times New Roman"/>
          <w:sz w:val="24"/>
          <w:szCs w:val="24"/>
        </w:rPr>
        <w:t xml:space="preserve">EN 55015:2013+A1:2015    </w:t>
      </w:r>
    </w:p>
    <w:p w14:paraId="79B2E21A" w14:textId="77777777" w:rsidR="003D4D2E" w:rsidRDefault="003D4D2E" w:rsidP="003D4D2E">
      <w:pPr>
        <w:pStyle w:val="Standard"/>
        <w:tabs>
          <w:tab w:val="left" w:pos="4410"/>
        </w:tabs>
        <w:spacing w:after="0" w:line="360" w:lineRule="auto"/>
        <w:ind w:right="92"/>
        <w:jc w:val="both"/>
      </w:pPr>
      <w:r>
        <w:rPr>
          <w:rFonts w:ascii="Times New Roman" w:hAnsi="Times New Roman"/>
          <w:sz w:val="24"/>
          <w:szCs w:val="24"/>
        </w:rPr>
        <w:t>EN 61547:2009</w:t>
      </w:r>
    </w:p>
    <w:p w14:paraId="5E9906C4" w14:textId="77777777" w:rsidR="003D4D2E" w:rsidRDefault="003D4D2E" w:rsidP="003D4D2E">
      <w:pPr>
        <w:pStyle w:val="Standard"/>
        <w:tabs>
          <w:tab w:val="left" w:pos="4410"/>
        </w:tabs>
        <w:spacing w:after="0" w:line="360" w:lineRule="auto"/>
        <w:ind w:right="92"/>
        <w:jc w:val="both"/>
      </w:pPr>
      <w:r>
        <w:rPr>
          <w:rFonts w:ascii="Times New Roman" w:hAnsi="Times New Roman"/>
          <w:sz w:val="24"/>
          <w:szCs w:val="24"/>
        </w:rPr>
        <w:t>EN  61000-3-2:2014</w:t>
      </w:r>
    </w:p>
    <w:p w14:paraId="2FA568D7" w14:textId="77777777" w:rsidR="003D4D2E" w:rsidRDefault="003D4D2E" w:rsidP="003D4D2E">
      <w:pPr>
        <w:pStyle w:val="Standard"/>
        <w:tabs>
          <w:tab w:val="left" w:pos="4410"/>
        </w:tabs>
        <w:spacing w:after="0" w:line="360" w:lineRule="auto"/>
        <w:ind w:right="92"/>
        <w:jc w:val="both"/>
        <w:rPr>
          <w:rFonts w:ascii="Times New Roman" w:hAnsi="Times New Roman"/>
          <w:sz w:val="24"/>
          <w:szCs w:val="24"/>
        </w:rPr>
      </w:pPr>
      <w:r>
        <w:rPr>
          <w:rFonts w:ascii="Times New Roman" w:hAnsi="Times New Roman"/>
          <w:sz w:val="24"/>
          <w:szCs w:val="24"/>
        </w:rPr>
        <w:t>EN  61000-3-3:2013</w:t>
      </w:r>
    </w:p>
    <w:p w14:paraId="77B3DF90" w14:textId="77777777" w:rsidR="003D4D2E" w:rsidRDefault="003D4D2E" w:rsidP="003D4D2E">
      <w:pPr>
        <w:pStyle w:val="Standard"/>
        <w:tabs>
          <w:tab w:val="left" w:pos="4410"/>
        </w:tabs>
        <w:spacing w:after="0" w:line="360" w:lineRule="auto"/>
        <w:ind w:right="92"/>
        <w:jc w:val="both"/>
      </w:pPr>
      <w:r>
        <w:rPr>
          <w:rFonts w:ascii="Times New Roman" w:hAnsi="Times New Roman"/>
          <w:sz w:val="24"/>
          <w:szCs w:val="24"/>
          <w:u w:val="single"/>
        </w:rPr>
        <w:t>Директива 2011/65/EU</w:t>
      </w:r>
    </w:p>
    <w:p w14:paraId="4A9480E3" w14:textId="77777777" w:rsidR="003D4D2E" w:rsidRDefault="003D4D2E" w:rsidP="003D4D2E">
      <w:pPr>
        <w:pStyle w:val="Standard"/>
        <w:numPr>
          <w:ilvl w:val="0"/>
          <w:numId w:val="39"/>
        </w:numPr>
        <w:tabs>
          <w:tab w:val="left" w:pos="-9294"/>
        </w:tabs>
        <w:spacing w:after="0" w:line="360" w:lineRule="auto"/>
        <w:ind w:left="0" w:right="92" w:firstLine="0"/>
        <w:jc w:val="both"/>
      </w:pPr>
      <w:r>
        <w:rPr>
          <w:rFonts w:ascii="Times New Roman" w:hAnsi="Times New Roman"/>
          <w:sz w:val="24"/>
          <w:szCs w:val="24"/>
        </w:rPr>
        <w:t>IEC 62321-3-1:2013</w:t>
      </w:r>
      <w:r>
        <w:rPr>
          <w:u w:val="single"/>
        </w:rPr>
        <w:t>;</w:t>
      </w:r>
    </w:p>
    <w:p w14:paraId="3E215BC2" w14:textId="77777777" w:rsidR="003D4D2E" w:rsidRDefault="003D4D2E" w:rsidP="003D4D2E">
      <w:pPr>
        <w:pStyle w:val="Standard"/>
        <w:numPr>
          <w:ilvl w:val="0"/>
          <w:numId w:val="39"/>
        </w:numPr>
        <w:tabs>
          <w:tab w:val="left" w:pos="-9294"/>
        </w:tabs>
        <w:spacing w:after="0" w:line="360" w:lineRule="auto"/>
        <w:ind w:left="0" w:right="92" w:firstLine="0"/>
        <w:jc w:val="both"/>
      </w:pPr>
      <w:r>
        <w:rPr>
          <w:rFonts w:ascii="Times New Roman" w:hAnsi="Times New Roman"/>
          <w:sz w:val="24"/>
          <w:szCs w:val="24"/>
        </w:rPr>
        <w:t>IEC 62321-7-1:2015</w:t>
      </w:r>
    </w:p>
    <w:p w14:paraId="20C9EC68" w14:textId="77777777" w:rsidR="003D4D2E" w:rsidRDefault="003D4D2E" w:rsidP="003D4D2E">
      <w:pPr>
        <w:pStyle w:val="Standard"/>
        <w:tabs>
          <w:tab w:val="left" w:pos="4410"/>
        </w:tabs>
        <w:spacing w:after="0" w:line="360" w:lineRule="auto"/>
        <w:ind w:right="92"/>
        <w:jc w:val="both"/>
        <w:rPr>
          <w:rFonts w:ascii="Times New Roman" w:hAnsi="Times New Roman"/>
          <w:sz w:val="24"/>
          <w:szCs w:val="24"/>
        </w:rPr>
      </w:pPr>
    </w:p>
    <w:p w14:paraId="7D7F1DD4" w14:textId="77777777" w:rsidR="003D4D2E" w:rsidRDefault="003D4D2E" w:rsidP="003D4D2E">
      <w:pPr>
        <w:pStyle w:val="Standard"/>
        <w:tabs>
          <w:tab w:val="left" w:pos="4410"/>
        </w:tabs>
        <w:spacing w:after="0" w:line="360" w:lineRule="auto"/>
        <w:ind w:right="92"/>
        <w:jc w:val="both"/>
        <w:rPr>
          <w:rFonts w:ascii="Times New Roman" w:hAnsi="Times New Roman"/>
          <w:sz w:val="24"/>
          <w:szCs w:val="24"/>
        </w:rPr>
      </w:pPr>
      <w:r>
        <w:rPr>
          <w:rFonts w:ascii="Times New Roman" w:hAnsi="Times New Roman"/>
          <w:sz w:val="24"/>
          <w:szCs w:val="24"/>
        </w:rPr>
        <w:t>или</w:t>
      </w:r>
    </w:p>
    <w:p w14:paraId="10A85C3C" w14:textId="77777777" w:rsidR="003D4D2E" w:rsidRDefault="003D4D2E" w:rsidP="003D4D2E">
      <w:pPr>
        <w:pStyle w:val="Standard"/>
        <w:numPr>
          <w:ilvl w:val="0"/>
          <w:numId w:val="40"/>
        </w:numPr>
        <w:tabs>
          <w:tab w:val="left" w:pos="-9294"/>
        </w:tabs>
        <w:spacing w:after="0" w:line="360" w:lineRule="auto"/>
        <w:ind w:left="0" w:right="92" w:firstLine="0"/>
        <w:jc w:val="both"/>
        <w:rPr>
          <w:rFonts w:ascii="Times New Roman" w:hAnsi="Times New Roman"/>
          <w:sz w:val="24"/>
          <w:szCs w:val="24"/>
        </w:rPr>
      </w:pPr>
      <w:r>
        <w:rPr>
          <w:rFonts w:ascii="Times New Roman" w:hAnsi="Times New Roman"/>
          <w:sz w:val="24"/>
          <w:szCs w:val="24"/>
        </w:rPr>
        <w:t xml:space="preserve"> (RoHS)  Директива 2011/65/EU относно ограничението за употребата на определени опасни вещества в електрическото и електронното оборудване.</w:t>
      </w:r>
    </w:p>
    <w:p w14:paraId="25E713FC" w14:textId="77777777" w:rsidR="003D4D2E" w:rsidRDefault="003D4D2E" w:rsidP="003D4D2E">
      <w:pPr>
        <w:pStyle w:val="Standard"/>
        <w:tabs>
          <w:tab w:val="left" w:pos="4410"/>
        </w:tabs>
        <w:spacing w:after="0" w:line="360" w:lineRule="auto"/>
        <w:ind w:right="92"/>
        <w:jc w:val="both"/>
        <w:rPr>
          <w:rFonts w:ascii="Times New Roman" w:hAnsi="Times New Roman"/>
          <w:sz w:val="24"/>
          <w:szCs w:val="24"/>
        </w:rPr>
      </w:pPr>
      <w:r>
        <w:rPr>
          <w:rFonts w:ascii="Times New Roman" w:hAnsi="Times New Roman"/>
          <w:sz w:val="24"/>
          <w:szCs w:val="24"/>
        </w:rPr>
        <w:t>Приложени са следните стандарти:</w:t>
      </w:r>
    </w:p>
    <w:p w14:paraId="2CF66824" w14:textId="77777777" w:rsidR="003D4D2E" w:rsidRDefault="003D4D2E" w:rsidP="003D4D2E">
      <w:pPr>
        <w:pStyle w:val="Standard"/>
        <w:tabs>
          <w:tab w:val="left" w:pos="4410"/>
        </w:tabs>
        <w:spacing w:after="0" w:line="360" w:lineRule="auto"/>
        <w:ind w:right="92"/>
        <w:jc w:val="both"/>
        <w:rPr>
          <w:rFonts w:ascii="Times New Roman" w:hAnsi="Times New Roman"/>
          <w:sz w:val="24"/>
          <w:szCs w:val="24"/>
          <w:u w:val="single"/>
        </w:rPr>
      </w:pPr>
      <w:r>
        <w:rPr>
          <w:rFonts w:ascii="Times New Roman" w:hAnsi="Times New Roman"/>
          <w:sz w:val="24"/>
          <w:szCs w:val="24"/>
          <w:u w:val="single"/>
        </w:rPr>
        <w:t>Директива 2014/35/EU</w:t>
      </w:r>
    </w:p>
    <w:p w14:paraId="0405EC66" w14:textId="77777777" w:rsidR="003D4D2E" w:rsidRDefault="003D4D2E" w:rsidP="003D4D2E">
      <w:pPr>
        <w:pStyle w:val="Standard"/>
        <w:tabs>
          <w:tab w:val="left" w:pos="4410"/>
        </w:tabs>
        <w:spacing w:after="0" w:line="360" w:lineRule="auto"/>
        <w:ind w:right="92"/>
        <w:jc w:val="both"/>
        <w:rPr>
          <w:rFonts w:ascii="Times New Roman" w:hAnsi="Times New Roman"/>
          <w:sz w:val="24"/>
          <w:szCs w:val="24"/>
        </w:rPr>
      </w:pPr>
      <w:r>
        <w:rPr>
          <w:rFonts w:ascii="Times New Roman" w:hAnsi="Times New Roman"/>
          <w:sz w:val="24"/>
          <w:szCs w:val="24"/>
        </w:rPr>
        <w:t>EN 60598-1:2015</w:t>
      </w:r>
    </w:p>
    <w:p w14:paraId="724AA4D2" w14:textId="77777777" w:rsidR="003D4D2E" w:rsidRDefault="003D4D2E" w:rsidP="003D4D2E">
      <w:pPr>
        <w:pStyle w:val="Standard"/>
        <w:tabs>
          <w:tab w:val="left" w:pos="4410"/>
        </w:tabs>
        <w:spacing w:after="0" w:line="360" w:lineRule="auto"/>
        <w:ind w:right="92"/>
        <w:jc w:val="both"/>
        <w:rPr>
          <w:rFonts w:ascii="Times New Roman" w:hAnsi="Times New Roman"/>
          <w:sz w:val="24"/>
          <w:szCs w:val="24"/>
        </w:rPr>
      </w:pPr>
      <w:r>
        <w:rPr>
          <w:rFonts w:ascii="Times New Roman" w:hAnsi="Times New Roman"/>
          <w:sz w:val="24"/>
          <w:szCs w:val="24"/>
        </w:rPr>
        <w:t>EN 60598-2-1:1989</w:t>
      </w:r>
    </w:p>
    <w:p w14:paraId="34A20D18" w14:textId="77777777" w:rsidR="003D4D2E" w:rsidRDefault="003D4D2E" w:rsidP="003D4D2E">
      <w:pPr>
        <w:pStyle w:val="Standard"/>
        <w:tabs>
          <w:tab w:val="left" w:pos="4410"/>
        </w:tabs>
        <w:spacing w:after="0" w:line="360" w:lineRule="auto"/>
        <w:ind w:right="92"/>
        <w:jc w:val="both"/>
        <w:rPr>
          <w:rFonts w:ascii="Times New Roman" w:hAnsi="Times New Roman"/>
          <w:sz w:val="24"/>
          <w:szCs w:val="24"/>
        </w:rPr>
      </w:pPr>
      <w:r>
        <w:rPr>
          <w:rFonts w:ascii="Times New Roman" w:hAnsi="Times New Roman"/>
          <w:sz w:val="24"/>
          <w:szCs w:val="24"/>
        </w:rPr>
        <w:t>EN 61347-1:2015</w:t>
      </w:r>
    </w:p>
    <w:p w14:paraId="47DD0E7C" w14:textId="77777777" w:rsidR="003D4D2E" w:rsidRDefault="003D4D2E" w:rsidP="003D4D2E">
      <w:pPr>
        <w:pStyle w:val="Standard"/>
        <w:tabs>
          <w:tab w:val="left" w:pos="4410"/>
        </w:tabs>
        <w:spacing w:after="0" w:line="360" w:lineRule="auto"/>
        <w:ind w:right="92"/>
        <w:jc w:val="both"/>
        <w:rPr>
          <w:rFonts w:ascii="Times New Roman" w:hAnsi="Times New Roman"/>
          <w:sz w:val="24"/>
          <w:szCs w:val="24"/>
        </w:rPr>
      </w:pPr>
      <w:r>
        <w:rPr>
          <w:rFonts w:ascii="Times New Roman" w:hAnsi="Times New Roman"/>
          <w:sz w:val="24"/>
          <w:szCs w:val="24"/>
        </w:rPr>
        <w:t>EN 61347-2-13:2014</w:t>
      </w:r>
    </w:p>
    <w:p w14:paraId="068190CE" w14:textId="77777777" w:rsidR="003D4D2E" w:rsidRDefault="003D4D2E" w:rsidP="003D4D2E">
      <w:pPr>
        <w:pStyle w:val="Standard"/>
        <w:tabs>
          <w:tab w:val="left" w:pos="4410"/>
        </w:tabs>
        <w:spacing w:after="0" w:line="360" w:lineRule="auto"/>
        <w:ind w:right="92"/>
        <w:jc w:val="both"/>
        <w:rPr>
          <w:rFonts w:ascii="Times New Roman" w:hAnsi="Times New Roman"/>
          <w:sz w:val="24"/>
          <w:szCs w:val="24"/>
        </w:rPr>
      </w:pPr>
      <w:r>
        <w:rPr>
          <w:rFonts w:ascii="Times New Roman" w:hAnsi="Times New Roman"/>
          <w:sz w:val="24"/>
          <w:szCs w:val="24"/>
        </w:rPr>
        <w:t>EN 62031: 2008+A2:2015</w:t>
      </w:r>
    </w:p>
    <w:p w14:paraId="339CD593" w14:textId="77777777" w:rsidR="003D4D2E" w:rsidRDefault="003D4D2E" w:rsidP="003D4D2E">
      <w:pPr>
        <w:pStyle w:val="Standard"/>
        <w:tabs>
          <w:tab w:val="left" w:pos="4410"/>
        </w:tabs>
        <w:spacing w:after="0" w:line="360" w:lineRule="auto"/>
        <w:ind w:right="92"/>
        <w:jc w:val="both"/>
        <w:rPr>
          <w:rFonts w:ascii="Times New Roman" w:hAnsi="Times New Roman"/>
          <w:sz w:val="24"/>
          <w:szCs w:val="24"/>
        </w:rPr>
      </w:pPr>
      <w:r>
        <w:rPr>
          <w:rFonts w:ascii="Times New Roman" w:hAnsi="Times New Roman"/>
          <w:sz w:val="24"/>
          <w:szCs w:val="24"/>
        </w:rPr>
        <w:t>EN 62471:2008</w:t>
      </w:r>
    </w:p>
    <w:p w14:paraId="22BA3EB9" w14:textId="77777777" w:rsidR="003D4D2E" w:rsidRDefault="003D4D2E" w:rsidP="003D4D2E">
      <w:pPr>
        <w:pStyle w:val="Standard"/>
        <w:tabs>
          <w:tab w:val="left" w:pos="4410"/>
        </w:tabs>
        <w:spacing w:after="0" w:line="360" w:lineRule="auto"/>
        <w:ind w:right="92"/>
        <w:jc w:val="both"/>
        <w:rPr>
          <w:rFonts w:ascii="Times New Roman" w:hAnsi="Times New Roman"/>
          <w:sz w:val="24"/>
          <w:szCs w:val="24"/>
        </w:rPr>
      </w:pPr>
      <w:r>
        <w:rPr>
          <w:rFonts w:ascii="Times New Roman" w:hAnsi="Times New Roman"/>
          <w:sz w:val="24"/>
          <w:szCs w:val="24"/>
        </w:rPr>
        <w:t>EN 62493:2015</w:t>
      </w:r>
    </w:p>
    <w:p w14:paraId="5E04FC46" w14:textId="77777777" w:rsidR="003D4D2E" w:rsidRDefault="003D4D2E" w:rsidP="003D4D2E">
      <w:pPr>
        <w:pStyle w:val="Standard"/>
        <w:tabs>
          <w:tab w:val="left" w:pos="4410"/>
        </w:tabs>
        <w:spacing w:after="0" w:line="360" w:lineRule="auto"/>
        <w:ind w:right="92"/>
        <w:jc w:val="both"/>
        <w:rPr>
          <w:rFonts w:ascii="Times New Roman" w:hAnsi="Times New Roman"/>
          <w:sz w:val="24"/>
          <w:szCs w:val="24"/>
          <w:u w:val="single"/>
        </w:rPr>
      </w:pPr>
      <w:r>
        <w:rPr>
          <w:rFonts w:ascii="Times New Roman" w:hAnsi="Times New Roman"/>
          <w:sz w:val="24"/>
          <w:szCs w:val="24"/>
          <w:u w:val="single"/>
        </w:rPr>
        <w:t>Директива 2014/30/EU</w:t>
      </w:r>
    </w:p>
    <w:p w14:paraId="004EE4B2" w14:textId="77777777" w:rsidR="003D4D2E" w:rsidRDefault="003D4D2E" w:rsidP="003D4D2E">
      <w:pPr>
        <w:pStyle w:val="Standard"/>
        <w:tabs>
          <w:tab w:val="left" w:pos="4410"/>
        </w:tabs>
        <w:spacing w:after="0" w:line="360" w:lineRule="auto"/>
        <w:ind w:right="92"/>
        <w:jc w:val="both"/>
        <w:rPr>
          <w:rFonts w:ascii="Times New Roman" w:hAnsi="Times New Roman"/>
          <w:sz w:val="24"/>
          <w:szCs w:val="24"/>
        </w:rPr>
      </w:pPr>
      <w:r>
        <w:rPr>
          <w:rFonts w:ascii="Times New Roman" w:hAnsi="Times New Roman"/>
          <w:sz w:val="24"/>
          <w:szCs w:val="24"/>
        </w:rPr>
        <w:t>EN 55015:2013</w:t>
      </w:r>
    </w:p>
    <w:p w14:paraId="6DA83D47" w14:textId="77777777" w:rsidR="003D4D2E" w:rsidRDefault="003D4D2E" w:rsidP="003D4D2E">
      <w:pPr>
        <w:pStyle w:val="Standard"/>
        <w:tabs>
          <w:tab w:val="left" w:pos="4410"/>
        </w:tabs>
        <w:spacing w:after="0" w:line="360" w:lineRule="auto"/>
        <w:ind w:right="92"/>
        <w:jc w:val="both"/>
        <w:rPr>
          <w:rFonts w:ascii="Times New Roman" w:hAnsi="Times New Roman"/>
          <w:sz w:val="24"/>
          <w:szCs w:val="24"/>
        </w:rPr>
      </w:pPr>
      <w:r>
        <w:rPr>
          <w:rFonts w:ascii="Times New Roman" w:hAnsi="Times New Roman"/>
          <w:sz w:val="24"/>
          <w:szCs w:val="24"/>
        </w:rPr>
        <w:t>EN 61547:2009</w:t>
      </w:r>
    </w:p>
    <w:p w14:paraId="6A43CAF9" w14:textId="77777777" w:rsidR="003D4D2E" w:rsidRDefault="003D4D2E" w:rsidP="003D4D2E">
      <w:pPr>
        <w:pStyle w:val="Standard"/>
        <w:tabs>
          <w:tab w:val="left" w:pos="4410"/>
        </w:tabs>
        <w:spacing w:after="0" w:line="360" w:lineRule="auto"/>
        <w:ind w:right="92"/>
        <w:jc w:val="both"/>
        <w:rPr>
          <w:rFonts w:ascii="Times New Roman" w:hAnsi="Times New Roman"/>
          <w:sz w:val="24"/>
          <w:szCs w:val="24"/>
        </w:rPr>
      </w:pPr>
      <w:r>
        <w:rPr>
          <w:rFonts w:ascii="Times New Roman" w:hAnsi="Times New Roman"/>
          <w:sz w:val="24"/>
          <w:szCs w:val="24"/>
        </w:rPr>
        <w:t>EN 61000-3-2:2014</w:t>
      </w:r>
    </w:p>
    <w:p w14:paraId="45CE9630" w14:textId="77777777" w:rsidR="003D4D2E" w:rsidRDefault="003D4D2E" w:rsidP="003D4D2E">
      <w:pPr>
        <w:pStyle w:val="Standard"/>
        <w:tabs>
          <w:tab w:val="left" w:pos="4410"/>
        </w:tabs>
        <w:spacing w:after="0" w:line="360" w:lineRule="auto"/>
        <w:ind w:right="92"/>
        <w:jc w:val="both"/>
        <w:rPr>
          <w:rFonts w:ascii="Times New Roman" w:hAnsi="Times New Roman"/>
          <w:sz w:val="24"/>
          <w:szCs w:val="24"/>
        </w:rPr>
      </w:pPr>
      <w:r>
        <w:rPr>
          <w:rFonts w:ascii="Times New Roman" w:hAnsi="Times New Roman"/>
          <w:sz w:val="24"/>
          <w:szCs w:val="24"/>
        </w:rPr>
        <w:lastRenderedPageBreak/>
        <w:t>EN 61000-3-3:2013</w:t>
      </w:r>
    </w:p>
    <w:p w14:paraId="01B7575C" w14:textId="1C345A55" w:rsidR="00EC33D3" w:rsidRDefault="00EC33D3" w:rsidP="00691439">
      <w:pPr>
        <w:jc w:val="both"/>
        <w:rPr>
          <w:b/>
          <w:bCs/>
          <w:szCs w:val="24"/>
          <w:lang w:val="bg-BG"/>
        </w:rPr>
      </w:pPr>
    </w:p>
    <w:p w14:paraId="7880B06A" w14:textId="77777777" w:rsidR="00387340" w:rsidRDefault="00387340" w:rsidP="00387340">
      <w:pPr>
        <w:tabs>
          <w:tab w:val="left" w:pos="4410"/>
        </w:tabs>
        <w:spacing w:after="200" w:line="276" w:lineRule="auto"/>
        <w:ind w:right="92"/>
        <w:jc w:val="both"/>
      </w:pPr>
      <w:r>
        <w:rPr>
          <w:b/>
          <w:lang w:eastAsia="bg-BG"/>
        </w:rPr>
        <w:t xml:space="preserve">За </w:t>
      </w:r>
      <w:r>
        <w:rPr>
          <w:b/>
        </w:rPr>
        <w:t>Обособена позиция №</w:t>
      </w:r>
      <w:r>
        <w:rPr>
          <w:b/>
          <w:lang w:val="en-US"/>
        </w:rPr>
        <w:t>1</w:t>
      </w:r>
      <w:r>
        <w:rPr>
          <w:b/>
        </w:rPr>
        <w:t xml:space="preserve"> и за </w:t>
      </w:r>
      <w:r>
        <w:rPr>
          <w:b/>
          <w:lang w:val="en-US"/>
        </w:rPr>
        <w:t xml:space="preserve"> </w:t>
      </w:r>
      <w:r>
        <w:rPr>
          <w:b/>
        </w:rPr>
        <w:t>Обособена позиция №2</w:t>
      </w:r>
    </w:p>
    <w:p w14:paraId="7BFCCE49" w14:textId="77777777" w:rsidR="00387340" w:rsidRDefault="00387340" w:rsidP="00387340">
      <w:pPr>
        <w:spacing w:line="276" w:lineRule="auto"/>
        <w:jc w:val="both"/>
      </w:pPr>
      <w:r>
        <w:rPr>
          <w:b/>
          <w:bCs/>
        </w:rPr>
        <w:t>След сключване на договора</w:t>
      </w:r>
      <w:r>
        <w:t>: Изпълнителят е длъжен да представи:</w:t>
      </w:r>
    </w:p>
    <w:p w14:paraId="2C82C96C" w14:textId="77777777" w:rsidR="00387340" w:rsidRDefault="00387340" w:rsidP="00387340">
      <w:pPr>
        <w:spacing w:line="276" w:lineRule="auto"/>
        <w:jc w:val="both"/>
      </w:pPr>
    </w:p>
    <w:p w14:paraId="3075F44D" w14:textId="77777777" w:rsidR="00387340" w:rsidRDefault="00387340" w:rsidP="00387340">
      <w:pPr>
        <w:spacing w:line="276" w:lineRule="auto"/>
        <w:jc w:val="both"/>
      </w:pPr>
      <w:r>
        <w:t>1. Списък на лицата, извършващи дейности по обекта, тяхната длъжност и квалификационна група по Правилника за безопасност и здраве при работа в неелектрически уредби на електрически и топлофикационни централи и по топлопреносните мрежи и хидротехнически съоръжения и Правилника за безопасност и здраве при работа в електрически уредби на електрически и топлофикационни централи и по електрическите мрежи, с приложени Удостоверения за проведени изпити по правилниците;</w:t>
      </w:r>
    </w:p>
    <w:p w14:paraId="3829ED10" w14:textId="77777777" w:rsidR="00387340" w:rsidRDefault="00387340" w:rsidP="00387340">
      <w:pPr>
        <w:spacing w:line="276" w:lineRule="auto"/>
        <w:jc w:val="both"/>
      </w:pPr>
      <w:r>
        <w:t>2. Договореност по осигуряване на здравословни и безопасни условия на труд (бланката се осигурява от Възложителя и се попълва от Изпълнителя);</w:t>
      </w:r>
    </w:p>
    <w:p w14:paraId="3B785667" w14:textId="77777777" w:rsidR="00387340" w:rsidRDefault="00387340" w:rsidP="00387340">
      <w:pPr>
        <w:spacing w:line="276" w:lineRule="auto"/>
        <w:jc w:val="both"/>
      </w:pPr>
      <w:r>
        <w:t>3. Инструкция по ЗБУТ и ПБ за извършване на договорената дейност;</w:t>
      </w:r>
    </w:p>
    <w:p w14:paraId="12979439" w14:textId="77777777" w:rsidR="00387340" w:rsidRDefault="00387340" w:rsidP="00387340">
      <w:pPr>
        <w:spacing w:line="276" w:lineRule="auto"/>
        <w:jc w:val="both"/>
      </w:pPr>
      <w:r>
        <w:t>4. План за осигуряване на пожарна безопасност при текущи ремонти, съгласно Наредба № 8121з-647 от 01.10.2014 г. за правилата и нормите за пожарна безопасност при експлоатация на обектите;</w:t>
      </w:r>
    </w:p>
    <w:p w14:paraId="5C1E0A46" w14:textId="77777777" w:rsidR="00387340" w:rsidRDefault="00387340" w:rsidP="00387340">
      <w:pPr>
        <w:spacing w:line="276" w:lineRule="auto"/>
        <w:jc w:val="both"/>
      </w:pPr>
      <w:r>
        <w:t>5. Заповед за противопожарно ядро;</w:t>
      </w:r>
    </w:p>
    <w:p w14:paraId="077D08C8" w14:textId="77777777" w:rsidR="00387340" w:rsidRDefault="00387340" w:rsidP="00387340">
      <w:pPr>
        <w:spacing w:line="276" w:lineRule="auto"/>
        <w:jc w:val="both"/>
      </w:pPr>
      <w:r>
        <w:t>6. Оценка на риска по длъжност за всяко работно място на обекта.</w:t>
      </w:r>
    </w:p>
    <w:p w14:paraId="625F2E50" w14:textId="77777777" w:rsidR="00387340" w:rsidRPr="00450E0A" w:rsidRDefault="00387340" w:rsidP="00691439">
      <w:pPr>
        <w:jc w:val="both"/>
        <w:rPr>
          <w:b/>
          <w:bCs/>
          <w:szCs w:val="24"/>
          <w:lang w:val="bg-BG"/>
        </w:rPr>
      </w:pPr>
    </w:p>
    <w:p w14:paraId="719F089C" w14:textId="77777777" w:rsidR="00233DA5" w:rsidRPr="00450E0A" w:rsidRDefault="00233DA5" w:rsidP="00691439">
      <w:pPr>
        <w:jc w:val="both"/>
        <w:rPr>
          <w:b/>
          <w:bCs/>
          <w:szCs w:val="24"/>
          <w:lang w:val="bg-BG"/>
        </w:rPr>
      </w:pPr>
      <w:r w:rsidRPr="00450E0A">
        <w:rPr>
          <w:b/>
          <w:bCs/>
          <w:szCs w:val="24"/>
          <w:lang w:val="bg-BG"/>
        </w:rPr>
        <w:t>Да са спазени всички нормативни актове в българското законодателство, свързани с тази дейност.</w:t>
      </w:r>
    </w:p>
    <w:p w14:paraId="7D1A3E9C" w14:textId="77777777" w:rsidR="008C1BE8" w:rsidRPr="00450E0A" w:rsidRDefault="008C1BE8" w:rsidP="00691439">
      <w:pPr>
        <w:jc w:val="both"/>
        <w:rPr>
          <w:b/>
          <w:szCs w:val="24"/>
          <w:lang w:val="bg-BG"/>
        </w:rPr>
      </w:pPr>
    </w:p>
    <w:p w14:paraId="72E0D3D7" w14:textId="77777777" w:rsidR="00E143D0" w:rsidRPr="00450E0A" w:rsidRDefault="00E143D0" w:rsidP="00E143D0">
      <w:pPr>
        <w:jc w:val="both"/>
        <w:rPr>
          <w:bCs/>
          <w:szCs w:val="24"/>
          <w:lang w:val="bg-BG"/>
        </w:rPr>
      </w:pPr>
      <w:r w:rsidRPr="00450E0A">
        <w:rPr>
          <w:bCs/>
          <w:szCs w:val="24"/>
          <w:lang w:val="bg-BG"/>
        </w:rPr>
        <w:t xml:space="preserve">В изпълнение на разпоредбата на чл. 48 и чл. 49 от ЗОП да се счита добавено „или еквивалентно” навсякъде, където в документацията по настоящата поръчка са посочени стандарти, спецификации, технически оценки, технически одобрения или технически еталони по чл. 48, ал. 1, т. 2 от  ЗОП, както и когато са посочени модел, източник, процес, търговска марка, патент, тип, произход или производство съгласно чл. 49, ал. 2 от ЗОП. Изключение са случаите, когато чрез модел, марка, тип или по друг начин Възложителя индивидуализира собственото му съоръжение, за което са предназначени доставките или услугите, предмет на поръчката. </w:t>
      </w:r>
    </w:p>
    <w:p w14:paraId="362BD1F9" w14:textId="77777777" w:rsidR="00E143D0" w:rsidRPr="00450E0A" w:rsidRDefault="00E143D0" w:rsidP="00E143D0">
      <w:pPr>
        <w:jc w:val="both"/>
        <w:rPr>
          <w:bCs/>
          <w:szCs w:val="24"/>
          <w:lang w:val="bg-BG"/>
        </w:rPr>
      </w:pPr>
      <w:r w:rsidRPr="00450E0A">
        <w:rPr>
          <w:bCs/>
          <w:szCs w:val="24"/>
          <w:lang w:val="bg-BG"/>
        </w:rPr>
        <w:t>Еквивалентността се доказва по реда на чл. 50 и  чл. 52 от ЗОП.</w:t>
      </w:r>
    </w:p>
    <w:p w14:paraId="4A230277" w14:textId="5FA79D61" w:rsidR="00691439" w:rsidRDefault="00691439" w:rsidP="00691439">
      <w:pPr>
        <w:jc w:val="both"/>
        <w:rPr>
          <w:b/>
          <w:szCs w:val="24"/>
          <w:lang w:val="bg-BG"/>
        </w:rPr>
      </w:pPr>
    </w:p>
    <w:p w14:paraId="3C4D887A" w14:textId="6696B4D6" w:rsidR="00ED475E" w:rsidRDefault="00ED475E" w:rsidP="00691439">
      <w:pPr>
        <w:jc w:val="both"/>
        <w:rPr>
          <w:b/>
          <w:szCs w:val="24"/>
          <w:lang w:val="bg-BG"/>
        </w:rPr>
      </w:pPr>
    </w:p>
    <w:p w14:paraId="3EA46FE0" w14:textId="0ED938E8" w:rsidR="00ED475E" w:rsidRDefault="00ED475E" w:rsidP="00691439">
      <w:pPr>
        <w:jc w:val="both"/>
        <w:rPr>
          <w:b/>
          <w:szCs w:val="24"/>
          <w:lang w:val="bg-BG"/>
        </w:rPr>
      </w:pPr>
    </w:p>
    <w:p w14:paraId="3E68D261" w14:textId="77777777" w:rsidR="00ED475E" w:rsidRPr="00450E0A" w:rsidRDefault="00ED475E" w:rsidP="00691439">
      <w:pPr>
        <w:jc w:val="both"/>
        <w:rPr>
          <w:b/>
          <w:szCs w:val="24"/>
          <w:lang w:val="bg-BG"/>
        </w:rPr>
      </w:pPr>
    </w:p>
    <w:p w14:paraId="2BAF885D" w14:textId="77777777" w:rsidR="00551B22" w:rsidRPr="00450E0A" w:rsidRDefault="0064600B" w:rsidP="00691439">
      <w:pPr>
        <w:autoSpaceDE w:val="0"/>
        <w:autoSpaceDN w:val="0"/>
        <w:adjustRightInd w:val="0"/>
        <w:jc w:val="center"/>
        <w:rPr>
          <w:b/>
          <w:szCs w:val="24"/>
          <w:lang w:val="bg-BG"/>
        </w:rPr>
      </w:pPr>
      <w:bookmarkStart w:id="11" w:name="_Hlk1037264"/>
      <w:r w:rsidRPr="00450E0A">
        <w:rPr>
          <w:b/>
          <w:szCs w:val="24"/>
          <w:lang w:val="bg-BG"/>
        </w:rPr>
        <w:t>РАЗ</w:t>
      </w:r>
      <w:r w:rsidR="00551B22" w:rsidRPr="00450E0A">
        <w:rPr>
          <w:b/>
          <w:szCs w:val="24"/>
          <w:lang w:val="bg-BG"/>
        </w:rPr>
        <w:t xml:space="preserve">ДЕЛ </w:t>
      </w:r>
      <w:r w:rsidR="009C2D09" w:rsidRPr="00450E0A">
        <w:rPr>
          <w:b/>
          <w:szCs w:val="24"/>
          <w:lang w:val="bg-BG"/>
        </w:rPr>
        <w:t>III</w:t>
      </w:r>
    </w:p>
    <w:bookmarkEnd w:id="11"/>
    <w:p w14:paraId="080F2917" w14:textId="77777777" w:rsidR="003F48FB" w:rsidRPr="00450E0A" w:rsidRDefault="003F48FB" w:rsidP="00691439">
      <w:pPr>
        <w:autoSpaceDE w:val="0"/>
        <w:autoSpaceDN w:val="0"/>
        <w:adjustRightInd w:val="0"/>
        <w:jc w:val="center"/>
        <w:rPr>
          <w:rFonts w:eastAsia="Batang"/>
          <w:b/>
          <w:bCs/>
          <w:szCs w:val="24"/>
          <w:lang w:val="bg-BG" w:eastAsia="bg-BG"/>
        </w:rPr>
      </w:pPr>
      <w:r w:rsidRPr="00450E0A">
        <w:rPr>
          <w:rFonts w:eastAsia="Batang"/>
          <w:b/>
          <w:bCs/>
          <w:szCs w:val="24"/>
          <w:lang w:val="bg-BG" w:eastAsia="bg-BG"/>
        </w:rPr>
        <w:t>ОБЩИ ИЗИСКВАНИЯ ЗА УЧАСТИЕ В ПРОЦЕДУРАТА</w:t>
      </w:r>
    </w:p>
    <w:p w14:paraId="48A7FE8B" w14:textId="77777777" w:rsidR="003F48FB" w:rsidRPr="00450E0A" w:rsidRDefault="003F48FB" w:rsidP="00691439">
      <w:pPr>
        <w:contextualSpacing/>
        <w:jc w:val="both"/>
        <w:rPr>
          <w:bCs/>
          <w:szCs w:val="24"/>
          <w:lang w:val="bg-BG" w:eastAsia="bg-BG"/>
        </w:rPr>
      </w:pPr>
      <w:r w:rsidRPr="00450E0A">
        <w:rPr>
          <w:bCs/>
          <w:szCs w:val="24"/>
          <w:lang w:val="bg-BG" w:eastAsia="bg-BG"/>
        </w:rPr>
        <w:tab/>
      </w:r>
    </w:p>
    <w:p w14:paraId="6FDCF442" w14:textId="77777777" w:rsidR="003F48FB" w:rsidRPr="00450E0A" w:rsidRDefault="003F48FB" w:rsidP="00691439">
      <w:pPr>
        <w:widowControl w:val="0"/>
        <w:tabs>
          <w:tab w:val="left" w:pos="0"/>
        </w:tabs>
        <w:autoSpaceDE w:val="0"/>
        <w:autoSpaceDN w:val="0"/>
        <w:adjustRightInd w:val="0"/>
        <w:jc w:val="both"/>
        <w:rPr>
          <w:rFonts w:eastAsia="Batang"/>
          <w:b/>
          <w:szCs w:val="24"/>
          <w:lang w:val="bg-BG" w:eastAsia="bg-BG"/>
        </w:rPr>
      </w:pPr>
      <w:r w:rsidRPr="00450E0A">
        <w:rPr>
          <w:rFonts w:eastAsia="Batang"/>
          <w:b/>
          <w:szCs w:val="24"/>
          <w:lang w:val="bg-BG" w:eastAsia="bg-BG"/>
        </w:rPr>
        <w:t>1. Общи изисквания за участие:</w:t>
      </w:r>
    </w:p>
    <w:p w14:paraId="0A93790C" w14:textId="77777777" w:rsidR="003F48FB" w:rsidRPr="00450E0A" w:rsidRDefault="003F48FB" w:rsidP="00691439">
      <w:pPr>
        <w:autoSpaceDE w:val="0"/>
        <w:autoSpaceDN w:val="0"/>
        <w:adjustRightInd w:val="0"/>
        <w:contextualSpacing/>
        <w:jc w:val="both"/>
        <w:rPr>
          <w:bCs/>
          <w:szCs w:val="24"/>
          <w:lang w:val="bg-BG" w:eastAsia="bg-BG"/>
        </w:rPr>
      </w:pPr>
      <w:r w:rsidRPr="00450E0A">
        <w:rPr>
          <w:bCs/>
          <w:szCs w:val="24"/>
          <w:lang w:val="bg-BG" w:eastAsia="bg-BG"/>
        </w:rPr>
        <w:t>1.1. При изготвяне на офертата всеки участник трябва да се придържа точно към обявените от възложителя условия.</w:t>
      </w:r>
    </w:p>
    <w:p w14:paraId="56977895" w14:textId="77777777" w:rsidR="003F48FB" w:rsidRPr="00450E0A" w:rsidRDefault="003F48FB" w:rsidP="00691439">
      <w:pPr>
        <w:autoSpaceDE w:val="0"/>
        <w:autoSpaceDN w:val="0"/>
        <w:adjustRightInd w:val="0"/>
        <w:contextualSpacing/>
        <w:jc w:val="both"/>
        <w:rPr>
          <w:bCs/>
          <w:szCs w:val="24"/>
          <w:lang w:val="bg-BG" w:eastAsia="bg-BG"/>
        </w:rPr>
      </w:pPr>
      <w:r w:rsidRPr="00450E0A">
        <w:rPr>
          <w:bCs/>
          <w:szCs w:val="24"/>
          <w:lang w:val="bg-BG" w:eastAsia="bg-BG"/>
        </w:rPr>
        <w:t>1.2. Офертите се изготвят на български език.</w:t>
      </w:r>
    </w:p>
    <w:p w14:paraId="0BF9C0F4" w14:textId="77777777" w:rsidR="003F48FB" w:rsidRPr="00450E0A" w:rsidRDefault="003F48FB" w:rsidP="00691439">
      <w:pPr>
        <w:autoSpaceDE w:val="0"/>
        <w:autoSpaceDN w:val="0"/>
        <w:adjustRightInd w:val="0"/>
        <w:contextualSpacing/>
        <w:jc w:val="both"/>
        <w:rPr>
          <w:bCs/>
          <w:szCs w:val="24"/>
          <w:lang w:val="bg-BG" w:eastAsia="bg-BG"/>
        </w:rPr>
      </w:pPr>
      <w:r w:rsidRPr="00450E0A">
        <w:rPr>
          <w:bCs/>
          <w:szCs w:val="24"/>
          <w:lang w:val="bg-BG" w:eastAsia="bg-BG"/>
        </w:rPr>
        <w:lastRenderedPageBreak/>
        <w:t>1.3. До изтичането на срока за подаване на офертите всеки участник може да промени, да допълни или да оттегли офертата си.</w:t>
      </w:r>
    </w:p>
    <w:p w14:paraId="076BF56F" w14:textId="77777777" w:rsidR="003F48FB" w:rsidRPr="00450E0A" w:rsidRDefault="003F48FB" w:rsidP="00691439">
      <w:pPr>
        <w:autoSpaceDE w:val="0"/>
        <w:autoSpaceDN w:val="0"/>
        <w:adjustRightInd w:val="0"/>
        <w:contextualSpacing/>
        <w:jc w:val="both"/>
        <w:rPr>
          <w:bCs/>
          <w:szCs w:val="24"/>
          <w:lang w:val="bg-BG" w:eastAsia="bg-BG"/>
        </w:rPr>
      </w:pPr>
      <w:r w:rsidRPr="00450E0A">
        <w:rPr>
          <w:bCs/>
          <w:szCs w:val="24"/>
          <w:lang w:val="bg-BG" w:eastAsia="bg-BG"/>
        </w:rPr>
        <w:t>1.4. Всеки участник в процедура за възлагане на обществена поръчка има право да представи само една оферта.</w:t>
      </w:r>
    </w:p>
    <w:p w14:paraId="53B35DEB" w14:textId="77777777" w:rsidR="003F48FB" w:rsidRPr="00450E0A" w:rsidRDefault="003F48FB" w:rsidP="00691439">
      <w:pPr>
        <w:autoSpaceDE w:val="0"/>
        <w:autoSpaceDN w:val="0"/>
        <w:adjustRightInd w:val="0"/>
        <w:contextualSpacing/>
        <w:jc w:val="both"/>
        <w:rPr>
          <w:bCs/>
          <w:szCs w:val="24"/>
          <w:lang w:val="bg-BG" w:eastAsia="bg-BG"/>
        </w:rPr>
      </w:pPr>
      <w:r w:rsidRPr="00450E0A">
        <w:rPr>
          <w:bCs/>
          <w:szCs w:val="24"/>
          <w:lang w:val="bg-BG" w:eastAsia="bg-BG"/>
        </w:rPr>
        <w:t>1.5. Лице, което участва в обединение или е дало съгласие да бъде подизпълнител на друг участник, не може да подава самостоятелно оферта.</w:t>
      </w:r>
    </w:p>
    <w:p w14:paraId="2326DBDC" w14:textId="77777777" w:rsidR="003F48FB" w:rsidRPr="00450E0A" w:rsidRDefault="003F48FB" w:rsidP="00691439">
      <w:pPr>
        <w:autoSpaceDE w:val="0"/>
        <w:autoSpaceDN w:val="0"/>
        <w:adjustRightInd w:val="0"/>
        <w:contextualSpacing/>
        <w:jc w:val="both"/>
        <w:rPr>
          <w:bCs/>
          <w:szCs w:val="24"/>
          <w:lang w:val="bg-BG" w:eastAsia="bg-BG"/>
        </w:rPr>
      </w:pPr>
      <w:r w:rsidRPr="00450E0A">
        <w:rPr>
          <w:bCs/>
          <w:szCs w:val="24"/>
          <w:lang w:val="bg-BG" w:eastAsia="bg-BG"/>
        </w:rPr>
        <w:t>1.6. В процедура за възлагане на обществена поръчка едно физическо или юридическо лице може да участва само в едно обединение.</w:t>
      </w:r>
    </w:p>
    <w:p w14:paraId="24CD5872" w14:textId="77777777" w:rsidR="003F48FB" w:rsidRPr="00450E0A" w:rsidRDefault="003F48FB" w:rsidP="00691439">
      <w:pPr>
        <w:autoSpaceDE w:val="0"/>
        <w:autoSpaceDN w:val="0"/>
        <w:adjustRightInd w:val="0"/>
        <w:contextualSpacing/>
        <w:jc w:val="both"/>
        <w:rPr>
          <w:bCs/>
          <w:szCs w:val="24"/>
          <w:lang w:val="bg-BG" w:eastAsia="bg-BG"/>
        </w:rPr>
      </w:pPr>
      <w:r w:rsidRPr="00450E0A">
        <w:rPr>
          <w:bCs/>
          <w:szCs w:val="24"/>
          <w:lang w:val="bg-BG" w:eastAsia="bg-BG"/>
        </w:rPr>
        <w:t>1.7. Свързани лица не могат да бъдат самостоятелни участници в една и съща процедура.</w:t>
      </w:r>
    </w:p>
    <w:p w14:paraId="74C6D8DD" w14:textId="77777777" w:rsidR="003F48FB" w:rsidRPr="00450E0A" w:rsidRDefault="003F48FB" w:rsidP="00691439">
      <w:pPr>
        <w:autoSpaceDE w:val="0"/>
        <w:autoSpaceDN w:val="0"/>
        <w:adjustRightInd w:val="0"/>
        <w:contextualSpacing/>
        <w:jc w:val="both"/>
        <w:rPr>
          <w:bCs/>
          <w:szCs w:val="24"/>
          <w:lang w:val="bg-BG" w:eastAsia="bg-BG"/>
        </w:rPr>
      </w:pPr>
    </w:p>
    <w:p w14:paraId="0B7A931F" w14:textId="77777777" w:rsidR="003F48FB" w:rsidRPr="00450E0A" w:rsidRDefault="003F48FB" w:rsidP="00691439">
      <w:pPr>
        <w:autoSpaceDE w:val="0"/>
        <w:autoSpaceDN w:val="0"/>
        <w:adjustRightInd w:val="0"/>
        <w:contextualSpacing/>
        <w:jc w:val="both"/>
        <w:rPr>
          <w:bCs/>
          <w:szCs w:val="24"/>
          <w:lang w:val="bg-BG" w:eastAsia="bg-BG"/>
        </w:rPr>
      </w:pPr>
      <w:r w:rsidRPr="00450E0A">
        <w:rPr>
          <w:bCs/>
          <w:szCs w:val="24"/>
          <w:lang w:val="bg-BG" w:eastAsia="bg-BG"/>
        </w:rPr>
        <w:t>Съгласно § 2, т. 45 от Допълнителните разпоредби на ЗОП:</w:t>
      </w:r>
    </w:p>
    <w:p w14:paraId="786AB10C" w14:textId="77777777" w:rsidR="003F48FB" w:rsidRPr="00450E0A" w:rsidRDefault="003F48FB" w:rsidP="00691439">
      <w:pPr>
        <w:autoSpaceDE w:val="0"/>
        <w:autoSpaceDN w:val="0"/>
        <w:adjustRightInd w:val="0"/>
        <w:contextualSpacing/>
        <w:jc w:val="both"/>
        <w:rPr>
          <w:bCs/>
          <w:szCs w:val="24"/>
          <w:lang w:val="bg-BG" w:eastAsia="bg-BG"/>
        </w:rPr>
      </w:pPr>
      <w:r w:rsidRPr="00450E0A">
        <w:rPr>
          <w:bCs/>
          <w:szCs w:val="24"/>
          <w:lang w:val="bg-BG" w:eastAsia="bg-BG"/>
        </w:rPr>
        <w:t>"Свързани лица" са тези по смисъла на § 1, т. 13 и 14 от допълнителните разпоредби на Закона за публичното предлагане на ценни книжа.</w:t>
      </w:r>
    </w:p>
    <w:p w14:paraId="301720AE" w14:textId="77777777" w:rsidR="003F48FB" w:rsidRPr="00450E0A" w:rsidRDefault="003F48FB" w:rsidP="00691439">
      <w:pPr>
        <w:autoSpaceDE w:val="0"/>
        <w:autoSpaceDN w:val="0"/>
        <w:adjustRightInd w:val="0"/>
        <w:contextualSpacing/>
        <w:jc w:val="both"/>
        <w:rPr>
          <w:bCs/>
          <w:szCs w:val="24"/>
          <w:lang w:val="bg-BG" w:eastAsia="bg-BG"/>
        </w:rPr>
      </w:pPr>
    </w:p>
    <w:p w14:paraId="024D8EDA" w14:textId="77777777" w:rsidR="003F48FB" w:rsidRPr="00450E0A" w:rsidRDefault="003F48FB" w:rsidP="00691439">
      <w:pPr>
        <w:autoSpaceDE w:val="0"/>
        <w:autoSpaceDN w:val="0"/>
        <w:adjustRightInd w:val="0"/>
        <w:contextualSpacing/>
        <w:jc w:val="both"/>
        <w:rPr>
          <w:bCs/>
          <w:i/>
          <w:szCs w:val="24"/>
          <w:u w:val="single"/>
          <w:lang w:val="bg-BG" w:eastAsia="bg-BG"/>
        </w:rPr>
      </w:pPr>
      <w:r w:rsidRPr="00450E0A">
        <w:rPr>
          <w:bCs/>
          <w:i/>
          <w:szCs w:val="24"/>
          <w:u w:val="single"/>
          <w:lang w:val="bg-BG" w:eastAsia="bg-BG"/>
        </w:rPr>
        <w:t>"Свързани лица" са:</w:t>
      </w:r>
    </w:p>
    <w:p w14:paraId="746DFA4A" w14:textId="77777777" w:rsidR="003F48FB" w:rsidRPr="00450E0A" w:rsidRDefault="003F48FB" w:rsidP="00691439">
      <w:pPr>
        <w:jc w:val="both"/>
        <w:textAlignment w:val="center"/>
        <w:rPr>
          <w:i/>
          <w:szCs w:val="24"/>
          <w:u w:val="single"/>
          <w:lang w:val="bg-BG"/>
        </w:rPr>
      </w:pPr>
      <w:r w:rsidRPr="00450E0A">
        <w:rPr>
          <w:i/>
          <w:szCs w:val="24"/>
          <w:u w:val="single"/>
          <w:lang w:val="bg-BG"/>
        </w:rPr>
        <w:t>- лицата, едното от които контролира другото лице или негово дъщерно дружество;</w:t>
      </w:r>
    </w:p>
    <w:p w14:paraId="3A27D276" w14:textId="77777777" w:rsidR="003F48FB" w:rsidRPr="00450E0A" w:rsidRDefault="003F48FB" w:rsidP="00691439">
      <w:pPr>
        <w:jc w:val="both"/>
        <w:textAlignment w:val="center"/>
        <w:rPr>
          <w:i/>
          <w:szCs w:val="24"/>
          <w:u w:val="single"/>
          <w:lang w:val="bg-BG"/>
        </w:rPr>
      </w:pPr>
      <w:r w:rsidRPr="00450E0A">
        <w:rPr>
          <w:i/>
          <w:szCs w:val="24"/>
          <w:u w:val="single"/>
          <w:lang w:val="bg-BG"/>
        </w:rPr>
        <w:t>- лицата, чиято дейност се контролира от трето лице;</w:t>
      </w:r>
    </w:p>
    <w:p w14:paraId="24C1C0BA" w14:textId="77777777" w:rsidR="003F48FB" w:rsidRPr="00450E0A" w:rsidRDefault="003F48FB" w:rsidP="00691439">
      <w:pPr>
        <w:contextualSpacing/>
        <w:jc w:val="both"/>
        <w:textAlignment w:val="center"/>
        <w:rPr>
          <w:i/>
          <w:szCs w:val="24"/>
          <w:u w:val="single"/>
          <w:lang w:val="bg-BG"/>
        </w:rPr>
      </w:pPr>
      <w:r w:rsidRPr="00450E0A">
        <w:rPr>
          <w:i/>
          <w:szCs w:val="24"/>
          <w:u w:val="single"/>
          <w:lang w:val="bg-BG"/>
        </w:rPr>
        <w:t>- лицата, които съвместно контролират трето лице;</w:t>
      </w:r>
    </w:p>
    <w:p w14:paraId="380B5A77" w14:textId="77777777" w:rsidR="003F48FB" w:rsidRPr="00450E0A" w:rsidRDefault="003F48FB" w:rsidP="00691439">
      <w:pPr>
        <w:contextualSpacing/>
        <w:jc w:val="both"/>
        <w:textAlignment w:val="center"/>
        <w:rPr>
          <w:i/>
          <w:szCs w:val="24"/>
          <w:u w:val="single"/>
          <w:lang w:val="bg-BG"/>
        </w:rPr>
      </w:pPr>
      <w:r w:rsidRPr="00450E0A">
        <w:rPr>
          <w:i/>
          <w:szCs w:val="24"/>
          <w:u w:val="single"/>
          <w:lang w:val="bg-BG"/>
        </w:rPr>
        <w:t>-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269A583B" w14:textId="77777777" w:rsidR="003F48FB" w:rsidRPr="00450E0A" w:rsidRDefault="003F48FB" w:rsidP="00691439">
      <w:pPr>
        <w:contextualSpacing/>
        <w:jc w:val="both"/>
        <w:textAlignment w:val="center"/>
        <w:rPr>
          <w:bCs/>
          <w:i/>
          <w:szCs w:val="24"/>
          <w:u w:val="single"/>
          <w:lang w:val="bg-BG" w:eastAsia="bg-BG"/>
        </w:rPr>
      </w:pPr>
      <w:r w:rsidRPr="00450E0A">
        <w:rPr>
          <w:bCs/>
          <w:i/>
          <w:szCs w:val="24"/>
          <w:u w:val="single"/>
          <w:lang w:val="bg-BG" w:eastAsia="bg-BG"/>
        </w:rPr>
        <w:t>"Контрол" е налице, когато едно лице:</w:t>
      </w:r>
    </w:p>
    <w:p w14:paraId="0A37907A" w14:textId="77777777" w:rsidR="003F48FB" w:rsidRPr="00450E0A" w:rsidRDefault="003F48FB" w:rsidP="00691439">
      <w:pPr>
        <w:jc w:val="both"/>
        <w:textAlignment w:val="center"/>
        <w:rPr>
          <w:bCs/>
          <w:i/>
          <w:szCs w:val="24"/>
          <w:u w:val="single"/>
          <w:lang w:val="bg-BG" w:eastAsia="bg-BG"/>
        </w:rPr>
      </w:pPr>
      <w:r w:rsidRPr="00450E0A">
        <w:rPr>
          <w:bCs/>
          <w:i/>
          <w:szCs w:val="24"/>
          <w:u w:val="single"/>
          <w:lang w:val="bg-BG" w:eastAsia="bg-BG"/>
        </w:rPr>
        <w:t>-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10AE3EE9" w14:textId="77777777" w:rsidR="003F48FB" w:rsidRPr="00450E0A" w:rsidRDefault="003F48FB" w:rsidP="00691439">
      <w:pPr>
        <w:jc w:val="both"/>
        <w:textAlignment w:val="center"/>
        <w:rPr>
          <w:bCs/>
          <w:i/>
          <w:szCs w:val="24"/>
          <w:u w:val="single"/>
          <w:lang w:val="bg-BG" w:eastAsia="bg-BG"/>
        </w:rPr>
      </w:pPr>
      <w:r w:rsidRPr="00450E0A">
        <w:rPr>
          <w:bCs/>
          <w:i/>
          <w:szCs w:val="24"/>
          <w:u w:val="single"/>
          <w:lang w:val="bg-BG" w:eastAsia="bg-BG"/>
        </w:rPr>
        <w:t>- може да определя пряко или непряко повече от половината от членовете на управителния или контролния орган на едно юридическо лице; или</w:t>
      </w:r>
    </w:p>
    <w:p w14:paraId="07B03907" w14:textId="77777777" w:rsidR="003F48FB" w:rsidRPr="00450E0A" w:rsidRDefault="003F48FB" w:rsidP="00691439">
      <w:pPr>
        <w:jc w:val="both"/>
        <w:textAlignment w:val="center"/>
        <w:rPr>
          <w:bCs/>
          <w:i/>
          <w:szCs w:val="24"/>
          <w:u w:val="single"/>
          <w:lang w:val="bg-BG" w:eastAsia="bg-BG"/>
        </w:rPr>
      </w:pPr>
      <w:r w:rsidRPr="00450E0A">
        <w:rPr>
          <w:bCs/>
          <w:i/>
          <w:szCs w:val="24"/>
          <w:u w:val="single"/>
          <w:lang w:val="bg-BG" w:eastAsia="bg-BG"/>
        </w:rPr>
        <w:t>- може по друг начин да упражнява решаващо влияние върху вземането на решения във връзка с дейността на юридическо лице.</w:t>
      </w:r>
    </w:p>
    <w:p w14:paraId="0E8886DB" w14:textId="77777777" w:rsidR="003F48FB" w:rsidRPr="00450E0A" w:rsidRDefault="003F48FB" w:rsidP="00691439">
      <w:pPr>
        <w:jc w:val="both"/>
        <w:textAlignment w:val="center"/>
        <w:rPr>
          <w:bCs/>
          <w:i/>
          <w:szCs w:val="24"/>
          <w:u w:val="single"/>
          <w:lang w:val="bg-BG" w:eastAsia="bg-BG"/>
        </w:rPr>
      </w:pPr>
    </w:p>
    <w:p w14:paraId="26AA33B6" w14:textId="77777777" w:rsidR="003F48FB" w:rsidRPr="00450E0A" w:rsidRDefault="003F48FB" w:rsidP="003F48FB">
      <w:pPr>
        <w:jc w:val="both"/>
        <w:textAlignment w:val="center"/>
        <w:rPr>
          <w:b/>
          <w:bCs/>
          <w:iCs/>
          <w:szCs w:val="24"/>
          <w:lang w:val="bg-BG" w:eastAsia="bg-BG"/>
        </w:rPr>
      </w:pPr>
      <w:r w:rsidRPr="00450E0A">
        <w:rPr>
          <w:b/>
          <w:bCs/>
          <w:iCs/>
          <w:szCs w:val="24"/>
          <w:lang w:val="bg-BG" w:eastAsia="bg-BG"/>
        </w:rPr>
        <w:t>2. Общи изисквания към участниците в процедурата.</w:t>
      </w:r>
    </w:p>
    <w:p w14:paraId="6A8E90C6" w14:textId="77777777" w:rsidR="003F48FB" w:rsidRPr="00450E0A" w:rsidRDefault="003F48FB" w:rsidP="003F48FB">
      <w:pPr>
        <w:jc w:val="both"/>
        <w:textAlignment w:val="center"/>
        <w:rPr>
          <w:szCs w:val="24"/>
          <w:lang w:val="bg-BG" w:eastAsia="bg-BG"/>
        </w:rPr>
      </w:pPr>
      <w:r w:rsidRPr="00450E0A">
        <w:rPr>
          <w:bCs/>
          <w:iCs/>
          <w:szCs w:val="24"/>
          <w:lang w:val="bg-BG" w:eastAsia="bg-BG"/>
        </w:rPr>
        <w:t xml:space="preserve">2.1. </w:t>
      </w:r>
      <w:r w:rsidRPr="00450E0A">
        <w:rPr>
          <w:szCs w:val="24"/>
          <w:lang w:val="bg-BG" w:eastAsia="bg-BG"/>
        </w:rPr>
        <w:t>Публичното състезание е вид процедура за възлагане на обществени поръчки, при която всички заинтересовани лица могат да подадат оферта. Заинтересовани лица са български или чуждестранни физически или юридически лица, включително техни обединения, които отговарят на определените в Закона за обществените поръчки</w:t>
      </w:r>
      <w:r w:rsidR="008970BA" w:rsidRPr="00450E0A">
        <w:rPr>
          <w:szCs w:val="24"/>
          <w:lang w:val="bg-BG" w:eastAsia="bg-BG"/>
        </w:rPr>
        <w:t>, Правилника за прилагане на закона за обществените поръчки</w:t>
      </w:r>
      <w:r w:rsidRPr="00450E0A">
        <w:rPr>
          <w:szCs w:val="24"/>
          <w:lang w:val="bg-BG" w:eastAsia="bg-BG"/>
        </w:rPr>
        <w:t xml:space="preserve"> и предварително обявените от възложителя условия.</w:t>
      </w:r>
    </w:p>
    <w:p w14:paraId="7A54FCF4" w14:textId="77777777" w:rsidR="003F48FB" w:rsidRPr="00450E0A" w:rsidRDefault="003F48FB" w:rsidP="003F48FB">
      <w:pPr>
        <w:jc w:val="both"/>
        <w:textAlignment w:val="center"/>
        <w:rPr>
          <w:bCs/>
          <w:iCs/>
          <w:szCs w:val="24"/>
          <w:lang w:val="bg-BG" w:eastAsia="bg-BG"/>
        </w:rPr>
      </w:pPr>
      <w:r w:rsidRPr="00450E0A">
        <w:rPr>
          <w:bCs/>
          <w:iCs/>
          <w:szCs w:val="24"/>
          <w:lang w:val="bg-BG" w:eastAsia="bg-BG"/>
        </w:rPr>
        <w:t xml:space="preserve">2.2. 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w:t>
      </w:r>
      <w:r w:rsidR="00227D79">
        <w:rPr>
          <w:bCs/>
          <w:iCs/>
          <w:szCs w:val="24"/>
          <w:lang w:val="bg-BG" w:eastAsia="bg-BG"/>
        </w:rPr>
        <w:t>доставка</w:t>
      </w:r>
      <w:r w:rsidR="0078261E" w:rsidRPr="00450E0A">
        <w:rPr>
          <w:bCs/>
          <w:iCs/>
          <w:szCs w:val="24"/>
          <w:lang w:val="bg-BG" w:eastAsia="bg-BG"/>
        </w:rPr>
        <w:t>та</w:t>
      </w:r>
      <w:r w:rsidRPr="00450E0A">
        <w:rPr>
          <w:bCs/>
          <w:iCs/>
          <w:szCs w:val="24"/>
          <w:lang w:val="bg-BG" w:eastAsia="bg-BG"/>
        </w:rPr>
        <w:t>, съгласно законодателството на държавата, в която е установено.</w:t>
      </w:r>
      <w:r w:rsidRPr="00450E0A">
        <w:rPr>
          <w:bCs/>
          <w:iCs/>
          <w:szCs w:val="24"/>
          <w:lang w:val="bg-BG" w:eastAsia="bg-BG"/>
        </w:rPr>
        <w:tab/>
      </w:r>
    </w:p>
    <w:p w14:paraId="2979149A" w14:textId="77777777" w:rsidR="003F48FB" w:rsidRPr="00450E0A" w:rsidRDefault="003F48FB" w:rsidP="003F48FB">
      <w:pPr>
        <w:jc w:val="both"/>
        <w:textAlignment w:val="center"/>
        <w:rPr>
          <w:bCs/>
          <w:iCs/>
          <w:szCs w:val="24"/>
          <w:lang w:val="bg-BG" w:eastAsia="bg-BG"/>
        </w:rPr>
      </w:pPr>
      <w:r w:rsidRPr="00450E0A">
        <w:rPr>
          <w:bCs/>
          <w:iCs/>
          <w:szCs w:val="24"/>
          <w:lang w:val="bg-BG" w:eastAsia="bg-BG"/>
        </w:rPr>
        <w:t>2.3. Участниците в процедурата следва да отговарят на изискванията на чл. 54, ал. 1, т. 1, т. 2, т. 3, т. 4, т. 5, т. 6 и т. 7 от ЗОП.</w:t>
      </w:r>
    </w:p>
    <w:p w14:paraId="2B210A5E" w14:textId="77777777" w:rsidR="003F48FB" w:rsidRPr="00450E0A" w:rsidRDefault="003F48FB" w:rsidP="003F48FB">
      <w:pPr>
        <w:jc w:val="both"/>
        <w:rPr>
          <w:szCs w:val="24"/>
          <w:lang w:val="bg-BG"/>
        </w:rPr>
      </w:pPr>
      <w:r w:rsidRPr="00450E0A">
        <w:rPr>
          <w:szCs w:val="24"/>
          <w:lang w:val="bg-BG"/>
        </w:rPr>
        <w:t xml:space="preserve">Основанията по чл. 54, ал. 1, т. 1, т. 2 и т. 7 от ЗОП се отнасят за: </w:t>
      </w:r>
    </w:p>
    <w:p w14:paraId="2D977F68" w14:textId="77777777" w:rsidR="003F48FB" w:rsidRPr="00450E0A" w:rsidRDefault="003F48FB" w:rsidP="003F48FB">
      <w:pPr>
        <w:jc w:val="both"/>
        <w:rPr>
          <w:szCs w:val="24"/>
          <w:lang w:val="bg-BG"/>
        </w:rPr>
      </w:pPr>
      <w:r w:rsidRPr="00450E0A">
        <w:rPr>
          <w:szCs w:val="24"/>
          <w:lang w:val="bg-BG"/>
        </w:rPr>
        <w:t>а. лицата, които представляват участника или кандидата;</w:t>
      </w:r>
    </w:p>
    <w:p w14:paraId="27FF88A8" w14:textId="77777777" w:rsidR="003F48FB" w:rsidRPr="00450E0A" w:rsidRDefault="003F48FB" w:rsidP="003F48FB">
      <w:pPr>
        <w:jc w:val="both"/>
        <w:rPr>
          <w:szCs w:val="24"/>
          <w:lang w:val="bg-BG"/>
        </w:rPr>
      </w:pPr>
      <w:r w:rsidRPr="00450E0A">
        <w:rPr>
          <w:szCs w:val="24"/>
          <w:lang w:val="bg-BG"/>
        </w:rPr>
        <w:t xml:space="preserve">б. лицата, които са членове на управителни и надзорни органи на участника или кандидата; </w:t>
      </w:r>
    </w:p>
    <w:p w14:paraId="112A60A3" w14:textId="77777777" w:rsidR="003F48FB" w:rsidRPr="00450E0A" w:rsidRDefault="003F48FB" w:rsidP="003F48FB">
      <w:pPr>
        <w:jc w:val="both"/>
        <w:rPr>
          <w:szCs w:val="24"/>
          <w:lang w:val="bg-BG"/>
        </w:rPr>
      </w:pPr>
      <w:r w:rsidRPr="00450E0A">
        <w:rPr>
          <w:szCs w:val="24"/>
          <w:lang w:val="bg-BG"/>
        </w:rPr>
        <w:t xml:space="preserve">в. други лица, които имат правомощия да упражняват контрол при вземането на решения и да влияят пряко върху дейността на предприятието по начин, еквивалентен на този, </w:t>
      </w:r>
      <w:r w:rsidRPr="00450E0A">
        <w:rPr>
          <w:szCs w:val="24"/>
          <w:lang w:val="bg-BG"/>
        </w:rPr>
        <w:lastRenderedPageBreak/>
        <w:t>валиден за представляващите го лица, членовете на управителните или надзорните органи.</w:t>
      </w:r>
    </w:p>
    <w:p w14:paraId="21CA0B42" w14:textId="77777777" w:rsidR="003F48FB" w:rsidRPr="00450E0A" w:rsidRDefault="003F48FB" w:rsidP="003F48FB">
      <w:pPr>
        <w:jc w:val="both"/>
        <w:rPr>
          <w:szCs w:val="24"/>
          <w:lang w:val="bg-BG"/>
        </w:rPr>
      </w:pPr>
      <w:r w:rsidRPr="00450E0A">
        <w:rPr>
          <w:szCs w:val="24"/>
          <w:lang w:val="bg-BG"/>
        </w:rPr>
        <w:t>2.4. 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В този случай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5F1EA5BC" w14:textId="69D96F0F" w:rsidR="003F48FB" w:rsidRDefault="003F48FB" w:rsidP="003F48FB">
      <w:pPr>
        <w:jc w:val="both"/>
        <w:rPr>
          <w:rFonts w:eastAsia="Batang"/>
          <w:bCs/>
          <w:iCs/>
          <w:szCs w:val="24"/>
          <w:lang w:val="bg-BG" w:eastAsia="bg-BG"/>
        </w:rPr>
      </w:pPr>
      <w:r w:rsidRPr="00450E0A">
        <w:rPr>
          <w:szCs w:val="24"/>
          <w:lang w:val="bg-BG"/>
        </w:rPr>
        <w:t xml:space="preserve">2.5. Участникът следва да предостави информация относно липсата на основания по </w:t>
      </w:r>
      <w:r w:rsidRPr="00450E0A">
        <w:rPr>
          <w:rFonts w:eastAsia="Batang"/>
          <w:bCs/>
          <w:iCs/>
          <w:szCs w:val="24"/>
          <w:lang w:val="bg-BG" w:eastAsia="bg-BG"/>
        </w:rPr>
        <w:t xml:space="preserve">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Информацията се предоставя чрез попълване на </w:t>
      </w:r>
      <w:r w:rsidRPr="00450E0A">
        <w:rPr>
          <w:szCs w:val="24"/>
          <w:lang w:val="bg-BG"/>
        </w:rPr>
        <w:t>част III., буква „Г“ от Единния европейски документ за обществени поръчки (ЕЕДОП)</w:t>
      </w:r>
      <w:r w:rsidRPr="00450E0A">
        <w:rPr>
          <w:rFonts w:eastAsia="Batang"/>
          <w:bCs/>
          <w:iCs/>
          <w:szCs w:val="24"/>
          <w:lang w:val="bg-BG" w:eastAsia="bg-BG"/>
        </w:rPr>
        <w:t>.</w:t>
      </w:r>
    </w:p>
    <w:p w14:paraId="4CF16A54" w14:textId="35BBBD8E" w:rsidR="00090869" w:rsidRPr="00450E0A" w:rsidRDefault="00090869" w:rsidP="003F48FB">
      <w:pPr>
        <w:jc w:val="both"/>
        <w:rPr>
          <w:szCs w:val="24"/>
          <w:lang w:val="bg-BG" w:eastAsia="bg-BG"/>
        </w:rPr>
      </w:pPr>
      <w:r w:rsidRPr="00090869">
        <w:rPr>
          <w:szCs w:val="24"/>
          <w:lang w:val="bg-BG" w:eastAsia="bg-BG"/>
        </w:rPr>
        <w:t>2.6. Участникът следва да предостави информация относно липсата на обстоятелства по чл. 69 от Закона за противодействие на корупцията и за отнемане на незаконно придобитото имущество. Информацията се предоставя чрез попълване на част III., буква „Г“ от Единния европейски документ за обществени поръчки (ЕЕДОП).</w:t>
      </w:r>
    </w:p>
    <w:p w14:paraId="35C9176E" w14:textId="77777777" w:rsidR="003F48FB" w:rsidRPr="00450E0A" w:rsidRDefault="003F48FB" w:rsidP="003F48FB">
      <w:pPr>
        <w:keepNext/>
        <w:tabs>
          <w:tab w:val="num" w:pos="567"/>
        </w:tabs>
        <w:autoSpaceDE w:val="0"/>
        <w:autoSpaceDN w:val="0"/>
        <w:adjustRightInd w:val="0"/>
        <w:jc w:val="both"/>
        <w:outlineLvl w:val="1"/>
        <w:rPr>
          <w:szCs w:val="24"/>
          <w:lang w:val="bg-BG" w:eastAsia="bg-BG"/>
        </w:rPr>
      </w:pPr>
      <w:r w:rsidRPr="00450E0A">
        <w:rPr>
          <w:bCs/>
          <w:iCs/>
          <w:szCs w:val="24"/>
          <w:lang w:val="bg-BG" w:eastAsia="bg-BG"/>
        </w:rPr>
        <w:tab/>
      </w:r>
    </w:p>
    <w:p w14:paraId="7E94B3A5" w14:textId="77777777" w:rsidR="003F48FB" w:rsidRPr="00450E0A" w:rsidRDefault="003F48FB" w:rsidP="003F48FB">
      <w:pPr>
        <w:jc w:val="both"/>
        <w:rPr>
          <w:b/>
          <w:bCs/>
          <w:iCs/>
          <w:szCs w:val="24"/>
          <w:lang w:val="bg-BG" w:eastAsia="bg-BG"/>
        </w:rPr>
      </w:pPr>
      <w:r w:rsidRPr="00450E0A">
        <w:rPr>
          <w:b/>
          <w:bCs/>
          <w:iCs/>
          <w:szCs w:val="24"/>
          <w:lang w:val="bg-BG" w:eastAsia="bg-BG"/>
        </w:rPr>
        <w:t>3.</w:t>
      </w:r>
      <w:r w:rsidR="003957F2" w:rsidRPr="00450E0A">
        <w:rPr>
          <w:b/>
          <w:bCs/>
          <w:iCs/>
          <w:szCs w:val="24"/>
          <w:lang w:val="bg-BG" w:eastAsia="bg-BG"/>
        </w:rPr>
        <w:t xml:space="preserve"> </w:t>
      </w:r>
      <w:r w:rsidRPr="00450E0A">
        <w:rPr>
          <w:b/>
          <w:bCs/>
          <w:iCs/>
          <w:szCs w:val="24"/>
          <w:lang w:val="bg-BG" w:eastAsia="bg-BG"/>
        </w:rPr>
        <w:t>Обединение.</w:t>
      </w:r>
    </w:p>
    <w:p w14:paraId="29BCB53B" w14:textId="77777777" w:rsidR="003F48FB" w:rsidRPr="00450E0A" w:rsidRDefault="003F48FB" w:rsidP="003F48FB">
      <w:pPr>
        <w:jc w:val="both"/>
        <w:textAlignment w:val="center"/>
        <w:rPr>
          <w:szCs w:val="24"/>
          <w:lang w:val="bg-BG"/>
        </w:rPr>
      </w:pPr>
      <w:r w:rsidRPr="00450E0A">
        <w:rPr>
          <w:bCs/>
          <w:szCs w:val="24"/>
          <w:lang w:val="bg-BG" w:eastAsia="bg-BG"/>
        </w:rPr>
        <w:t xml:space="preserve">3.1. Когато участник в обществената поръчка е обединение, </w:t>
      </w:r>
      <w:r w:rsidRPr="00450E0A">
        <w:rPr>
          <w:szCs w:val="24"/>
          <w:lang w:val="bg-BG"/>
        </w:rPr>
        <w:t>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14:paraId="47816EAD" w14:textId="77777777" w:rsidR="003F48FB" w:rsidRPr="00450E0A" w:rsidRDefault="003F48FB" w:rsidP="003F48FB">
      <w:pPr>
        <w:jc w:val="both"/>
        <w:textAlignment w:val="center"/>
        <w:rPr>
          <w:szCs w:val="24"/>
          <w:lang w:val="bg-BG"/>
        </w:rPr>
      </w:pPr>
      <w:r w:rsidRPr="00450E0A">
        <w:rPr>
          <w:szCs w:val="24"/>
          <w:lang w:val="bg-BG"/>
        </w:rPr>
        <w:t>3.1.1. правата и задълженията на участниците в обединението;</w:t>
      </w:r>
    </w:p>
    <w:p w14:paraId="4B7FBF4F" w14:textId="77777777" w:rsidR="003F48FB" w:rsidRPr="00450E0A" w:rsidRDefault="003F48FB" w:rsidP="003F48FB">
      <w:pPr>
        <w:jc w:val="both"/>
        <w:textAlignment w:val="center"/>
        <w:rPr>
          <w:szCs w:val="24"/>
          <w:lang w:val="bg-BG"/>
        </w:rPr>
      </w:pPr>
      <w:r w:rsidRPr="00450E0A">
        <w:rPr>
          <w:szCs w:val="24"/>
          <w:lang w:val="bg-BG"/>
        </w:rPr>
        <w:t>3.1.2. разпределението на отговорността между членовете на обединението;</w:t>
      </w:r>
    </w:p>
    <w:p w14:paraId="7EDB1914" w14:textId="77777777" w:rsidR="003F48FB" w:rsidRPr="00450E0A" w:rsidRDefault="003F48FB" w:rsidP="003F48FB">
      <w:pPr>
        <w:jc w:val="both"/>
        <w:textAlignment w:val="center"/>
        <w:rPr>
          <w:szCs w:val="24"/>
          <w:lang w:val="bg-BG"/>
        </w:rPr>
      </w:pPr>
      <w:r w:rsidRPr="00450E0A">
        <w:rPr>
          <w:szCs w:val="24"/>
          <w:lang w:val="bg-BG"/>
        </w:rPr>
        <w:t>3.1.3. дейностите, които ще изпълнява всеки член на обединението;</w:t>
      </w:r>
    </w:p>
    <w:p w14:paraId="365E1D3C" w14:textId="77777777" w:rsidR="003F48FB" w:rsidRPr="00450E0A" w:rsidRDefault="003F48FB" w:rsidP="003F48FB">
      <w:pPr>
        <w:jc w:val="both"/>
        <w:textAlignment w:val="center"/>
        <w:rPr>
          <w:szCs w:val="24"/>
          <w:lang w:val="bg-BG"/>
        </w:rPr>
      </w:pPr>
      <w:r w:rsidRPr="00450E0A">
        <w:rPr>
          <w:szCs w:val="24"/>
          <w:lang w:val="bg-BG"/>
        </w:rPr>
        <w:t>3.1.4. определеният партньор, който ще представлява обединението за целите на обществената поръчка.</w:t>
      </w:r>
    </w:p>
    <w:p w14:paraId="53946222" w14:textId="77777777" w:rsidR="003F48FB" w:rsidRPr="00450E0A" w:rsidRDefault="003F48FB" w:rsidP="003F48FB">
      <w:pPr>
        <w:jc w:val="both"/>
        <w:textAlignment w:val="center"/>
        <w:rPr>
          <w:szCs w:val="24"/>
          <w:lang w:val="bg-BG"/>
        </w:rPr>
      </w:pPr>
    </w:p>
    <w:p w14:paraId="7E859C4C" w14:textId="77777777" w:rsidR="003F48FB" w:rsidRPr="00450E0A" w:rsidRDefault="003F48FB" w:rsidP="003F48FB">
      <w:pPr>
        <w:widowControl w:val="0"/>
        <w:tabs>
          <w:tab w:val="left" w:pos="0"/>
        </w:tabs>
        <w:autoSpaceDE w:val="0"/>
        <w:autoSpaceDN w:val="0"/>
        <w:adjustRightInd w:val="0"/>
        <w:jc w:val="both"/>
        <w:rPr>
          <w:rFonts w:eastAsia="Batang"/>
          <w:i/>
          <w:iCs/>
          <w:szCs w:val="24"/>
          <w:lang w:val="bg-BG" w:eastAsia="bg-BG"/>
        </w:rPr>
      </w:pPr>
      <w:r w:rsidRPr="00450E0A">
        <w:rPr>
          <w:rFonts w:eastAsia="Batang"/>
          <w:i/>
          <w:iCs/>
          <w:szCs w:val="24"/>
          <w:lang w:val="bg-BG" w:eastAsia="bg-BG"/>
        </w:rPr>
        <w:t>За изпълнението на обществената поръчка участниците в обединението носят солидарна отговорност.</w:t>
      </w:r>
    </w:p>
    <w:p w14:paraId="66CA09AA" w14:textId="77777777" w:rsidR="003F48FB" w:rsidRPr="00450E0A" w:rsidRDefault="003F48FB" w:rsidP="003F48FB">
      <w:pPr>
        <w:widowControl w:val="0"/>
        <w:tabs>
          <w:tab w:val="left" w:pos="0"/>
        </w:tabs>
        <w:autoSpaceDE w:val="0"/>
        <w:autoSpaceDN w:val="0"/>
        <w:adjustRightInd w:val="0"/>
        <w:jc w:val="both"/>
        <w:rPr>
          <w:rFonts w:eastAsia="Batang"/>
          <w:szCs w:val="24"/>
          <w:lang w:val="bg-BG" w:eastAsia="bg-BG"/>
        </w:rPr>
      </w:pPr>
    </w:p>
    <w:p w14:paraId="6FE1BAE9" w14:textId="77777777" w:rsidR="003F48FB" w:rsidRPr="00450E0A" w:rsidRDefault="003F48FB" w:rsidP="003F48FB">
      <w:pPr>
        <w:tabs>
          <w:tab w:val="left" w:pos="0"/>
          <w:tab w:val="left" w:pos="142"/>
          <w:tab w:val="left" w:pos="426"/>
          <w:tab w:val="left" w:pos="993"/>
        </w:tabs>
        <w:autoSpaceDE w:val="0"/>
        <w:autoSpaceDN w:val="0"/>
        <w:adjustRightInd w:val="0"/>
        <w:jc w:val="both"/>
        <w:rPr>
          <w:szCs w:val="24"/>
          <w:lang w:val="bg-BG"/>
        </w:rPr>
      </w:pPr>
      <w:r w:rsidRPr="00450E0A">
        <w:rPr>
          <w:szCs w:val="24"/>
          <w:lang w:val="bg-BG"/>
        </w:rPr>
        <w:t xml:space="preserve">3.2.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p>
    <w:p w14:paraId="41CC7C06" w14:textId="77777777" w:rsidR="003F48FB" w:rsidRPr="00450E0A" w:rsidRDefault="003F48FB" w:rsidP="003F48FB">
      <w:pPr>
        <w:tabs>
          <w:tab w:val="left" w:pos="0"/>
          <w:tab w:val="left" w:pos="142"/>
          <w:tab w:val="left" w:pos="426"/>
          <w:tab w:val="left" w:pos="993"/>
        </w:tabs>
        <w:autoSpaceDE w:val="0"/>
        <w:autoSpaceDN w:val="0"/>
        <w:adjustRightInd w:val="0"/>
        <w:jc w:val="both"/>
        <w:rPr>
          <w:szCs w:val="24"/>
          <w:lang w:val="bg-BG"/>
        </w:rPr>
      </w:pPr>
      <w:r w:rsidRPr="00450E0A">
        <w:rPr>
          <w:szCs w:val="24"/>
          <w:lang w:val="bg-BG"/>
        </w:rPr>
        <w:t>3.3. В случай, че обединението не е регистрирано по БУЛСТАТ,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14:paraId="5CBEC3ED" w14:textId="77777777" w:rsidR="003F48FB" w:rsidRPr="00450E0A" w:rsidRDefault="003F48FB" w:rsidP="003F48FB">
      <w:pPr>
        <w:ind w:firstLine="708"/>
        <w:jc w:val="both"/>
        <w:rPr>
          <w:szCs w:val="24"/>
          <w:lang w:val="bg-BG"/>
        </w:rPr>
      </w:pPr>
    </w:p>
    <w:p w14:paraId="1D6F3B75" w14:textId="77777777" w:rsidR="003F48FB" w:rsidRPr="00450E0A" w:rsidRDefault="003F48FB" w:rsidP="003F48FB">
      <w:pPr>
        <w:jc w:val="both"/>
        <w:rPr>
          <w:b/>
          <w:bCs/>
          <w:iCs/>
          <w:szCs w:val="24"/>
          <w:lang w:val="bg-BG" w:eastAsia="bg-BG"/>
        </w:rPr>
      </w:pPr>
      <w:r w:rsidRPr="00450E0A">
        <w:rPr>
          <w:b/>
          <w:szCs w:val="24"/>
          <w:lang w:val="bg-BG"/>
        </w:rPr>
        <w:t>4. Подизпълнители.</w:t>
      </w:r>
    </w:p>
    <w:p w14:paraId="4F48C19B" w14:textId="77777777" w:rsidR="003F48FB" w:rsidRPr="00450E0A" w:rsidRDefault="003F48FB" w:rsidP="003F48FB">
      <w:pPr>
        <w:autoSpaceDE w:val="0"/>
        <w:autoSpaceDN w:val="0"/>
        <w:adjustRightInd w:val="0"/>
        <w:jc w:val="both"/>
        <w:rPr>
          <w:bCs/>
          <w:iCs/>
          <w:szCs w:val="24"/>
          <w:lang w:val="bg-BG" w:eastAsia="bg-BG"/>
        </w:rPr>
      </w:pPr>
      <w:r w:rsidRPr="00450E0A">
        <w:rPr>
          <w:bCs/>
          <w:iCs/>
          <w:szCs w:val="24"/>
          <w:lang w:val="bg-BG" w:eastAsia="bg-BG"/>
        </w:rPr>
        <w:t xml:space="preserve">4.1. Участниците посочват в заявлението или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353849CD" w14:textId="77777777" w:rsidR="003F48FB" w:rsidRPr="00450E0A" w:rsidRDefault="003F48FB" w:rsidP="003F48FB">
      <w:pPr>
        <w:autoSpaceDE w:val="0"/>
        <w:autoSpaceDN w:val="0"/>
        <w:adjustRightInd w:val="0"/>
        <w:jc w:val="both"/>
        <w:rPr>
          <w:bCs/>
          <w:iCs/>
          <w:szCs w:val="24"/>
          <w:lang w:val="bg-BG" w:eastAsia="bg-BG"/>
        </w:rPr>
      </w:pPr>
      <w:r w:rsidRPr="00450E0A">
        <w:rPr>
          <w:bCs/>
          <w:szCs w:val="24"/>
          <w:lang w:val="bg-BG"/>
        </w:rPr>
        <w:lastRenderedPageBreak/>
        <w:t>Участниците посочват в ЕЕДОП подизпълнителите и дела от поръчката, който ще им възложат, ако възнамеряват да използват такива. Съответната информация се попълва в Част ІV, Раздел В, т. 10 от ЕЕДОП.</w:t>
      </w:r>
      <w:r w:rsidRPr="00450E0A">
        <w:rPr>
          <w:bCs/>
          <w:iCs/>
          <w:szCs w:val="24"/>
          <w:lang w:val="bg-BG" w:eastAsia="bg-BG"/>
        </w:rPr>
        <w:t xml:space="preserve"> </w:t>
      </w:r>
    </w:p>
    <w:p w14:paraId="4B7405EE" w14:textId="77777777" w:rsidR="008970BA" w:rsidRPr="00450E0A" w:rsidRDefault="003F48FB" w:rsidP="003F48FB">
      <w:pPr>
        <w:autoSpaceDE w:val="0"/>
        <w:autoSpaceDN w:val="0"/>
        <w:adjustRightInd w:val="0"/>
        <w:jc w:val="both"/>
        <w:rPr>
          <w:bCs/>
          <w:iCs/>
          <w:szCs w:val="24"/>
          <w:lang w:val="bg-BG" w:eastAsia="bg-BG"/>
        </w:rPr>
      </w:pPr>
      <w:r w:rsidRPr="00450E0A">
        <w:rPr>
          <w:bCs/>
          <w:iCs/>
          <w:szCs w:val="24"/>
          <w:lang w:val="bg-BG" w:eastAsia="bg-BG"/>
        </w:rPr>
        <w:t xml:space="preserve">4.2.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r w:rsidRPr="00450E0A">
        <w:rPr>
          <w:bCs/>
          <w:iCs/>
          <w:szCs w:val="24"/>
          <w:lang w:val="bg-BG" w:eastAsia="bg-BG"/>
        </w:rPr>
        <w:tab/>
      </w:r>
    </w:p>
    <w:p w14:paraId="3D1447BD" w14:textId="77777777" w:rsidR="008970BA" w:rsidRPr="00450E0A" w:rsidRDefault="003F48FB" w:rsidP="003F48FB">
      <w:pPr>
        <w:autoSpaceDE w:val="0"/>
        <w:autoSpaceDN w:val="0"/>
        <w:adjustRightInd w:val="0"/>
        <w:jc w:val="both"/>
        <w:rPr>
          <w:bCs/>
          <w:iCs/>
          <w:szCs w:val="24"/>
          <w:lang w:val="bg-BG" w:eastAsia="bg-BG"/>
        </w:rPr>
      </w:pPr>
      <w:r w:rsidRPr="00450E0A">
        <w:rPr>
          <w:bCs/>
          <w:iCs/>
          <w:szCs w:val="24"/>
          <w:lang w:val="bg-BG" w:eastAsia="bg-BG"/>
        </w:rPr>
        <w:t>4.3. Възложителят изисква замяна на подизпълнител, който не отговаря на условията по предходната точка.</w:t>
      </w:r>
    </w:p>
    <w:p w14:paraId="4E10F40D" w14:textId="77777777" w:rsidR="008970BA" w:rsidRPr="00450E0A" w:rsidRDefault="003F48FB" w:rsidP="003F48FB">
      <w:pPr>
        <w:autoSpaceDE w:val="0"/>
        <w:autoSpaceDN w:val="0"/>
        <w:adjustRightInd w:val="0"/>
        <w:jc w:val="both"/>
        <w:rPr>
          <w:bCs/>
          <w:iCs/>
          <w:szCs w:val="24"/>
          <w:lang w:val="bg-BG" w:eastAsia="bg-BG"/>
        </w:rPr>
      </w:pPr>
      <w:r w:rsidRPr="00450E0A">
        <w:rPr>
          <w:bCs/>
          <w:iCs/>
          <w:szCs w:val="24"/>
          <w:lang w:val="bg-BG" w:eastAsia="bg-BG"/>
        </w:rPr>
        <w:t xml:space="preserve">4.4.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p>
    <w:p w14:paraId="7B6F811E" w14:textId="77777777" w:rsidR="008970BA" w:rsidRPr="00450E0A" w:rsidRDefault="003F48FB" w:rsidP="003F48FB">
      <w:pPr>
        <w:autoSpaceDE w:val="0"/>
        <w:autoSpaceDN w:val="0"/>
        <w:adjustRightInd w:val="0"/>
        <w:jc w:val="both"/>
        <w:rPr>
          <w:bCs/>
          <w:iCs/>
          <w:szCs w:val="24"/>
          <w:lang w:val="bg-BG" w:eastAsia="bg-BG"/>
        </w:rPr>
      </w:pPr>
      <w:r w:rsidRPr="00450E0A">
        <w:rPr>
          <w:bCs/>
          <w:iCs/>
          <w:szCs w:val="24"/>
          <w:lang w:val="bg-BG" w:eastAsia="bg-BG"/>
        </w:rPr>
        <w:t xml:space="preserve">4.4.1.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7FB95966" w14:textId="77777777" w:rsidR="008970BA" w:rsidRPr="00450E0A" w:rsidRDefault="003F48FB" w:rsidP="003F48FB">
      <w:pPr>
        <w:autoSpaceDE w:val="0"/>
        <w:autoSpaceDN w:val="0"/>
        <w:adjustRightInd w:val="0"/>
        <w:jc w:val="both"/>
        <w:rPr>
          <w:bCs/>
          <w:iCs/>
          <w:szCs w:val="24"/>
          <w:lang w:val="bg-BG" w:eastAsia="bg-BG"/>
        </w:rPr>
      </w:pPr>
      <w:r w:rsidRPr="00450E0A">
        <w:rPr>
          <w:bCs/>
          <w:iCs/>
          <w:szCs w:val="24"/>
          <w:lang w:val="bg-BG" w:eastAsia="bg-BG"/>
        </w:rPr>
        <w:t xml:space="preserve">4.4.2. Към искането Изпълнителят предоставя становище, от което да е видно дали оспорва плащанията или част от тях като недължими. </w:t>
      </w:r>
    </w:p>
    <w:p w14:paraId="04A7A7DA" w14:textId="77777777" w:rsidR="008970BA" w:rsidRPr="00450E0A" w:rsidRDefault="003F48FB" w:rsidP="003F48FB">
      <w:pPr>
        <w:autoSpaceDE w:val="0"/>
        <w:autoSpaceDN w:val="0"/>
        <w:adjustRightInd w:val="0"/>
        <w:jc w:val="both"/>
        <w:rPr>
          <w:bCs/>
          <w:iCs/>
          <w:szCs w:val="24"/>
          <w:lang w:val="bg-BG" w:eastAsia="bg-BG"/>
        </w:rPr>
      </w:pPr>
      <w:r w:rsidRPr="00450E0A">
        <w:rPr>
          <w:bCs/>
          <w:iCs/>
          <w:szCs w:val="24"/>
          <w:lang w:val="bg-BG" w:eastAsia="bg-BG"/>
        </w:rPr>
        <w:t xml:space="preserve">4.4.3. Възложителят има право да откаже плащане когато искането за плащане е оспорено, до момента на отстраняване на причината за отказа. </w:t>
      </w:r>
    </w:p>
    <w:p w14:paraId="2EDF0B2C" w14:textId="77777777" w:rsidR="008970BA" w:rsidRPr="00450E0A" w:rsidRDefault="003F48FB" w:rsidP="003F48FB">
      <w:pPr>
        <w:autoSpaceDE w:val="0"/>
        <w:autoSpaceDN w:val="0"/>
        <w:adjustRightInd w:val="0"/>
        <w:jc w:val="both"/>
        <w:rPr>
          <w:bCs/>
          <w:iCs/>
          <w:szCs w:val="24"/>
          <w:lang w:val="bg-BG" w:eastAsia="bg-BG"/>
        </w:rPr>
      </w:pPr>
      <w:r w:rsidRPr="00450E0A">
        <w:rPr>
          <w:bCs/>
          <w:iCs/>
          <w:szCs w:val="24"/>
          <w:lang w:val="bg-BG" w:eastAsia="bg-BG"/>
        </w:rPr>
        <w:t xml:space="preserve">4.4.4. 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14:paraId="3DBC5A92" w14:textId="77777777" w:rsidR="008970BA" w:rsidRPr="00450E0A" w:rsidRDefault="003F48FB" w:rsidP="003F48FB">
      <w:pPr>
        <w:autoSpaceDE w:val="0"/>
        <w:autoSpaceDN w:val="0"/>
        <w:adjustRightInd w:val="0"/>
        <w:jc w:val="both"/>
        <w:rPr>
          <w:bCs/>
          <w:iCs/>
          <w:szCs w:val="24"/>
          <w:lang w:val="bg-BG" w:eastAsia="bg-BG"/>
        </w:rPr>
      </w:pPr>
      <w:r w:rsidRPr="00450E0A">
        <w:rPr>
          <w:bCs/>
          <w:iCs/>
          <w:szCs w:val="24"/>
          <w:lang w:val="bg-BG" w:eastAsia="bg-BG"/>
        </w:rPr>
        <w:t>4.5. Независимо от възможността за използване на подизпълнители отговорността за изпълнение на договора за обществена поръчка е на Изпълнителя.</w:t>
      </w:r>
    </w:p>
    <w:p w14:paraId="7DEB66BB" w14:textId="77777777" w:rsidR="008970BA" w:rsidRPr="00450E0A" w:rsidRDefault="003F48FB" w:rsidP="003F48FB">
      <w:pPr>
        <w:autoSpaceDE w:val="0"/>
        <w:autoSpaceDN w:val="0"/>
        <w:adjustRightInd w:val="0"/>
        <w:jc w:val="both"/>
        <w:rPr>
          <w:bCs/>
          <w:iCs/>
          <w:szCs w:val="24"/>
          <w:lang w:val="bg-BG" w:eastAsia="bg-BG"/>
        </w:rPr>
      </w:pPr>
      <w:r w:rsidRPr="00450E0A">
        <w:rPr>
          <w:bCs/>
          <w:iCs/>
          <w:szCs w:val="24"/>
          <w:lang w:val="bg-BG" w:eastAsia="bg-BG"/>
        </w:rPr>
        <w:t>4.6.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4.7.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14:paraId="4AD11004" w14:textId="77777777" w:rsidR="003F48FB" w:rsidRPr="00450E0A" w:rsidRDefault="003F48FB" w:rsidP="003F48FB">
      <w:pPr>
        <w:autoSpaceDE w:val="0"/>
        <w:autoSpaceDN w:val="0"/>
        <w:adjustRightInd w:val="0"/>
        <w:jc w:val="both"/>
        <w:rPr>
          <w:szCs w:val="24"/>
          <w:lang w:val="bg-BG"/>
        </w:rPr>
      </w:pPr>
      <w:r w:rsidRPr="00450E0A">
        <w:rPr>
          <w:szCs w:val="24"/>
          <w:lang w:val="bg-BG"/>
        </w:rPr>
        <w:t>4.7.1. за новия подизпълнител не са налице основанията за отстраняване в процедурата; 4.7.2.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14:paraId="51603B80" w14:textId="77777777" w:rsidR="003F48FB" w:rsidRPr="00450E0A" w:rsidRDefault="003F48FB" w:rsidP="003F48FB">
      <w:pPr>
        <w:tabs>
          <w:tab w:val="left" w:pos="426"/>
        </w:tabs>
        <w:autoSpaceDE w:val="0"/>
        <w:autoSpaceDN w:val="0"/>
        <w:adjustRightInd w:val="0"/>
        <w:jc w:val="both"/>
        <w:rPr>
          <w:szCs w:val="24"/>
          <w:lang w:val="bg-BG"/>
        </w:rPr>
      </w:pPr>
      <w:r w:rsidRPr="00450E0A">
        <w:rPr>
          <w:bCs/>
          <w:iCs/>
          <w:szCs w:val="24"/>
          <w:lang w:val="bg-BG" w:eastAsia="bg-BG"/>
        </w:rPr>
        <w:t>4.8. При замяна или включване на подизпълнител, Изпълнителят представя на Възложителя всички документи, които доказват изпълнението на условията по т. 7., заедно с копие на договора за подизпълнение или на допълнително споразумение в тридневен срок от тяхното сключване.</w:t>
      </w:r>
    </w:p>
    <w:p w14:paraId="73D7735D" w14:textId="77777777" w:rsidR="003F48FB" w:rsidRPr="00450E0A" w:rsidRDefault="003F48FB" w:rsidP="003F48FB">
      <w:pPr>
        <w:tabs>
          <w:tab w:val="left" w:pos="426"/>
        </w:tabs>
        <w:autoSpaceDE w:val="0"/>
        <w:autoSpaceDN w:val="0"/>
        <w:adjustRightInd w:val="0"/>
        <w:jc w:val="both"/>
        <w:rPr>
          <w:szCs w:val="24"/>
          <w:lang w:val="bg-BG"/>
        </w:rPr>
      </w:pPr>
      <w:r w:rsidRPr="00450E0A">
        <w:rPr>
          <w:szCs w:val="24"/>
          <w:lang w:val="bg-BG"/>
        </w:rPr>
        <w:t>4.9.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14:paraId="2B71BD22" w14:textId="77777777" w:rsidR="003F48FB" w:rsidRPr="00450E0A" w:rsidRDefault="003F48FB" w:rsidP="003F48FB">
      <w:pPr>
        <w:jc w:val="both"/>
        <w:rPr>
          <w:szCs w:val="24"/>
          <w:lang w:val="bg-BG"/>
        </w:rPr>
      </w:pPr>
      <w:r w:rsidRPr="00450E0A">
        <w:rPr>
          <w:szCs w:val="24"/>
          <w:lang w:val="bg-BG"/>
        </w:rPr>
        <w:t>4.10. Свързани лица по смисъла на § 2, т. 45 от Допълнителните разпоредби на ЗОП не могат да бъдат самостоятелни участници в една и съща процедура.</w:t>
      </w:r>
    </w:p>
    <w:p w14:paraId="45718F0D" w14:textId="77777777" w:rsidR="003F48FB" w:rsidRPr="00450E0A" w:rsidRDefault="003F48FB" w:rsidP="003F48FB">
      <w:pPr>
        <w:ind w:left="360"/>
        <w:jc w:val="both"/>
        <w:rPr>
          <w:bCs/>
          <w:iCs/>
          <w:szCs w:val="24"/>
          <w:lang w:val="bg-BG" w:eastAsia="bg-BG"/>
        </w:rPr>
      </w:pPr>
    </w:p>
    <w:p w14:paraId="3089CD6D" w14:textId="77777777" w:rsidR="003F48FB" w:rsidRPr="00450E0A" w:rsidRDefault="003F48FB" w:rsidP="003F48FB">
      <w:pPr>
        <w:jc w:val="both"/>
        <w:rPr>
          <w:b/>
          <w:szCs w:val="24"/>
          <w:lang w:val="bg-BG"/>
        </w:rPr>
      </w:pPr>
      <w:r w:rsidRPr="00450E0A">
        <w:rPr>
          <w:b/>
          <w:szCs w:val="24"/>
          <w:lang w:val="bg-BG"/>
        </w:rPr>
        <w:t>5. Използване на капацитета на трети лица.</w:t>
      </w:r>
    </w:p>
    <w:p w14:paraId="319A910F" w14:textId="77777777" w:rsidR="003F48FB" w:rsidRPr="00450E0A" w:rsidRDefault="003F48FB" w:rsidP="003F48FB">
      <w:pPr>
        <w:jc w:val="both"/>
        <w:rPr>
          <w:bCs/>
          <w:iCs/>
          <w:szCs w:val="24"/>
          <w:lang w:val="bg-BG" w:eastAsia="bg-BG"/>
        </w:rPr>
      </w:pPr>
      <w:r w:rsidRPr="00450E0A">
        <w:rPr>
          <w:bCs/>
          <w:iCs/>
          <w:szCs w:val="24"/>
          <w:lang w:val="bg-BG" w:eastAsia="bg-BG"/>
        </w:rPr>
        <w:t>5.1.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14:paraId="11BBCAB6" w14:textId="77777777" w:rsidR="003F48FB" w:rsidRPr="00450E0A" w:rsidRDefault="003F48FB" w:rsidP="003F48FB">
      <w:pPr>
        <w:jc w:val="both"/>
        <w:rPr>
          <w:bCs/>
          <w:iCs/>
          <w:szCs w:val="24"/>
          <w:lang w:val="bg-BG" w:eastAsia="bg-BG"/>
        </w:rPr>
      </w:pPr>
      <w:r w:rsidRPr="00450E0A">
        <w:rPr>
          <w:bCs/>
          <w:iCs/>
          <w:szCs w:val="24"/>
          <w:lang w:val="bg-BG" w:eastAsia="bg-BG"/>
        </w:rPr>
        <w:lastRenderedPageBreak/>
        <w:t xml:space="preserve">5.2.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6C5C6EEC" w14:textId="77777777" w:rsidR="003F48FB" w:rsidRPr="00450E0A" w:rsidRDefault="003F48FB" w:rsidP="003F48FB">
      <w:pPr>
        <w:jc w:val="both"/>
        <w:rPr>
          <w:bCs/>
          <w:iCs/>
          <w:szCs w:val="24"/>
          <w:lang w:val="bg-BG" w:eastAsia="bg-BG"/>
        </w:rPr>
      </w:pPr>
      <w:r w:rsidRPr="00450E0A">
        <w:rPr>
          <w:bCs/>
          <w:iCs/>
          <w:szCs w:val="24"/>
          <w:lang w:val="bg-BG" w:eastAsia="bg-BG"/>
        </w:rPr>
        <w:t xml:space="preserve">5.3.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14:paraId="31184687" w14:textId="77777777" w:rsidR="003F48FB" w:rsidRPr="00450E0A" w:rsidRDefault="003F48FB" w:rsidP="003F48FB">
      <w:pPr>
        <w:jc w:val="both"/>
        <w:rPr>
          <w:bCs/>
          <w:iCs/>
          <w:szCs w:val="24"/>
          <w:lang w:val="bg-BG" w:eastAsia="bg-BG"/>
        </w:rPr>
      </w:pPr>
      <w:r w:rsidRPr="00450E0A">
        <w:rPr>
          <w:bCs/>
          <w:iCs/>
          <w:szCs w:val="24"/>
          <w:lang w:val="bg-BG" w:eastAsia="bg-BG"/>
        </w:rPr>
        <w:t xml:space="preserve">5.4.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0B566703" w14:textId="77777777" w:rsidR="003F48FB" w:rsidRPr="00450E0A" w:rsidRDefault="003F48FB" w:rsidP="003F48FB">
      <w:pPr>
        <w:jc w:val="both"/>
        <w:rPr>
          <w:bCs/>
          <w:iCs/>
          <w:szCs w:val="24"/>
          <w:lang w:val="bg-BG" w:eastAsia="bg-BG"/>
        </w:rPr>
      </w:pPr>
      <w:r w:rsidRPr="00450E0A">
        <w:rPr>
          <w:bCs/>
          <w:iCs/>
          <w:szCs w:val="24"/>
          <w:lang w:val="bg-BG" w:eastAsia="bg-BG"/>
        </w:rPr>
        <w:t xml:space="preserve">5.5. Възложителят изисква участника да замени посоченото от него трето лице, ако то не отговаря на някое от условията по т. 4. </w:t>
      </w:r>
    </w:p>
    <w:p w14:paraId="0CBA99E3" w14:textId="77777777" w:rsidR="003F48FB" w:rsidRPr="00450E0A" w:rsidRDefault="003F48FB" w:rsidP="003F48FB">
      <w:pPr>
        <w:keepNext/>
        <w:tabs>
          <w:tab w:val="left" w:pos="0"/>
          <w:tab w:val="left" w:pos="142"/>
          <w:tab w:val="left" w:pos="993"/>
        </w:tabs>
        <w:autoSpaceDE w:val="0"/>
        <w:autoSpaceDN w:val="0"/>
        <w:adjustRightInd w:val="0"/>
        <w:jc w:val="both"/>
        <w:outlineLvl w:val="1"/>
        <w:rPr>
          <w:bCs/>
          <w:iCs/>
          <w:szCs w:val="24"/>
          <w:lang w:val="bg-BG" w:eastAsia="bg-BG"/>
        </w:rPr>
      </w:pPr>
      <w:r w:rsidRPr="00450E0A">
        <w:rPr>
          <w:bCs/>
          <w:iCs/>
          <w:szCs w:val="24"/>
          <w:lang w:val="bg-BG" w:eastAsia="bg-BG"/>
        </w:rPr>
        <w:t>5.6. Възложителят изисква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14:paraId="6DAE4AFD" w14:textId="77777777" w:rsidR="003F48FB" w:rsidRPr="00450E0A" w:rsidRDefault="003F48FB" w:rsidP="003F48FB">
      <w:pPr>
        <w:keepNext/>
        <w:tabs>
          <w:tab w:val="left" w:pos="0"/>
          <w:tab w:val="left" w:pos="142"/>
          <w:tab w:val="left" w:pos="993"/>
        </w:tabs>
        <w:autoSpaceDE w:val="0"/>
        <w:autoSpaceDN w:val="0"/>
        <w:adjustRightInd w:val="0"/>
        <w:jc w:val="both"/>
        <w:outlineLvl w:val="1"/>
        <w:rPr>
          <w:bCs/>
          <w:iCs/>
          <w:szCs w:val="24"/>
          <w:lang w:val="bg-BG" w:eastAsia="bg-BG"/>
        </w:rPr>
      </w:pPr>
      <w:r w:rsidRPr="00450E0A">
        <w:rPr>
          <w:bCs/>
          <w:iCs/>
          <w:szCs w:val="24"/>
          <w:lang w:val="bg-BG" w:eastAsia="bg-BG"/>
        </w:rPr>
        <w:t>5.7.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2 – 4.</w:t>
      </w:r>
    </w:p>
    <w:p w14:paraId="527FCE96" w14:textId="77777777" w:rsidR="005900D8" w:rsidRPr="00450E0A" w:rsidRDefault="005900D8" w:rsidP="00551B22">
      <w:pPr>
        <w:autoSpaceDE w:val="0"/>
        <w:autoSpaceDN w:val="0"/>
        <w:adjustRightInd w:val="0"/>
        <w:ind w:firstLine="709"/>
        <w:jc w:val="center"/>
        <w:rPr>
          <w:b/>
          <w:szCs w:val="24"/>
          <w:lang w:val="bg-BG"/>
        </w:rPr>
      </w:pPr>
    </w:p>
    <w:p w14:paraId="0C2521F1" w14:textId="27C751E1" w:rsidR="009C2D09" w:rsidRPr="00450E0A" w:rsidRDefault="0002695E" w:rsidP="005900D8">
      <w:pPr>
        <w:autoSpaceDE w:val="0"/>
        <w:autoSpaceDN w:val="0"/>
        <w:adjustRightInd w:val="0"/>
        <w:rPr>
          <w:b/>
          <w:szCs w:val="24"/>
          <w:lang w:val="bg-BG"/>
        </w:rPr>
      </w:pPr>
      <w:r w:rsidRPr="00450E0A">
        <w:rPr>
          <w:b/>
          <w:szCs w:val="24"/>
          <w:lang w:val="bg-BG"/>
        </w:rPr>
        <w:t xml:space="preserve">6. </w:t>
      </w:r>
      <w:r w:rsidR="00301293" w:rsidRPr="00450E0A">
        <w:rPr>
          <w:b/>
          <w:szCs w:val="24"/>
          <w:lang w:val="bg-BG"/>
        </w:rPr>
        <w:t>К</w:t>
      </w:r>
      <w:r w:rsidRPr="00450E0A">
        <w:rPr>
          <w:b/>
          <w:szCs w:val="24"/>
          <w:lang w:val="bg-BG"/>
        </w:rPr>
        <w:t>ритерии за подбор.</w:t>
      </w:r>
    </w:p>
    <w:p w14:paraId="0793DF0A" w14:textId="77777777" w:rsidR="00450EE2" w:rsidRPr="00450E0A" w:rsidRDefault="00450EE2" w:rsidP="003973EA">
      <w:pPr>
        <w:autoSpaceDE w:val="0"/>
        <w:autoSpaceDN w:val="0"/>
        <w:adjustRightInd w:val="0"/>
        <w:ind w:firstLine="709"/>
        <w:jc w:val="both"/>
        <w:rPr>
          <w:b/>
          <w:szCs w:val="24"/>
          <w:lang w:val="bg-BG"/>
        </w:rPr>
      </w:pPr>
    </w:p>
    <w:p w14:paraId="48B93BE8" w14:textId="77777777" w:rsidR="006D3E2A" w:rsidRDefault="006D3E2A" w:rsidP="006D3E2A">
      <w:pPr>
        <w:spacing w:line="276" w:lineRule="auto"/>
        <w:jc w:val="both"/>
        <w:rPr>
          <w:b/>
          <w:bCs/>
          <w:iCs/>
          <w:u w:val="single"/>
          <w:lang w:eastAsia="bg-BG"/>
        </w:rPr>
      </w:pPr>
      <w:r>
        <w:rPr>
          <w:b/>
          <w:bCs/>
          <w:iCs/>
          <w:u w:val="single"/>
          <w:lang w:eastAsia="bg-BG"/>
        </w:rPr>
        <w:t>1. Минимални изисквания за икономическо и финансово състояние</w:t>
      </w:r>
    </w:p>
    <w:p w14:paraId="053C2134" w14:textId="77777777" w:rsidR="006D3E2A" w:rsidRDefault="006D3E2A" w:rsidP="006D3E2A">
      <w:pPr>
        <w:pStyle w:val="Standard"/>
        <w:autoSpaceDE w:val="0"/>
        <w:spacing w:after="0"/>
        <w:ind w:right="92"/>
        <w:jc w:val="both"/>
        <w:rPr>
          <w:rFonts w:ascii="Times New Roman" w:hAnsi="Times New Roman"/>
          <w:bCs/>
          <w:iCs/>
          <w:sz w:val="24"/>
          <w:szCs w:val="24"/>
          <w:lang w:eastAsia="bg-BG"/>
        </w:rPr>
      </w:pPr>
      <w:r>
        <w:rPr>
          <w:rFonts w:ascii="Times New Roman" w:hAnsi="Times New Roman"/>
          <w:bCs/>
          <w:iCs/>
          <w:sz w:val="24"/>
          <w:szCs w:val="24"/>
          <w:lang w:eastAsia="bg-BG"/>
        </w:rPr>
        <w:t>В настоящата процедура Възложителят не поставя изисквания към икономическото и финансовото състояние на участниците.</w:t>
      </w:r>
    </w:p>
    <w:p w14:paraId="6ED28D46" w14:textId="77777777" w:rsidR="006D3E2A" w:rsidRDefault="006D3E2A" w:rsidP="006D3E2A">
      <w:pPr>
        <w:pStyle w:val="Standard"/>
        <w:autoSpaceDE w:val="0"/>
        <w:spacing w:after="0"/>
        <w:ind w:right="92"/>
        <w:jc w:val="both"/>
      </w:pPr>
    </w:p>
    <w:p w14:paraId="1E8297EA" w14:textId="77777777" w:rsidR="006D3E2A" w:rsidRDefault="006D3E2A" w:rsidP="006D3E2A">
      <w:pPr>
        <w:pStyle w:val="Standard"/>
        <w:autoSpaceDE w:val="0"/>
        <w:spacing w:after="120"/>
        <w:ind w:right="92"/>
        <w:jc w:val="both"/>
      </w:pPr>
      <w:r>
        <w:rPr>
          <w:rFonts w:ascii="Times New Roman" w:eastAsia="Times New Roman" w:hAnsi="Times New Roman"/>
          <w:b/>
          <w:sz w:val="24"/>
          <w:szCs w:val="24"/>
          <w:u w:val="single"/>
          <w:lang w:eastAsia="bg-BG"/>
        </w:rPr>
        <w:t>2</w:t>
      </w:r>
      <w:r>
        <w:rPr>
          <w:rFonts w:ascii="Times New Roman" w:eastAsia="Times New Roman" w:hAnsi="Times New Roman"/>
          <w:b/>
          <w:sz w:val="24"/>
          <w:szCs w:val="24"/>
          <w:u w:val="single"/>
          <w:lang w:val="en-US" w:eastAsia="bg-BG"/>
        </w:rPr>
        <w:t xml:space="preserve">. </w:t>
      </w:r>
      <w:r>
        <w:rPr>
          <w:rFonts w:ascii="Times New Roman" w:eastAsia="Times New Roman" w:hAnsi="Times New Roman"/>
          <w:b/>
          <w:sz w:val="24"/>
          <w:szCs w:val="24"/>
          <w:u w:val="single"/>
          <w:lang w:eastAsia="bg-BG"/>
        </w:rPr>
        <w:t>Минимални изисквания за технически и професионални способности</w:t>
      </w:r>
    </w:p>
    <w:p w14:paraId="130AABA0" w14:textId="77777777" w:rsidR="006D3E2A" w:rsidRDefault="006D3E2A" w:rsidP="006D3E2A">
      <w:pPr>
        <w:pStyle w:val="Standard"/>
        <w:tabs>
          <w:tab w:val="left" w:pos="1134"/>
        </w:tabs>
        <w:spacing w:after="0"/>
        <w:ind w:right="92"/>
        <w:jc w:val="both"/>
        <w:rPr>
          <w:rFonts w:ascii="Times New Roman" w:eastAsia="Times New Roman" w:hAnsi="Times New Roman"/>
          <w:b/>
          <w:sz w:val="24"/>
          <w:szCs w:val="24"/>
          <w:u w:val="single"/>
          <w:lang w:eastAsia="bg-BG"/>
        </w:rPr>
      </w:pPr>
      <w:bookmarkStart w:id="12" w:name="_Hlk34316644"/>
      <w:r>
        <w:rPr>
          <w:rFonts w:ascii="Times New Roman" w:eastAsia="Times New Roman" w:hAnsi="Times New Roman"/>
          <w:b/>
          <w:sz w:val="24"/>
          <w:szCs w:val="24"/>
          <w:u w:val="single"/>
          <w:lang w:eastAsia="bg-BG"/>
        </w:rPr>
        <w:t>За обособена позиция №1:</w:t>
      </w:r>
    </w:p>
    <w:bookmarkEnd w:id="12"/>
    <w:p w14:paraId="1B66D4C5" w14:textId="77777777" w:rsidR="006D3E2A" w:rsidRDefault="006D3E2A" w:rsidP="006D3E2A">
      <w:pPr>
        <w:pStyle w:val="Standard"/>
        <w:tabs>
          <w:tab w:val="left" w:pos="1134"/>
        </w:tabs>
        <w:spacing w:after="0"/>
        <w:ind w:right="92"/>
        <w:jc w:val="both"/>
      </w:pPr>
      <w:r>
        <w:rPr>
          <w:rFonts w:ascii="Times New Roman" w:eastAsia="Times New Roman" w:hAnsi="Times New Roman"/>
          <w:bCs/>
          <w:sz w:val="24"/>
          <w:szCs w:val="24"/>
          <w:lang w:eastAsia="bg-BG"/>
        </w:rPr>
        <w:t>1.</w:t>
      </w:r>
      <w:r>
        <w:rPr>
          <w:rFonts w:ascii="Times New Roman" w:eastAsia="Times New Roman" w:hAnsi="Times New Roman"/>
          <w:sz w:val="24"/>
          <w:szCs w:val="24"/>
          <w:lang w:eastAsia="bg-BG"/>
        </w:rPr>
        <w:t xml:space="preserve"> </w:t>
      </w:r>
      <w:bookmarkStart w:id="13" w:name="_Hlk527535994"/>
      <w:r>
        <w:rPr>
          <w:rFonts w:ascii="Times New Roman" w:eastAsia="Batang, 바탕" w:hAnsi="Times New Roman"/>
          <w:bCs/>
          <w:color w:val="000000"/>
          <w:sz w:val="24"/>
          <w:szCs w:val="24"/>
          <w:lang w:eastAsia="ko-KR"/>
        </w:rPr>
        <w:t>Участникът трябва да е изпълнил минимум 1 (една) дейност, с предмет идентичен или сходен с предмета на поръчката, през последните 3 (три) години, считано от датата на подаване на офертата.</w:t>
      </w:r>
    </w:p>
    <w:p w14:paraId="52FD5385" w14:textId="77777777" w:rsidR="006D3E2A" w:rsidRDefault="006D3E2A" w:rsidP="006D3E2A">
      <w:pPr>
        <w:pStyle w:val="Standard"/>
        <w:tabs>
          <w:tab w:val="left" w:pos="4410"/>
        </w:tabs>
        <w:spacing w:after="0"/>
        <w:ind w:right="92"/>
        <w:jc w:val="both"/>
        <w:rPr>
          <w:rFonts w:ascii="Times New Roman" w:eastAsia="Batang, 바탕" w:hAnsi="Times New Roman"/>
          <w:bCs/>
          <w:i/>
          <w:iCs/>
          <w:color w:val="000000"/>
          <w:sz w:val="24"/>
          <w:szCs w:val="24"/>
          <w:lang w:eastAsia="ko-KR"/>
        </w:rPr>
      </w:pPr>
      <w:r>
        <w:rPr>
          <w:rFonts w:ascii="Times New Roman" w:eastAsia="Batang, 바탕" w:hAnsi="Times New Roman"/>
          <w:bCs/>
          <w:i/>
          <w:iCs/>
          <w:color w:val="000000"/>
          <w:sz w:val="24"/>
          <w:szCs w:val="24"/>
          <w:lang w:eastAsia="ko-KR"/>
        </w:rPr>
        <w:t>Под дейности „сходни“ с предмета на обществената поръчка следва да се разбира: „Доставка и монтаж на осветителни тела“.</w:t>
      </w:r>
    </w:p>
    <w:p w14:paraId="5B79F9DE" w14:textId="312D01F7" w:rsidR="006D3E2A" w:rsidRDefault="006D3E2A" w:rsidP="006D3E2A">
      <w:pPr>
        <w:pStyle w:val="Standard"/>
        <w:tabs>
          <w:tab w:val="left" w:pos="4410"/>
        </w:tabs>
        <w:spacing w:after="0"/>
        <w:ind w:right="92"/>
        <w:jc w:val="both"/>
        <w:rPr>
          <w:rFonts w:ascii="Times New Roman" w:eastAsia="Batang, 바탕" w:hAnsi="Times New Roman"/>
          <w:bCs/>
          <w:color w:val="000000"/>
          <w:sz w:val="24"/>
          <w:szCs w:val="24"/>
          <w:lang w:eastAsia="ko-KR"/>
        </w:rPr>
      </w:pPr>
      <w:r>
        <w:rPr>
          <w:rFonts w:ascii="Times New Roman" w:eastAsia="Batang, 바탕" w:hAnsi="Times New Roman"/>
          <w:bCs/>
          <w:color w:val="000000"/>
          <w:sz w:val="24"/>
          <w:szCs w:val="24"/>
          <w:lang w:eastAsia="ko-KR"/>
        </w:rPr>
        <w:t xml:space="preserve">Доказва се чрез представяне на списък на </w:t>
      </w:r>
      <w:r>
        <w:rPr>
          <w:rFonts w:ascii="Times New Roman" w:eastAsia="Batang, 바탕" w:hAnsi="Times New Roman"/>
          <w:bCs/>
          <w:sz w:val="24"/>
          <w:szCs w:val="24"/>
          <w:lang w:eastAsia="ko-KR"/>
        </w:rPr>
        <w:t>доставки и монтаж</w:t>
      </w:r>
      <w:r>
        <w:rPr>
          <w:rFonts w:ascii="Times New Roman" w:eastAsia="Batang, 바탕" w:hAnsi="Times New Roman"/>
          <w:bCs/>
          <w:color w:val="000000"/>
          <w:sz w:val="24"/>
          <w:szCs w:val="24"/>
          <w:lang w:eastAsia="ko-KR"/>
        </w:rPr>
        <w:t xml:space="preserve">, идентични или сходни с предмета на обществената поръчка, с посочени стойност, дата на изпълнение и документи, доказващи извършената </w:t>
      </w:r>
      <w:r>
        <w:rPr>
          <w:rFonts w:ascii="Times New Roman" w:eastAsia="Batang, 바탕" w:hAnsi="Times New Roman"/>
          <w:bCs/>
          <w:sz w:val="24"/>
          <w:szCs w:val="24"/>
          <w:lang w:eastAsia="ko-KR"/>
        </w:rPr>
        <w:t>доставка и монтаж.</w:t>
      </w:r>
      <w:r>
        <w:rPr>
          <w:rFonts w:ascii="Times New Roman" w:eastAsia="Batang, 바탕" w:hAnsi="Times New Roman"/>
          <w:bCs/>
          <w:color w:val="000000"/>
          <w:sz w:val="24"/>
          <w:szCs w:val="24"/>
          <w:lang w:eastAsia="ko-KR"/>
        </w:rPr>
        <w:t xml:space="preserve"> Като доказателства за извършените </w:t>
      </w:r>
      <w:r>
        <w:rPr>
          <w:rFonts w:ascii="Times New Roman" w:eastAsia="Batang, 바탕" w:hAnsi="Times New Roman"/>
          <w:bCs/>
          <w:sz w:val="24"/>
          <w:szCs w:val="24"/>
          <w:lang w:eastAsia="ko-KR"/>
        </w:rPr>
        <w:t>дейности</w:t>
      </w:r>
      <w:r>
        <w:rPr>
          <w:rFonts w:ascii="Times New Roman" w:eastAsia="Batang, 바탕" w:hAnsi="Times New Roman"/>
          <w:bCs/>
          <w:color w:val="000000"/>
          <w:sz w:val="24"/>
          <w:szCs w:val="24"/>
          <w:lang w:eastAsia="ko-KR"/>
        </w:rPr>
        <w:t xml:space="preserve"> могат да бъдат представени удостоверение, издадено от получателя, посочен в списъка или от компетентен орган, потвърждаващо извършването на </w:t>
      </w:r>
      <w:r>
        <w:rPr>
          <w:rFonts w:ascii="Times New Roman" w:eastAsia="Batang, 바탕" w:hAnsi="Times New Roman"/>
          <w:bCs/>
          <w:sz w:val="24"/>
          <w:szCs w:val="24"/>
          <w:lang w:eastAsia="ko-KR"/>
        </w:rPr>
        <w:t xml:space="preserve">доставката и монтажа, </w:t>
      </w:r>
      <w:r>
        <w:rPr>
          <w:rFonts w:ascii="Times New Roman" w:eastAsia="Batang, 바탕" w:hAnsi="Times New Roman"/>
          <w:bCs/>
          <w:color w:val="000000"/>
          <w:sz w:val="24"/>
          <w:szCs w:val="24"/>
          <w:lang w:eastAsia="ko-KR"/>
        </w:rPr>
        <w:t xml:space="preserve">и/или посочване на публичен регистър, в който е публикувана информация за извършените </w:t>
      </w:r>
      <w:r>
        <w:rPr>
          <w:rFonts w:ascii="Times New Roman" w:eastAsia="Batang, 바탕" w:hAnsi="Times New Roman"/>
          <w:bCs/>
          <w:sz w:val="24"/>
          <w:szCs w:val="24"/>
          <w:lang w:eastAsia="ko-KR"/>
        </w:rPr>
        <w:t>доставка и монтаж</w:t>
      </w:r>
      <w:r>
        <w:rPr>
          <w:rFonts w:ascii="Times New Roman" w:eastAsia="Batang, 바탕" w:hAnsi="Times New Roman"/>
          <w:bCs/>
          <w:color w:val="000000"/>
          <w:sz w:val="24"/>
          <w:szCs w:val="24"/>
          <w:lang w:eastAsia="ko-KR"/>
        </w:rPr>
        <w:t xml:space="preserve"> или други документи, по преценка на участника, които Възложителят приеме за подходящи.</w:t>
      </w:r>
    </w:p>
    <w:p w14:paraId="26B14151" w14:textId="09B1EA8F" w:rsidR="006D3E2A" w:rsidRPr="006D3E2A" w:rsidRDefault="006D3E2A" w:rsidP="006D3E2A">
      <w:pPr>
        <w:pStyle w:val="Standard"/>
        <w:tabs>
          <w:tab w:val="left" w:pos="4410"/>
        </w:tabs>
        <w:spacing w:after="0"/>
        <w:ind w:right="92"/>
        <w:jc w:val="both"/>
        <w:rPr>
          <w:rFonts w:ascii="Times New Roman" w:hAnsi="Times New Roman"/>
          <w:b/>
          <w:sz w:val="24"/>
        </w:rPr>
      </w:pPr>
      <w:r w:rsidRPr="006D3E2A">
        <w:rPr>
          <w:rFonts w:ascii="Times New Roman" w:hAnsi="Times New Roman"/>
          <w:b/>
          <w:sz w:val="24"/>
          <w:szCs w:val="24"/>
          <w:lang w:eastAsia="bg-BG"/>
        </w:rPr>
        <w:t>За доказване на съответствието с изискването, участникът следва да посочи (декларира) необходимата информация, с която разполага за изпълнение на поръчката в Единния европейски документ за обществени поръчки (ЕЕДОП) в част IV „Критерии за подбор”, Буква В: Технически и професионални способности.</w:t>
      </w:r>
    </w:p>
    <w:p w14:paraId="7173B0B5" w14:textId="77777777" w:rsidR="006D3E2A" w:rsidRDefault="006D3E2A" w:rsidP="006D3E2A">
      <w:pPr>
        <w:pStyle w:val="Standard"/>
        <w:tabs>
          <w:tab w:val="left" w:pos="4410"/>
        </w:tabs>
        <w:spacing w:after="0"/>
        <w:ind w:right="92"/>
        <w:jc w:val="both"/>
      </w:pPr>
    </w:p>
    <w:bookmarkEnd w:id="13"/>
    <w:p w14:paraId="7E4F01A4" w14:textId="2F2EFC39" w:rsidR="006D3E2A" w:rsidRDefault="006D3E2A" w:rsidP="006D3E2A">
      <w:pPr>
        <w:pStyle w:val="Standard"/>
        <w:tabs>
          <w:tab w:val="left" w:pos="0"/>
        </w:tabs>
        <w:spacing w:after="0"/>
        <w:ind w:right="92"/>
        <w:jc w:val="both"/>
      </w:pPr>
      <w:r>
        <w:rPr>
          <w:rFonts w:ascii="Times New Roman" w:hAnsi="Times New Roman"/>
          <w:sz w:val="24"/>
          <w:szCs w:val="24"/>
          <w:lang w:eastAsia="bg-BG"/>
        </w:rPr>
        <w:lastRenderedPageBreak/>
        <w:t>2. Участникът следва да притежава сертификат за качество EN ISO 9001:2015 за осветителните тела, предмет на настоящ</w:t>
      </w:r>
      <w:r w:rsidR="00C2303E">
        <w:rPr>
          <w:rFonts w:ascii="Times New Roman" w:hAnsi="Times New Roman"/>
          <w:sz w:val="24"/>
          <w:szCs w:val="24"/>
          <w:lang w:eastAsia="bg-BG"/>
        </w:rPr>
        <w:t>ата обществена поръчка</w:t>
      </w:r>
      <w:r w:rsidR="00BB01EA">
        <w:rPr>
          <w:rFonts w:ascii="Times New Roman" w:hAnsi="Times New Roman"/>
          <w:sz w:val="24"/>
          <w:szCs w:val="24"/>
          <w:lang w:eastAsia="bg-BG"/>
        </w:rPr>
        <w:t>,</w:t>
      </w:r>
      <w:r w:rsidR="00C2303E">
        <w:rPr>
          <w:rFonts w:ascii="Times New Roman" w:hAnsi="Times New Roman"/>
          <w:sz w:val="24"/>
          <w:szCs w:val="24"/>
          <w:lang w:eastAsia="bg-BG"/>
        </w:rPr>
        <w:t xml:space="preserve"> с обхват</w:t>
      </w:r>
      <w:r>
        <w:rPr>
          <w:rFonts w:ascii="Times New Roman" w:hAnsi="Times New Roman"/>
          <w:sz w:val="24"/>
          <w:szCs w:val="24"/>
          <w:lang w:eastAsia="bg-BG"/>
        </w:rPr>
        <w:t xml:space="preserve"> „Д</w:t>
      </w:r>
      <w:r>
        <w:rPr>
          <w:rFonts w:ascii="Times New Roman" w:eastAsia="Times New Roman" w:hAnsi="Times New Roman"/>
          <w:i/>
          <w:sz w:val="24"/>
          <w:szCs w:val="24"/>
        </w:rPr>
        <w:t>оставка и монтаж на осветителни тела“.</w:t>
      </w:r>
    </w:p>
    <w:p w14:paraId="37FEF461" w14:textId="2AB6E8C2" w:rsidR="006D3E2A" w:rsidRDefault="006D3E2A" w:rsidP="006D3E2A">
      <w:pPr>
        <w:pStyle w:val="Standard"/>
        <w:tabs>
          <w:tab w:val="left" w:pos="0"/>
        </w:tabs>
        <w:spacing w:after="0"/>
        <w:ind w:right="92"/>
        <w:jc w:val="both"/>
        <w:rPr>
          <w:rFonts w:ascii="Times New Roman" w:eastAsia="Times New Roman" w:hAnsi="Times New Roman"/>
          <w:i/>
          <w:color w:val="FF0000"/>
          <w:sz w:val="24"/>
          <w:szCs w:val="24"/>
        </w:rPr>
      </w:pPr>
      <w:r>
        <w:rPr>
          <w:rFonts w:ascii="Times New Roman" w:eastAsia="Times New Roman" w:hAnsi="Times New Roman"/>
          <w:i/>
          <w:sz w:val="24"/>
          <w:szCs w:val="24"/>
        </w:rPr>
        <w:t xml:space="preserve">Доказва се чрез представяне на </w:t>
      </w:r>
      <w:bookmarkStart w:id="14" w:name="_Hlk524356240"/>
      <w:r>
        <w:rPr>
          <w:rFonts w:ascii="Times New Roman" w:eastAsia="Times New Roman" w:hAnsi="Times New Roman"/>
          <w:i/>
          <w:sz w:val="24"/>
          <w:szCs w:val="24"/>
        </w:rPr>
        <w:t>заверено копие на сертификат за качество по стандарт EN ISO 9001:2015</w:t>
      </w:r>
      <w:r>
        <w:rPr>
          <w:rFonts w:ascii="Times New Roman" w:eastAsia="Times New Roman" w:hAnsi="Times New Roman"/>
          <w:i/>
          <w:color w:val="FF0000"/>
          <w:sz w:val="24"/>
          <w:szCs w:val="24"/>
        </w:rPr>
        <w:t>.</w:t>
      </w:r>
      <w:bookmarkEnd w:id="14"/>
    </w:p>
    <w:p w14:paraId="460C23C2" w14:textId="2D1F83AE" w:rsidR="006D3E2A" w:rsidRPr="006D3E2A" w:rsidRDefault="006D3E2A" w:rsidP="006D3E2A">
      <w:pPr>
        <w:pStyle w:val="Standard"/>
        <w:tabs>
          <w:tab w:val="left" w:pos="0"/>
        </w:tabs>
        <w:spacing w:after="0"/>
        <w:ind w:right="92"/>
        <w:jc w:val="both"/>
        <w:rPr>
          <w:rFonts w:ascii="Times New Roman" w:hAnsi="Times New Roman"/>
          <w:b/>
          <w:sz w:val="24"/>
        </w:rPr>
      </w:pPr>
      <w:r w:rsidRPr="006D3E2A">
        <w:rPr>
          <w:rFonts w:ascii="Times New Roman" w:hAnsi="Times New Roman"/>
          <w:b/>
          <w:sz w:val="24"/>
          <w:lang w:val="en-GB"/>
        </w:rPr>
        <w:t>За доказване съответствието с изискването, участникът следва да декларира в Единния европейски документ за обществени поръчки (ЕЕДОП) в част IV „Критерии за подбор, Буква Г: Стандарти за осигуряване на качеството и стандарти за екологично управление горното обстоятелство.</w:t>
      </w:r>
    </w:p>
    <w:p w14:paraId="4AF1F432" w14:textId="77777777" w:rsidR="006D3E2A" w:rsidRDefault="006D3E2A" w:rsidP="006D3E2A">
      <w:pPr>
        <w:pStyle w:val="Standard"/>
        <w:tabs>
          <w:tab w:val="left" w:pos="0"/>
        </w:tabs>
        <w:spacing w:after="0"/>
        <w:ind w:right="92"/>
        <w:jc w:val="both"/>
      </w:pPr>
    </w:p>
    <w:p w14:paraId="3F31FC87" w14:textId="77777777" w:rsidR="006D3E2A" w:rsidRDefault="006D3E2A" w:rsidP="006D3E2A">
      <w:pPr>
        <w:pStyle w:val="Standard"/>
        <w:spacing w:after="0"/>
        <w:ind w:right="92"/>
        <w:jc w:val="both"/>
      </w:pPr>
      <w:r>
        <w:rPr>
          <w:rFonts w:ascii="Times New Roman" w:hAnsi="Times New Roman"/>
          <w:sz w:val="24"/>
          <w:szCs w:val="24"/>
          <w:lang w:eastAsia="bg-BG"/>
        </w:rPr>
        <w:t xml:space="preserve">3. </w:t>
      </w:r>
      <w:r>
        <w:rPr>
          <w:rFonts w:ascii="Times New Roman" w:hAnsi="Times New Roman"/>
          <w:sz w:val="24"/>
          <w:szCs w:val="24"/>
        </w:rPr>
        <w:t>Участникът трябва да разполага със следния минимален брой технически лица и/или организации, включени или не в неговата структура със съответните квалификации:</w:t>
      </w:r>
    </w:p>
    <w:p w14:paraId="7BB1A320" w14:textId="77777777" w:rsidR="006D3E2A" w:rsidRDefault="006D3E2A" w:rsidP="006D3E2A">
      <w:pPr>
        <w:pStyle w:val="Standard"/>
        <w:numPr>
          <w:ilvl w:val="0"/>
          <w:numId w:val="43"/>
        </w:numPr>
        <w:spacing w:after="0"/>
        <w:ind w:left="0" w:right="92" w:firstLine="0"/>
        <w:jc w:val="both"/>
      </w:pPr>
      <w:r>
        <w:rPr>
          <w:rFonts w:ascii="Times New Roman" w:hAnsi="Times New Roman"/>
          <w:b/>
          <w:sz w:val="24"/>
          <w:szCs w:val="24"/>
        </w:rPr>
        <w:t>минимум 1 /</w:t>
      </w:r>
      <w:bookmarkStart w:id="15" w:name="_Hlk21512316"/>
      <w:r>
        <w:rPr>
          <w:rFonts w:ascii="Times New Roman" w:hAnsi="Times New Roman"/>
          <w:b/>
          <w:sz w:val="24"/>
          <w:szCs w:val="24"/>
        </w:rPr>
        <w:t>едно/ лице</w:t>
      </w:r>
      <w:bookmarkEnd w:id="15"/>
      <w:r>
        <w:rPr>
          <w:rFonts w:ascii="Times New Roman" w:hAnsi="Times New Roman"/>
          <w:b/>
          <w:sz w:val="24"/>
          <w:szCs w:val="24"/>
        </w:rPr>
        <w:t xml:space="preserve">, </w:t>
      </w:r>
      <w:r>
        <w:rPr>
          <w:rFonts w:ascii="Times New Roman" w:hAnsi="Times New Roman"/>
          <w:bCs/>
          <w:sz w:val="24"/>
          <w:szCs w:val="24"/>
        </w:rPr>
        <w:t>което да отговаря на контрола за качество;</w:t>
      </w:r>
    </w:p>
    <w:p w14:paraId="68CC0BE4" w14:textId="71E8D922" w:rsidR="006D3E2A" w:rsidRDefault="006D3E2A" w:rsidP="006D3E2A">
      <w:pPr>
        <w:pStyle w:val="Standard"/>
        <w:numPr>
          <w:ilvl w:val="0"/>
          <w:numId w:val="42"/>
        </w:numPr>
        <w:autoSpaceDE w:val="0"/>
        <w:spacing w:after="0"/>
        <w:ind w:left="0" w:right="92" w:firstLine="0"/>
        <w:jc w:val="both"/>
      </w:pPr>
      <w:r>
        <w:rPr>
          <w:rFonts w:ascii="Times New Roman" w:hAnsi="Times New Roman"/>
          <w:b/>
          <w:sz w:val="24"/>
          <w:szCs w:val="24"/>
          <w:lang w:eastAsia="bg-BG"/>
        </w:rPr>
        <w:t>минимум 1 /</w:t>
      </w:r>
      <w:r>
        <w:rPr>
          <w:rFonts w:ascii="Times New Roman" w:hAnsi="Times New Roman"/>
          <w:b/>
          <w:sz w:val="24"/>
          <w:szCs w:val="24"/>
        </w:rPr>
        <w:t>едно/ лице</w:t>
      </w:r>
      <w:r>
        <w:rPr>
          <w:rFonts w:ascii="Times New Roman" w:hAnsi="Times New Roman"/>
          <w:b/>
          <w:sz w:val="24"/>
          <w:szCs w:val="24"/>
          <w:lang w:eastAsia="bg-BG"/>
        </w:rPr>
        <w:t xml:space="preserve"> </w:t>
      </w:r>
      <w:r>
        <w:rPr>
          <w:rFonts w:ascii="Times New Roman" w:eastAsia="Batang, 바탕" w:hAnsi="Times New Roman"/>
          <w:bCs/>
          <w:color w:val="000000"/>
          <w:sz w:val="24"/>
          <w:szCs w:val="24"/>
          <w:lang w:eastAsia="ko-KR"/>
        </w:rPr>
        <w:t xml:space="preserve">„Електроинженер“, притежаващ </w:t>
      </w:r>
      <w:r>
        <w:rPr>
          <w:rFonts w:ascii="Times New Roman" w:hAnsi="Times New Roman"/>
          <w:bCs/>
          <w:sz w:val="24"/>
          <w:szCs w:val="24"/>
        </w:rPr>
        <w:t xml:space="preserve">минимум </w:t>
      </w:r>
      <w:r>
        <w:rPr>
          <w:rFonts w:ascii="Times New Roman" w:eastAsia="Batang, 바탕" w:hAnsi="Times New Roman"/>
          <w:bCs/>
          <w:color w:val="000000"/>
          <w:sz w:val="24"/>
          <w:szCs w:val="24"/>
          <w:lang w:eastAsia="ko-KR"/>
        </w:rPr>
        <w:t>III-та</w:t>
      </w:r>
      <w:r>
        <w:rPr>
          <w:rFonts w:ascii="Times New Roman" w:hAnsi="Times New Roman"/>
          <w:bCs/>
          <w:sz w:val="24"/>
          <w:szCs w:val="24"/>
        </w:rPr>
        <w:t xml:space="preserve"> квалификационна група по електробезопасност</w:t>
      </w:r>
      <w:r>
        <w:rPr>
          <w:rFonts w:ascii="Times New Roman" w:hAnsi="Times New Roman"/>
          <w:sz w:val="24"/>
          <w:szCs w:val="24"/>
          <w:lang w:eastAsia="bg-BG"/>
        </w:rPr>
        <w:t>;</w:t>
      </w:r>
    </w:p>
    <w:p w14:paraId="76F12109" w14:textId="77777777" w:rsidR="006D3E2A" w:rsidRDefault="006D3E2A" w:rsidP="006D3E2A">
      <w:pPr>
        <w:pStyle w:val="Standard"/>
        <w:autoSpaceDE w:val="0"/>
        <w:spacing w:after="0"/>
        <w:ind w:right="92"/>
        <w:jc w:val="both"/>
      </w:pPr>
    </w:p>
    <w:p w14:paraId="1B8D561A" w14:textId="2205D20D" w:rsidR="006D3E2A" w:rsidRDefault="006D3E2A" w:rsidP="006D3E2A">
      <w:pPr>
        <w:pStyle w:val="Standard"/>
        <w:tabs>
          <w:tab w:val="left" w:pos="4410"/>
        </w:tabs>
        <w:ind w:right="92"/>
        <w:jc w:val="both"/>
      </w:pPr>
      <w:r>
        <w:rPr>
          <w:rFonts w:ascii="Times New Roman" w:eastAsia="Times New Roman" w:hAnsi="Times New Roman"/>
          <w:i/>
          <w:iCs/>
          <w:sz w:val="24"/>
          <w:szCs w:val="24"/>
        </w:rPr>
        <w:t>Доказва се чрез представяне на</w:t>
      </w:r>
      <w:r>
        <w:rPr>
          <w:rFonts w:ascii="Times New Roman" w:eastAsia="Times New Roman" w:hAnsi="Times New Roman"/>
          <w:b/>
          <w:i/>
          <w:iCs/>
          <w:sz w:val="24"/>
          <w:szCs w:val="24"/>
        </w:rPr>
        <w:t xml:space="preserve"> </w:t>
      </w:r>
      <w:r>
        <w:rPr>
          <w:rFonts w:ascii="Times New Roman" w:eastAsia="Times New Roman" w:hAnsi="Times New Roman"/>
          <w:bCs/>
          <w:i/>
          <w:iCs/>
          <w:sz w:val="24"/>
          <w:szCs w:val="24"/>
        </w:rPr>
        <w:t>списък на техническите лицa,</w:t>
      </w:r>
      <w:r>
        <w:rPr>
          <w:rFonts w:ascii="Times New Roman" w:eastAsia="Times New Roman" w:hAnsi="Times New Roman"/>
          <w:i/>
          <w:iCs/>
          <w:sz w:val="24"/>
          <w:szCs w:val="24"/>
        </w:rPr>
        <w:t xml:space="preserve"> които участникът ще осигури за изпълнение на поръчката. В списъка се посочват имената и професионалната </w:t>
      </w:r>
      <w:r w:rsidR="000779F8">
        <w:rPr>
          <w:rFonts w:ascii="Times New Roman" w:eastAsia="Times New Roman" w:hAnsi="Times New Roman"/>
          <w:i/>
          <w:iCs/>
          <w:sz w:val="24"/>
          <w:szCs w:val="24"/>
        </w:rPr>
        <w:t>квалификация</w:t>
      </w:r>
      <w:r>
        <w:rPr>
          <w:rFonts w:ascii="Times New Roman" w:eastAsia="Times New Roman" w:hAnsi="Times New Roman"/>
          <w:i/>
          <w:iCs/>
          <w:sz w:val="24"/>
          <w:szCs w:val="24"/>
        </w:rPr>
        <w:t xml:space="preserve"> на всяко едно от лицата. Към списъка се прилагат </w:t>
      </w:r>
      <w:r>
        <w:rPr>
          <w:rFonts w:ascii="Times New Roman" w:eastAsia="Times New Roman" w:hAnsi="Times New Roman"/>
          <w:b/>
          <w:i/>
          <w:iCs/>
          <w:sz w:val="24"/>
          <w:szCs w:val="24"/>
        </w:rPr>
        <w:t>з</w:t>
      </w:r>
      <w:r>
        <w:rPr>
          <w:rFonts w:ascii="Times New Roman" w:eastAsia="Times New Roman" w:hAnsi="Times New Roman"/>
          <w:i/>
          <w:iCs/>
          <w:sz w:val="24"/>
          <w:szCs w:val="24"/>
        </w:rPr>
        <w:t>аверени</w:t>
      </w:r>
      <w:r>
        <w:rPr>
          <w:rFonts w:ascii="Times New Roman" w:eastAsia="Times New Roman" w:hAnsi="Times New Roman"/>
          <w:b/>
          <w:i/>
          <w:iCs/>
          <w:sz w:val="24"/>
          <w:szCs w:val="24"/>
        </w:rPr>
        <w:t xml:space="preserve"> </w:t>
      </w:r>
      <w:r>
        <w:rPr>
          <w:rFonts w:ascii="Times New Roman" w:eastAsia="Times New Roman" w:hAnsi="Times New Roman"/>
          <w:i/>
          <w:iCs/>
          <w:sz w:val="24"/>
          <w:szCs w:val="24"/>
        </w:rPr>
        <w:t>копия от свидетелства, дипломи или други документи, доказващи квалификацията и правоспособността на лицата за изпълнение на дейностите.</w:t>
      </w:r>
    </w:p>
    <w:p w14:paraId="182CD26E" w14:textId="0D60816F" w:rsidR="006D3E2A" w:rsidRDefault="006D3E2A" w:rsidP="006D3E2A">
      <w:pPr>
        <w:pStyle w:val="Standard"/>
        <w:tabs>
          <w:tab w:val="left" w:pos="4410"/>
        </w:tabs>
        <w:ind w:right="92"/>
        <w:jc w:val="both"/>
      </w:pPr>
      <w:r w:rsidRPr="00DB693A">
        <w:rPr>
          <w:rFonts w:ascii="Times New Roman" w:hAnsi="Times New Roman"/>
          <w:b/>
          <w:sz w:val="24"/>
          <w:szCs w:val="24"/>
        </w:rPr>
        <w:t>За доказване съответствието с изискването, участникът следва да декларира в Единния европейски документ за обществени поръчки (ЕЕДОП) в част IV „Критерии за подбор</w:t>
      </w:r>
      <w:r>
        <w:rPr>
          <w:rFonts w:ascii="Times New Roman" w:hAnsi="Times New Roman"/>
          <w:b/>
          <w:sz w:val="24"/>
          <w:szCs w:val="24"/>
          <w:lang w:val="en-US"/>
        </w:rPr>
        <w:t>”</w:t>
      </w:r>
      <w:r w:rsidRPr="00DB693A">
        <w:rPr>
          <w:rFonts w:ascii="Times New Roman" w:hAnsi="Times New Roman"/>
          <w:b/>
          <w:sz w:val="24"/>
          <w:szCs w:val="24"/>
        </w:rPr>
        <w:t xml:space="preserve">, </w:t>
      </w:r>
      <w:r w:rsidRPr="00DB693A">
        <w:rPr>
          <w:rFonts w:ascii="Times New Roman" w:hAnsi="Times New Roman"/>
          <w:b/>
          <w:sz w:val="24"/>
          <w:szCs w:val="24"/>
          <w:lang w:val="ru-RU"/>
        </w:rPr>
        <w:t xml:space="preserve">Буква В: Технически и професионални способности </w:t>
      </w:r>
      <w:r w:rsidRPr="00DB693A">
        <w:rPr>
          <w:rFonts w:ascii="Times New Roman" w:hAnsi="Times New Roman"/>
          <w:b/>
          <w:sz w:val="24"/>
          <w:szCs w:val="24"/>
        </w:rPr>
        <w:t>горн</w:t>
      </w:r>
      <w:r>
        <w:rPr>
          <w:rFonts w:ascii="Times New Roman" w:hAnsi="Times New Roman"/>
          <w:b/>
          <w:sz w:val="24"/>
          <w:szCs w:val="24"/>
        </w:rPr>
        <w:t>ите</w:t>
      </w:r>
      <w:r w:rsidRPr="00DB693A">
        <w:rPr>
          <w:rFonts w:ascii="Times New Roman" w:hAnsi="Times New Roman"/>
          <w:b/>
          <w:sz w:val="24"/>
          <w:szCs w:val="24"/>
        </w:rPr>
        <w:t xml:space="preserve"> обстоятелств</w:t>
      </w:r>
      <w:r>
        <w:rPr>
          <w:rFonts w:ascii="Times New Roman" w:hAnsi="Times New Roman"/>
          <w:b/>
          <w:sz w:val="24"/>
          <w:szCs w:val="24"/>
        </w:rPr>
        <w:t>а</w:t>
      </w:r>
      <w:r w:rsidRPr="00DB693A">
        <w:rPr>
          <w:rFonts w:ascii="Times New Roman" w:hAnsi="Times New Roman"/>
          <w:b/>
          <w:sz w:val="24"/>
          <w:szCs w:val="24"/>
        </w:rPr>
        <w:t>.</w:t>
      </w:r>
    </w:p>
    <w:p w14:paraId="0A91752B" w14:textId="77777777" w:rsidR="006D3E2A" w:rsidRDefault="006D3E2A" w:rsidP="006D3E2A">
      <w:pPr>
        <w:pStyle w:val="Standard"/>
        <w:tabs>
          <w:tab w:val="left" w:pos="1134"/>
        </w:tabs>
        <w:spacing w:after="0"/>
        <w:ind w:right="92"/>
        <w:jc w:val="both"/>
        <w:rPr>
          <w:rFonts w:ascii="Times New Roman" w:eastAsia="Times New Roman" w:hAnsi="Times New Roman"/>
          <w:b/>
          <w:sz w:val="24"/>
          <w:szCs w:val="24"/>
          <w:u w:val="single"/>
          <w:lang w:eastAsia="bg-BG"/>
        </w:rPr>
      </w:pPr>
      <w:r>
        <w:rPr>
          <w:rFonts w:ascii="Times New Roman" w:eastAsia="Times New Roman" w:hAnsi="Times New Roman"/>
          <w:b/>
          <w:sz w:val="24"/>
          <w:szCs w:val="24"/>
          <w:u w:val="single"/>
          <w:lang w:eastAsia="bg-BG"/>
        </w:rPr>
        <w:t>За обособена позиция №2:</w:t>
      </w:r>
    </w:p>
    <w:p w14:paraId="0948B6BC" w14:textId="77777777" w:rsidR="006D3E2A" w:rsidRDefault="006D3E2A" w:rsidP="006D3E2A">
      <w:pPr>
        <w:tabs>
          <w:tab w:val="left" w:pos="1134"/>
        </w:tabs>
        <w:spacing w:line="276" w:lineRule="auto"/>
        <w:ind w:right="92"/>
        <w:jc w:val="both"/>
      </w:pPr>
      <w:r>
        <w:rPr>
          <w:bCs/>
          <w:lang w:eastAsia="bg-BG"/>
        </w:rPr>
        <w:t>1.</w:t>
      </w:r>
      <w:r>
        <w:rPr>
          <w:lang w:eastAsia="bg-BG"/>
        </w:rPr>
        <w:t xml:space="preserve"> </w:t>
      </w:r>
      <w:r>
        <w:rPr>
          <w:rFonts w:eastAsia="Batang, 바탕"/>
          <w:bCs/>
          <w:lang w:eastAsia="ko-KR"/>
        </w:rPr>
        <w:t>Участникът трябва да е изпълнил минимум 1 (една) дейност, с предмет идентичен или сходен с предмета на поръчката, през последните 3 (три) години, считано от датата на подаване на офертата.</w:t>
      </w:r>
    </w:p>
    <w:p w14:paraId="4597020B" w14:textId="77777777" w:rsidR="006D3E2A" w:rsidRDefault="006D3E2A" w:rsidP="006D3E2A">
      <w:pPr>
        <w:tabs>
          <w:tab w:val="left" w:pos="4410"/>
        </w:tabs>
        <w:spacing w:line="276" w:lineRule="auto"/>
        <w:ind w:right="92"/>
        <w:jc w:val="both"/>
        <w:rPr>
          <w:rFonts w:eastAsia="Batang, 바탕"/>
          <w:bCs/>
          <w:i/>
          <w:iCs/>
          <w:lang w:eastAsia="ko-KR"/>
        </w:rPr>
      </w:pPr>
      <w:r>
        <w:rPr>
          <w:rFonts w:eastAsia="Batang, 바탕"/>
          <w:bCs/>
          <w:i/>
          <w:iCs/>
          <w:lang w:eastAsia="ko-KR"/>
        </w:rPr>
        <w:t>Под дейности „сходни“ с предмета на обществената поръчка следва да се разбира: „Доставка и монтаж на осветителни тела на височина над 100 метра“.</w:t>
      </w:r>
    </w:p>
    <w:p w14:paraId="4D363F3B" w14:textId="77777777" w:rsidR="006D3E2A" w:rsidRDefault="006D3E2A" w:rsidP="006D3E2A">
      <w:pPr>
        <w:tabs>
          <w:tab w:val="left" w:pos="4410"/>
        </w:tabs>
        <w:spacing w:line="276" w:lineRule="auto"/>
        <w:ind w:right="92"/>
        <w:jc w:val="both"/>
        <w:rPr>
          <w:rFonts w:eastAsia="Batang, 바탕"/>
          <w:bCs/>
          <w:lang w:eastAsia="ko-KR"/>
        </w:rPr>
      </w:pPr>
    </w:p>
    <w:p w14:paraId="35248F1B" w14:textId="3E42C2CC" w:rsidR="006D3E2A" w:rsidRDefault="006D3E2A" w:rsidP="006D3E2A">
      <w:pPr>
        <w:tabs>
          <w:tab w:val="left" w:pos="4410"/>
        </w:tabs>
        <w:spacing w:line="276" w:lineRule="auto"/>
        <w:ind w:right="92"/>
        <w:jc w:val="both"/>
        <w:rPr>
          <w:rFonts w:eastAsia="Batang, 바탕"/>
          <w:bCs/>
          <w:lang w:eastAsia="ko-KR"/>
        </w:rPr>
      </w:pPr>
      <w:r>
        <w:rPr>
          <w:rFonts w:eastAsia="Batang, 바탕"/>
          <w:bCs/>
          <w:lang w:eastAsia="ko-KR"/>
        </w:rPr>
        <w:t>Доказва се чрез представяне на списък на доставки и монтаж, идентични или сходни с предмета на обществената поръчка, с посочени стойност, дата на изпълнение и документи, доказващи извършената доставка. Като доказателства за извършените дейности могат да бъдат представени удостоверение, издадено от получателя, посочен в списъка или от компетентен орган, потвърждаващо извършването на доставката и монтажа, и/или посочване на публичен регистър, в който е публикувана информация за извършените доставка и монтаж или други документи, по преценка на участника, които Възложителят приеме за подходящи.</w:t>
      </w:r>
    </w:p>
    <w:p w14:paraId="2237DAF0" w14:textId="3F0023EB" w:rsidR="006D3E2A" w:rsidRPr="006D3E2A" w:rsidRDefault="006D3E2A" w:rsidP="006D3E2A">
      <w:pPr>
        <w:tabs>
          <w:tab w:val="left" w:pos="4410"/>
        </w:tabs>
        <w:spacing w:line="276" w:lineRule="auto"/>
        <w:ind w:right="92"/>
        <w:jc w:val="both"/>
        <w:rPr>
          <w:rFonts w:eastAsia="Batang, 바탕"/>
          <w:b/>
          <w:bCs/>
          <w:lang w:eastAsia="ko-KR"/>
        </w:rPr>
      </w:pPr>
      <w:r w:rsidRPr="006D3E2A">
        <w:rPr>
          <w:rFonts w:eastAsia="Batang, 바탕"/>
          <w:b/>
          <w:bCs/>
          <w:lang w:val="bg-BG" w:eastAsia="ko-KR"/>
        </w:rPr>
        <w:t xml:space="preserve">За доказване на съответствието с изискването, участникът следва да посочи (декларира) необходимата информация, с която разполага за изпълнение на </w:t>
      </w:r>
      <w:r w:rsidRPr="006D3E2A">
        <w:rPr>
          <w:rFonts w:eastAsia="Batang, 바탕"/>
          <w:b/>
          <w:bCs/>
          <w:lang w:val="bg-BG" w:eastAsia="ko-KR"/>
        </w:rPr>
        <w:lastRenderedPageBreak/>
        <w:t>поръчката в Единния европейски документ за обществени поръчки (ЕЕДОП) в част IV „Критерии за подбор”, Буква В: Технически и професионални способности.</w:t>
      </w:r>
    </w:p>
    <w:p w14:paraId="5692BC06" w14:textId="77777777" w:rsidR="006D3E2A" w:rsidRDefault="006D3E2A" w:rsidP="006D3E2A">
      <w:pPr>
        <w:tabs>
          <w:tab w:val="left" w:pos="4410"/>
        </w:tabs>
        <w:spacing w:line="276" w:lineRule="auto"/>
        <w:ind w:right="92"/>
        <w:jc w:val="both"/>
        <w:rPr>
          <w:rFonts w:ascii="Calibri" w:eastAsia="Calibri" w:hAnsi="Calibri"/>
          <w:sz w:val="22"/>
          <w:szCs w:val="22"/>
        </w:rPr>
      </w:pPr>
    </w:p>
    <w:p w14:paraId="19AFD637" w14:textId="7884BA4A" w:rsidR="00BB01EA" w:rsidRDefault="006D3E2A" w:rsidP="006D3E2A">
      <w:pPr>
        <w:tabs>
          <w:tab w:val="left" w:pos="0"/>
        </w:tabs>
        <w:spacing w:line="276" w:lineRule="auto"/>
        <w:ind w:right="92"/>
        <w:jc w:val="both"/>
        <w:rPr>
          <w:rFonts w:eastAsia="Calibri"/>
          <w:lang w:eastAsia="bg-BG"/>
        </w:rPr>
      </w:pPr>
      <w:r>
        <w:rPr>
          <w:rFonts w:eastAsia="Calibri"/>
          <w:lang w:eastAsia="bg-BG"/>
        </w:rPr>
        <w:t xml:space="preserve">2. </w:t>
      </w:r>
      <w:r w:rsidR="008B7726" w:rsidRPr="008B7726">
        <w:rPr>
          <w:rFonts w:eastAsia="Calibri"/>
          <w:lang w:val="bg-BG" w:eastAsia="bg-BG"/>
        </w:rPr>
        <w:t>Участникът следва да притежава сертификат за качество EN ISO 9001:2015 за осветителните тела, предмет на настоящата обществена поръчка, с обхват „ Д</w:t>
      </w:r>
      <w:r w:rsidR="008B7726" w:rsidRPr="008B7726">
        <w:rPr>
          <w:rFonts w:eastAsia="Calibri"/>
          <w:i/>
          <w:lang w:val="bg-BG" w:eastAsia="bg-BG"/>
        </w:rPr>
        <w:t>оставка и монтаж на осветителни тела“.</w:t>
      </w:r>
    </w:p>
    <w:p w14:paraId="0DDB32FB" w14:textId="7F2DC372" w:rsidR="006D3E2A" w:rsidRDefault="006D3E2A" w:rsidP="006D3E2A">
      <w:pPr>
        <w:tabs>
          <w:tab w:val="left" w:pos="0"/>
        </w:tabs>
        <w:spacing w:line="276" w:lineRule="auto"/>
        <w:ind w:right="92"/>
        <w:jc w:val="both"/>
        <w:rPr>
          <w:i/>
        </w:rPr>
      </w:pPr>
      <w:r>
        <w:rPr>
          <w:i/>
        </w:rPr>
        <w:t>Доказва се чрез представяне на заверено копие на сертификат за качество по стандарт EN ISO 9001:2015.</w:t>
      </w:r>
    </w:p>
    <w:p w14:paraId="2D3F7963" w14:textId="43636381" w:rsidR="006D3E2A" w:rsidRPr="006D3E2A" w:rsidRDefault="006D3E2A" w:rsidP="006D3E2A">
      <w:pPr>
        <w:tabs>
          <w:tab w:val="left" w:pos="0"/>
        </w:tabs>
        <w:spacing w:line="276" w:lineRule="auto"/>
        <w:ind w:right="92"/>
        <w:jc w:val="both"/>
        <w:rPr>
          <w:b/>
          <w:szCs w:val="24"/>
          <w:lang w:val="bg-BG" w:eastAsia="bg-BG"/>
        </w:rPr>
      </w:pPr>
      <w:r w:rsidRPr="006D3E2A">
        <w:rPr>
          <w:b/>
          <w:szCs w:val="24"/>
          <w:lang w:val="bg-BG" w:eastAsia="bg-BG"/>
        </w:rPr>
        <w:t>За доказване съответствието с изискването, участникът следва да декларира в Единния европейски документ за обществени поръчки (ЕЕДОП) в част IV „Критерии за подбор, Буква Г: Стандарти за осигуряване на качеството и стандарти за екологично управление горното обстоятелство.</w:t>
      </w:r>
    </w:p>
    <w:p w14:paraId="56ED13E8" w14:textId="77777777" w:rsidR="006D3E2A" w:rsidRDefault="006D3E2A" w:rsidP="006D3E2A">
      <w:pPr>
        <w:tabs>
          <w:tab w:val="left" w:pos="0"/>
        </w:tabs>
        <w:spacing w:line="276" w:lineRule="auto"/>
        <w:ind w:right="92"/>
        <w:jc w:val="both"/>
        <w:rPr>
          <w:rFonts w:ascii="Calibri" w:eastAsia="Calibri" w:hAnsi="Calibri"/>
          <w:sz w:val="22"/>
          <w:szCs w:val="22"/>
        </w:rPr>
      </w:pPr>
    </w:p>
    <w:p w14:paraId="77209943" w14:textId="77777777" w:rsidR="006D3E2A" w:rsidRDefault="006D3E2A" w:rsidP="006D3E2A">
      <w:pPr>
        <w:spacing w:line="276" w:lineRule="auto"/>
        <w:ind w:right="92"/>
        <w:jc w:val="both"/>
      </w:pPr>
      <w:r>
        <w:rPr>
          <w:rFonts w:eastAsia="Calibri"/>
          <w:lang w:eastAsia="bg-BG"/>
        </w:rPr>
        <w:t xml:space="preserve">3. </w:t>
      </w:r>
      <w:r>
        <w:rPr>
          <w:rFonts w:eastAsia="Calibri"/>
        </w:rPr>
        <w:t>Участникът трябва да разполага със следния минимален брой технически лица и/или организации, включени или не в неговата структура със съответните квалификации:</w:t>
      </w:r>
    </w:p>
    <w:p w14:paraId="38A4986D" w14:textId="77777777" w:rsidR="006D3E2A" w:rsidRDefault="006D3E2A" w:rsidP="006D3E2A">
      <w:pPr>
        <w:numPr>
          <w:ilvl w:val="0"/>
          <w:numId w:val="44"/>
        </w:numPr>
        <w:autoSpaceDN w:val="0"/>
        <w:spacing w:line="276" w:lineRule="auto"/>
        <w:ind w:left="284" w:right="92" w:firstLine="709"/>
        <w:jc w:val="both"/>
      </w:pPr>
      <w:r>
        <w:rPr>
          <w:rFonts w:eastAsia="Calibri"/>
          <w:b/>
        </w:rPr>
        <w:t xml:space="preserve">минимум 1 /едно/ лице, </w:t>
      </w:r>
      <w:r>
        <w:rPr>
          <w:rFonts w:eastAsia="Calibri"/>
          <w:bCs/>
        </w:rPr>
        <w:t>което да отговаря на контрола за качество;</w:t>
      </w:r>
    </w:p>
    <w:p w14:paraId="1D785575" w14:textId="5D3B7CBD" w:rsidR="006D3E2A" w:rsidRDefault="006D3E2A" w:rsidP="006D3E2A">
      <w:pPr>
        <w:numPr>
          <w:ilvl w:val="0"/>
          <w:numId w:val="41"/>
        </w:numPr>
        <w:autoSpaceDE w:val="0"/>
        <w:autoSpaceDN w:val="0"/>
        <w:spacing w:line="276" w:lineRule="auto"/>
        <w:ind w:left="284" w:right="92" w:firstLine="709"/>
        <w:jc w:val="both"/>
      </w:pPr>
      <w:r>
        <w:rPr>
          <w:rFonts w:eastAsia="Calibri"/>
          <w:b/>
          <w:lang w:eastAsia="bg-BG"/>
        </w:rPr>
        <w:t>минимум 1 /</w:t>
      </w:r>
      <w:r>
        <w:rPr>
          <w:rFonts w:eastAsia="Calibri"/>
          <w:b/>
        </w:rPr>
        <w:t>едно/ лице</w:t>
      </w:r>
      <w:r>
        <w:rPr>
          <w:rFonts w:eastAsia="Calibri"/>
          <w:b/>
          <w:lang w:eastAsia="bg-BG"/>
        </w:rPr>
        <w:t xml:space="preserve"> </w:t>
      </w:r>
      <w:r>
        <w:rPr>
          <w:rFonts w:eastAsia="Batang, 바탕"/>
          <w:bCs/>
          <w:lang w:eastAsia="ko-KR"/>
        </w:rPr>
        <w:t xml:space="preserve">„Електроинженер“, притежаващ </w:t>
      </w:r>
      <w:r>
        <w:rPr>
          <w:rFonts w:eastAsia="Calibri"/>
          <w:bCs/>
        </w:rPr>
        <w:t xml:space="preserve">минимум </w:t>
      </w:r>
      <w:r>
        <w:rPr>
          <w:rFonts w:eastAsia="Batang, 바탕"/>
          <w:bCs/>
          <w:lang w:eastAsia="ko-KR"/>
        </w:rPr>
        <w:t>III-та</w:t>
      </w:r>
      <w:r>
        <w:rPr>
          <w:rFonts w:eastAsia="Calibri"/>
          <w:bCs/>
        </w:rPr>
        <w:t xml:space="preserve"> квалификационна група по електробезопасност</w:t>
      </w:r>
      <w:r>
        <w:rPr>
          <w:rFonts w:eastAsia="Calibri"/>
          <w:lang w:eastAsia="bg-BG"/>
        </w:rPr>
        <w:t>;</w:t>
      </w:r>
    </w:p>
    <w:p w14:paraId="2C732466" w14:textId="77777777" w:rsidR="006D3E2A" w:rsidRDefault="006D3E2A" w:rsidP="006D3E2A">
      <w:pPr>
        <w:numPr>
          <w:ilvl w:val="0"/>
          <w:numId w:val="41"/>
        </w:numPr>
        <w:autoSpaceDE w:val="0"/>
        <w:autoSpaceDN w:val="0"/>
        <w:spacing w:line="276" w:lineRule="auto"/>
        <w:ind w:left="0" w:right="92" w:firstLine="709"/>
        <w:jc w:val="both"/>
      </w:pPr>
      <w:r>
        <w:rPr>
          <w:rFonts w:eastAsia="Calibri"/>
          <w:b/>
          <w:bCs/>
        </w:rPr>
        <w:t>всички лица</w:t>
      </w:r>
      <w:r>
        <w:rPr>
          <w:rFonts w:eastAsia="Calibri"/>
        </w:rPr>
        <w:t xml:space="preserve">, които ще работят на обекта да притежават документ за алпинист. </w:t>
      </w:r>
      <w:r>
        <w:rPr>
          <w:rFonts w:eastAsia="Calibri"/>
          <w:i/>
          <w:iCs/>
        </w:rPr>
        <w:t xml:space="preserve">Доказва се чрез представяне на документ за проведен курс АРАС </w:t>
      </w:r>
      <w:r>
        <w:rPr>
          <w:rFonts w:eastAsia="Calibri"/>
          <w:i/>
          <w:iCs/>
          <w:lang w:val="en-US"/>
        </w:rPr>
        <w:t>(</w:t>
      </w:r>
      <w:r>
        <w:rPr>
          <w:rFonts w:eastAsia="Calibri"/>
          <w:i/>
          <w:iCs/>
        </w:rPr>
        <w:t>Асоциация на работещите по алпийски способ</w:t>
      </w:r>
      <w:r>
        <w:rPr>
          <w:rFonts w:eastAsia="Calibri"/>
          <w:i/>
          <w:iCs/>
          <w:lang w:val="en-US"/>
        </w:rPr>
        <w:t>)</w:t>
      </w:r>
      <w:r>
        <w:rPr>
          <w:rFonts w:eastAsia="Calibri"/>
          <w:i/>
          <w:iCs/>
        </w:rPr>
        <w:t xml:space="preserve"> за работа по ИАС </w:t>
      </w:r>
      <w:r>
        <w:rPr>
          <w:rFonts w:eastAsia="Calibri"/>
          <w:i/>
          <w:iCs/>
          <w:lang w:val="en-US"/>
        </w:rPr>
        <w:t>(</w:t>
      </w:r>
      <w:r>
        <w:rPr>
          <w:rFonts w:eastAsia="Calibri"/>
          <w:i/>
          <w:iCs/>
        </w:rPr>
        <w:t>Индустриален алпийски способ</w:t>
      </w:r>
      <w:r>
        <w:rPr>
          <w:rFonts w:eastAsia="Calibri"/>
          <w:i/>
          <w:iCs/>
          <w:lang w:val="en-US"/>
        </w:rPr>
        <w:t xml:space="preserve">) </w:t>
      </w:r>
      <w:r>
        <w:rPr>
          <w:rFonts w:eastAsia="Calibri"/>
          <w:i/>
          <w:iCs/>
        </w:rPr>
        <w:t>първо ниво.</w:t>
      </w:r>
    </w:p>
    <w:p w14:paraId="58482E0D" w14:textId="77777777" w:rsidR="006D3E2A" w:rsidRDefault="006D3E2A" w:rsidP="006D3E2A">
      <w:pPr>
        <w:tabs>
          <w:tab w:val="left" w:pos="4410"/>
        </w:tabs>
        <w:spacing w:line="276" w:lineRule="auto"/>
        <w:ind w:right="92"/>
        <w:jc w:val="both"/>
        <w:rPr>
          <w:i/>
          <w:iCs/>
        </w:rPr>
      </w:pPr>
    </w:p>
    <w:p w14:paraId="641B901F" w14:textId="24C0A5B0" w:rsidR="006D3E2A" w:rsidRDefault="006D3E2A" w:rsidP="006D3E2A">
      <w:pPr>
        <w:tabs>
          <w:tab w:val="left" w:pos="4410"/>
        </w:tabs>
        <w:spacing w:after="200" w:line="276" w:lineRule="auto"/>
        <w:ind w:right="92"/>
        <w:jc w:val="both"/>
        <w:rPr>
          <w:i/>
          <w:iCs/>
        </w:rPr>
      </w:pPr>
      <w:r>
        <w:rPr>
          <w:i/>
          <w:iCs/>
        </w:rPr>
        <w:t>Доказва се чрез представяне на</w:t>
      </w:r>
      <w:r>
        <w:rPr>
          <w:b/>
          <w:i/>
          <w:iCs/>
        </w:rPr>
        <w:t xml:space="preserve"> </w:t>
      </w:r>
      <w:r>
        <w:rPr>
          <w:bCs/>
          <w:i/>
          <w:iCs/>
        </w:rPr>
        <w:t>списък на техническите лицa,</w:t>
      </w:r>
      <w:r>
        <w:rPr>
          <w:i/>
          <w:iCs/>
        </w:rPr>
        <w:t xml:space="preserve"> които участникът ще осигури за изпълнение на поръчката. В списъка се посочват имената и професионалната компетентност на всяко едно от лицата. Към списъка се прилагат </w:t>
      </w:r>
      <w:r>
        <w:rPr>
          <w:b/>
          <w:i/>
          <w:iCs/>
        </w:rPr>
        <w:t>з</w:t>
      </w:r>
      <w:r>
        <w:rPr>
          <w:i/>
          <w:iCs/>
        </w:rPr>
        <w:t>аверени</w:t>
      </w:r>
      <w:r>
        <w:rPr>
          <w:b/>
          <w:i/>
          <w:iCs/>
        </w:rPr>
        <w:t xml:space="preserve"> </w:t>
      </w:r>
      <w:r>
        <w:rPr>
          <w:i/>
          <w:iCs/>
        </w:rPr>
        <w:t>копия от свидетелства, дипломи или други документи, доказващи квалификацията и правоспособността на лицата за изпълнение на дейностите.</w:t>
      </w:r>
    </w:p>
    <w:p w14:paraId="0DA108FD" w14:textId="75E2804A" w:rsidR="006D3E2A" w:rsidRDefault="006D3E2A" w:rsidP="006D3E2A">
      <w:pPr>
        <w:tabs>
          <w:tab w:val="left" w:pos="4410"/>
        </w:tabs>
        <w:spacing w:after="200" w:line="276" w:lineRule="auto"/>
        <w:ind w:right="92"/>
        <w:jc w:val="both"/>
      </w:pPr>
      <w:r w:rsidRPr="00DB693A">
        <w:rPr>
          <w:b/>
          <w:szCs w:val="24"/>
        </w:rPr>
        <w:t>За доказване съответствието с изискването, участникът следва да декларира в Единния европейски документ за обществени поръчки (ЕЕДОП) в част IV „Критерии за подбор</w:t>
      </w:r>
      <w:r>
        <w:rPr>
          <w:b/>
          <w:szCs w:val="24"/>
          <w:lang w:val="en-US"/>
        </w:rPr>
        <w:t>”</w:t>
      </w:r>
      <w:r w:rsidRPr="00DB693A">
        <w:rPr>
          <w:b/>
          <w:szCs w:val="24"/>
        </w:rPr>
        <w:t xml:space="preserve">, </w:t>
      </w:r>
      <w:r w:rsidRPr="00DB693A">
        <w:rPr>
          <w:b/>
          <w:szCs w:val="24"/>
          <w:lang w:val="ru-RU"/>
        </w:rPr>
        <w:t xml:space="preserve">Буква В: Технически и професионални способности </w:t>
      </w:r>
      <w:r w:rsidRPr="00DB693A">
        <w:rPr>
          <w:b/>
          <w:szCs w:val="24"/>
        </w:rPr>
        <w:t>горн</w:t>
      </w:r>
      <w:r>
        <w:rPr>
          <w:b/>
          <w:szCs w:val="24"/>
        </w:rPr>
        <w:t>ите</w:t>
      </w:r>
      <w:r w:rsidRPr="00DB693A">
        <w:rPr>
          <w:b/>
          <w:szCs w:val="24"/>
        </w:rPr>
        <w:t xml:space="preserve"> обстоятелств</w:t>
      </w:r>
      <w:r>
        <w:rPr>
          <w:b/>
          <w:szCs w:val="24"/>
        </w:rPr>
        <w:t>а</w:t>
      </w:r>
      <w:r w:rsidRPr="00DB693A">
        <w:rPr>
          <w:b/>
          <w:szCs w:val="24"/>
        </w:rPr>
        <w:t>.</w:t>
      </w:r>
    </w:p>
    <w:p w14:paraId="5A9C589F" w14:textId="77777777" w:rsidR="00C40508" w:rsidRPr="00450E0A" w:rsidRDefault="005E1D30" w:rsidP="005E1D30">
      <w:pPr>
        <w:widowControl w:val="0"/>
        <w:ind w:right="40"/>
        <w:jc w:val="both"/>
        <w:rPr>
          <w:i/>
          <w:iCs/>
          <w:szCs w:val="24"/>
          <w:lang w:val="bg-BG" w:eastAsia="x-none"/>
        </w:rPr>
      </w:pPr>
      <w:r w:rsidRPr="00450E0A">
        <w:rPr>
          <w:i/>
          <w:iCs/>
          <w:szCs w:val="24"/>
          <w:lang w:val="bg-BG" w:eastAsia="x-none"/>
        </w:rPr>
        <w:t xml:space="preserve">При различие между информацията, посочена в обявлението </w:t>
      </w:r>
      <w:r w:rsidR="00B65DB7" w:rsidRPr="00450E0A">
        <w:rPr>
          <w:i/>
          <w:iCs/>
          <w:szCs w:val="24"/>
          <w:lang w:val="bg-BG" w:eastAsia="x-none"/>
        </w:rPr>
        <w:t xml:space="preserve">за обществена поръчка </w:t>
      </w:r>
      <w:r w:rsidRPr="00450E0A">
        <w:rPr>
          <w:i/>
          <w:iCs/>
          <w:szCs w:val="24"/>
          <w:lang w:val="bg-BG" w:eastAsia="x-none"/>
        </w:rPr>
        <w:t>и в документацията за участие в процедурата, за вярна се смята информацията, публикувана в обявлението</w:t>
      </w:r>
      <w:r w:rsidR="003950C5" w:rsidRPr="00450E0A">
        <w:rPr>
          <w:i/>
          <w:iCs/>
          <w:szCs w:val="24"/>
          <w:lang w:val="bg-BG" w:eastAsia="x-none"/>
        </w:rPr>
        <w:t xml:space="preserve"> за обществена поръчка</w:t>
      </w:r>
      <w:r w:rsidRPr="00450E0A">
        <w:rPr>
          <w:i/>
          <w:iCs/>
          <w:szCs w:val="24"/>
          <w:lang w:val="bg-BG" w:eastAsia="x-none"/>
        </w:rPr>
        <w:t>.</w:t>
      </w:r>
    </w:p>
    <w:p w14:paraId="3B00B20A" w14:textId="77777777" w:rsidR="00EC7883" w:rsidRPr="00450E0A" w:rsidRDefault="00EC7883" w:rsidP="005E1D30">
      <w:pPr>
        <w:widowControl w:val="0"/>
        <w:ind w:right="40"/>
        <w:jc w:val="both"/>
        <w:rPr>
          <w:i/>
          <w:iCs/>
          <w:szCs w:val="24"/>
          <w:lang w:val="bg-BG" w:eastAsia="x-none"/>
        </w:rPr>
      </w:pPr>
    </w:p>
    <w:p w14:paraId="24BB0127" w14:textId="77777777" w:rsidR="005E1D30" w:rsidRPr="00450E0A" w:rsidRDefault="005E1D30" w:rsidP="005E1D30">
      <w:pPr>
        <w:widowControl w:val="0"/>
        <w:ind w:right="40"/>
        <w:jc w:val="both"/>
        <w:rPr>
          <w:i/>
          <w:iCs/>
          <w:szCs w:val="24"/>
          <w:lang w:val="bg-BG" w:eastAsia="x-none"/>
        </w:rPr>
      </w:pPr>
      <w:r w:rsidRPr="00450E0A">
        <w:rPr>
          <w:i/>
          <w:iCs/>
          <w:szCs w:val="24"/>
          <w:lang w:val="bg-BG" w:eastAsia="x-none"/>
        </w:rPr>
        <w:t>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p w14:paraId="3527EEA4" w14:textId="77777777" w:rsidR="005E1D30" w:rsidRPr="00450E0A" w:rsidRDefault="005E1D30" w:rsidP="005E1D30">
      <w:pPr>
        <w:widowControl w:val="0"/>
        <w:ind w:right="40"/>
        <w:jc w:val="both"/>
        <w:rPr>
          <w:b/>
          <w:i/>
          <w:szCs w:val="24"/>
          <w:lang w:val="bg-BG" w:eastAsia="x-none"/>
        </w:rPr>
      </w:pPr>
    </w:p>
    <w:p w14:paraId="57FAC944" w14:textId="77777777" w:rsidR="009C2D09" w:rsidRPr="00450E0A" w:rsidRDefault="0002695E" w:rsidP="00FD1097">
      <w:pPr>
        <w:autoSpaceDE w:val="0"/>
        <w:autoSpaceDN w:val="0"/>
        <w:adjustRightInd w:val="0"/>
        <w:jc w:val="both"/>
        <w:rPr>
          <w:b/>
          <w:szCs w:val="24"/>
          <w:u w:val="single"/>
          <w:lang w:val="bg-BG"/>
        </w:rPr>
      </w:pPr>
      <w:r w:rsidRPr="00450E0A">
        <w:rPr>
          <w:b/>
          <w:szCs w:val="24"/>
          <w:u w:val="single"/>
          <w:lang w:val="bg-BG"/>
        </w:rPr>
        <w:t>Д</w:t>
      </w:r>
      <w:r w:rsidR="009C2D09" w:rsidRPr="00450E0A">
        <w:rPr>
          <w:b/>
          <w:szCs w:val="24"/>
          <w:u w:val="single"/>
          <w:lang w:val="bg-BG"/>
        </w:rPr>
        <w:t>оказване на критерии за подбор при обединения/използване на капацитета на трети лица/подизпълнители</w:t>
      </w:r>
      <w:r w:rsidR="00D9116B" w:rsidRPr="00450E0A">
        <w:rPr>
          <w:b/>
          <w:szCs w:val="24"/>
          <w:u w:val="single"/>
          <w:lang w:val="bg-BG"/>
        </w:rPr>
        <w:t>.</w:t>
      </w:r>
    </w:p>
    <w:p w14:paraId="4B081EAD" w14:textId="77777777" w:rsidR="0002695E" w:rsidRPr="00450E0A" w:rsidRDefault="0002695E" w:rsidP="00FD1097">
      <w:pPr>
        <w:autoSpaceDE w:val="0"/>
        <w:autoSpaceDN w:val="0"/>
        <w:adjustRightInd w:val="0"/>
        <w:jc w:val="both"/>
        <w:rPr>
          <w:b/>
          <w:szCs w:val="24"/>
          <w:lang w:val="bg-BG"/>
        </w:rPr>
      </w:pPr>
    </w:p>
    <w:p w14:paraId="118DBF0C" w14:textId="77777777" w:rsidR="009C2D09" w:rsidRPr="00450E0A" w:rsidRDefault="009C2D09" w:rsidP="00FD1097">
      <w:pPr>
        <w:autoSpaceDE w:val="0"/>
        <w:autoSpaceDN w:val="0"/>
        <w:adjustRightInd w:val="0"/>
        <w:contextualSpacing/>
        <w:jc w:val="both"/>
        <w:rPr>
          <w:szCs w:val="24"/>
          <w:lang w:val="bg-BG"/>
        </w:rPr>
      </w:pPr>
      <w:r w:rsidRPr="00450E0A">
        <w:rPr>
          <w:szCs w:val="24"/>
          <w:lang w:val="bg-BG"/>
        </w:rPr>
        <w:t>1.</w:t>
      </w:r>
      <w:r w:rsidR="00B145A1" w:rsidRPr="00450E0A">
        <w:rPr>
          <w:szCs w:val="24"/>
          <w:lang w:val="bg-BG"/>
        </w:rPr>
        <w:t xml:space="preserve"> </w:t>
      </w:r>
      <w:r w:rsidRPr="00450E0A">
        <w:rPr>
          <w:szCs w:val="24"/>
          <w:lang w:val="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05E6EDEE" w14:textId="77777777" w:rsidR="009C2D09" w:rsidRPr="00450E0A" w:rsidRDefault="009C2D09" w:rsidP="00FD1097">
      <w:pPr>
        <w:autoSpaceDE w:val="0"/>
        <w:autoSpaceDN w:val="0"/>
        <w:adjustRightInd w:val="0"/>
        <w:contextualSpacing/>
        <w:jc w:val="both"/>
        <w:rPr>
          <w:szCs w:val="24"/>
          <w:lang w:val="bg-BG"/>
        </w:rPr>
      </w:pPr>
      <w:r w:rsidRPr="00450E0A">
        <w:rPr>
          <w:szCs w:val="24"/>
          <w:lang w:val="bg-BG"/>
        </w:rPr>
        <w:t>2.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Възложителят изисква от участника да замени посоченото от него трето лице, ако то не отговаря на някое от условията. Налице е солидарна отговорност при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на чл. 65, ал. 2 от ЗОП.</w:t>
      </w:r>
    </w:p>
    <w:p w14:paraId="07426A47" w14:textId="77777777" w:rsidR="009C2D09" w:rsidRPr="00450E0A" w:rsidRDefault="009C2D09" w:rsidP="00FD1097">
      <w:pPr>
        <w:autoSpaceDE w:val="0"/>
        <w:autoSpaceDN w:val="0"/>
        <w:adjustRightInd w:val="0"/>
        <w:contextualSpacing/>
        <w:jc w:val="both"/>
        <w:rPr>
          <w:szCs w:val="24"/>
          <w:lang w:val="bg-BG"/>
        </w:rPr>
      </w:pPr>
      <w:r w:rsidRPr="00450E0A">
        <w:rPr>
          <w:szCs w:val="24"/>
          <w:lang w:val="bg-BG"/>
        </w:rPr>
        <w:t>3. Подизпълнителите трябва да отговарят на съответните критерии за подбор съобразно вида и д</w:t>
      </w:r>
      <w:r w:rsidR="00B8254C" w:rsidRPr="00450E0A">
        <w:rPr>
          <w:szCs w:val="24"/>
          <w:lang w:val="bg-BG"/>
        </w:rPr>
        <w:t>я</w:t>
      </w:r>
      <w:r w:rsidRPr="00450E0A">
        <w:rPr>
          <w:szCs w:val="24"/>
          <w:lang w:val="bg-BG"/>
        </w:rPr>
        <w:t>ла от поръчката, който ще изпълняват, и за тях да не са налице основания за отстраняване от процедурата. Възложителят изисква замяна на подизпълнител, който не отговаря на условията по чл. 66, ал. 2 от ЗОП.</w:t>
      </w:r>
    </w:p>
    <w:p w14:paraId="19F3DCB8" w14:textId="77777777" w:rsidR="009C2D09" w:rsidRPr="00450E0A" w:rsidRDefault="009C2D09" w:rsidP="00FD1097">
      <w:pPr>
        <w:autoSpaceDE w:val="0"/>
        <w:autoSpaceDN w:val="0"/>
        <w:adjustRightInd w:val="0"/>
        <w:contextualSpacing/>
        <w:jc w:val="both"/>
        <w:rPr>
          <w:szCs w:val="24"/>
          <w:lang w:val="bg-BG"/>
        </w:rPr>
      </w:pPr>
      <w:r w:rsidRPr="00450E0A">
        <w:rPr>
          <w:szCs w:val="24"/>
          <w:lang w:val="bg-BG"/>
        </w:rPr>
        <w:t>4. Деклариране на лично състояние и съответствие с критериите за подбор</w:t>
      </w:r>
      <w:r w:rsidR="003B4E1E" w:rsidRPr="00450E0A">
        <w:rPr>
          <w:szCs w:val="24"/>
          <w:lang w:val="bg-BG"/>
        </w:rPr>
        <w:t>.</w:t>
      </w:r>
    </w:p>
    <w:p w14:paraId="3B6737CA" w14:textId="77777777" w:rsidR="009C2D09" w:rsidRPr="00450E0A" w:rsidRDefault="009C2D09" w:rsidP="00FD1097">
      <w:pPr>
        <w:autoSpaceDE w:val="0"/>
        <w:autoSpaceDN w:val="0"/>
        <w:adjustRightInd w:val="0"/>
        <w:contextualSpacing/>
        <w:jc w:val="both"/>
        <w:rPr>
          <w:szCs w:val="24"/>
          <w:lang w:val="bg-BG"/>
        </w:rPr>
      </w:pPr>
      <w:r w:rsidRPr="00450E0A">
        <w:rPr>
          <w:szCs w:val="24"/>
          <w:lang w:val="bg-BG"/>
        </w:rPr>
        <w:t>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14:paraId="01D41C06" w14:textId="77777777" w:rsidR="008C572D" w:rsidRPr="00450E0A" w:rsidRDefault="008C572D" w:rsidP="00FD1097">
      <w:pPr>
        <w:autoSpaceDE w:val="0"/>
        <w:autoSpaceDN w:val="0"/>
        <w:adjustRightInd w:val="0"/>
        <w:contextualSpacing/>
        <w:jc w:val="both"/>
        <w:rPr>
          <w:szCs w:val="24"/>
          <w:lang w:val="bg-BG"/>
        </w:rPr>
      </w:pPr>
    </w:p>
    <w:p w14:paraId="4143CB46" w14:textId="77777777" w:rsidR="009C2D09" w:rsidRPr="00450E0A" w:rsidRDefault="009C2D09" w:rsidP="00FD1097">
      <w:pPr>
        <w:pStyle w:val="title6"/>
        <w:spacing w:before="0" w:beforeAutospacing="0" w:after="0" w:afterAutospacing="0"/>
        <w:contextualSpacing/>
        <w:jc w:val="both"/>
        <w:rPr>
          <w:b w:val="0"/>
          <w:sz w:val="24"/>
          <w:szCs w:val="24"/>
          <w:lang w:val="bg-BG"/>
        </w:rPr>
      </w:pPr>
      <w:r w:rsidRPr="00450E0A">
        <w:rPr>
          <w:b w:val="0"/>
          <w:sz w:val="24"/>
          <w:szCs w:val="24"/>
          <w:lang w:val="bg-BG"/>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чл. 67, ал. 1 от ЗОП.</w:t>
      </w:r>
    </w:p>
    <w:p w14:paraId="60DA2601" w14:textId="77777777" w:rsidR="008C572D" w:rsidRPr="00450E0A" w:rsidRDefault="008C572D" w:rsidP="00FD1097">
      <w:pPr>
        <w:pStyle w:val="title6"/>
        <w:spacing w:before="0" w:beforeAutospacing="0" w:after="0" w:afterAutospacing="0"/>
        <w:contextualSpacing/>
        <w:jc w:val="both"/>
        <w:rPr>
          <w:b w:val="0"/>
          <w:sz w:val="24"/>
          <w:szCs w:val="24"/>
          <w:lang w:val="bg-BG"/>
        </w:rPr>
      </w:pPr>
    </w:p>
    <w:p w14:paraId="2BF0E296" w14:textId="77777777" w:rsidR="009C2D09" w:rsidRPr="00450E0A" w:rsidRDefault="009C2D09" w:rsidP="00FD1097">
      <w:pPr>
        <w:pStyle w:val="title6"/>
        <w:spacing w:before="0" w:beforeAutospacing="0" w:after="0" w:afterAutospacing="0"/>
        <w:contextualSpacing/>
        <w:jc w:val="both"/>
        <w:rPr>
          <w:b w:val="0"/>
          <w:sz w:val="24"/>
          <w:szCs w:val="24"/>
          <w:lang w:val="bg-BG"/>
        </w:rPr>
      </w:pPr>
      <w:r w:rsidRPr="00450E0A">
        <w:rPr>
          <w:b w:val="0"/>
          <w:sz w:val="24"/>
          <w:szCs w:val="24"/>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w:t>
      </w:r>
      <w:r w:rsidR="006469F5" w:rsidRPr="00450E0A">
        <w:rPr>
          <w:b w:val="0"/>
          <w:sz w:val="24"/>
          <w:szCs w:val="24"/>
          <w:lang w:val="bg-BG"/>
        </w:rPr>
        <w:t>ното провеждане на процедурата.</w:t>
      </w:r>
    </w:p>
    <w:p w14:paraId="53314F63" w14:textId="77777777" w:rsidR="0064600B" w:rsidRPr="00450E0A" w:rsidRDefault="0064600B" w:rsidP="00FD1097">
      <w:pPr>
        <w:pStyle w:val="title6"/>
        <w:spacing w:before="0" w:beforeAutospacing="0" w:after="0" w:afterAutospacing="0"/>
        <w:contextualSpacing/>
        <w:jc w:val="both"/>
        <w:rPr>
          <w:b w:val="0"/>
          <w:sz w:val="24"/>
          <w:szCs w:val="24"/>
          <w:lang w:val="bg-BG"/>
        </w:rPr>
      </w:pPr>
    </w:p>
    <w:p w14:paraId="25BF59F7" w14:textId="77777777" w:rsidR="009C2D09" w:rsidRPr="00450E0A" w:rsidRDefault="0002695E" w:rsidP="005900D8">
      <w:pPr>
        <w:autoSpaceDE w:val="0"/>
        <w:autoSpaceDN w:val="0"/>
        <w:adjustRightInd w:val="0"/>
        <w:rPr>
          <w:rFonts w:eastAsia="Batang"/>
          <w:b/>
          <w:bCs/>
          <w:szCs w:val="24"/>
          <w:lang w:val="bg-BG" w:eastAsia="bg-BG"/>
        </w:rPr>
      </w:pPr>
      <w:r w:rsidRPr="00450E0A">
        <w:rPr>
          <w:rFonts w:eastAsia="Batang"/>
          <w:b/>
          <w:bCs/>
          <w:szCs w:val="24"/>
          <w:lang w:val="bg-BG" w:eastAsia="bg-BG"/>
        </w:rPr>
        <w:t xml:space="preserve">7. </w:t>
      </w:r>
      <w:r w:rsidR="003F48FB" w:rsidRPr="00450E0A">
        <w:rPr>
          <w:rFonts w:eastAsia="Batang"/>
          <w:b/>
          <w:bCs/>
          <w:szCs w:val="24"/>
          <w:lang w:val="bg-BG" w:eastAsia="bg-BG"/>
        </w:rPr>
        <w:t>О</w:t>
      </w:r>
      <w:r w:rsidRPr="00450E0A">
        <w:rPr>
          <w:rFonts w:eastAsia="Batang"/>
          <w:b/>
          <w:bCs/>
          <w:szCs w:val="24"/>
          <w:lang w:val="bg-BG" w:eastAsia="bg-BG"/>
        </w:rPr>
        <w:t xml:space="preserve">снования за отстраняване. </w:t>
      </w:r>
    </w:p>
    <w:p w14:paraId="38EB19C5" w14:textId="77777777" w:rsidR="00EC5FDA" w:rsidRPr="00450E0A" w:rsidRDefault="00EC5FDA" w:rsidP="009268C9">
      <w:pPr>
        <w:autoSpaceDE w:val="0"/>
        <w:autoSpaceDN w:val="0"/>
        <w:adjustRightInd w:val="0"/>
        <w:ind w:firstLine="708"/>
        <w:jc w:val="center"/>
        <w:rPr>
          <w:rFonts w:eastAsia="Batang"/>
          <w:b/>
          <w:bCs/>
          <w:szCs w:val="24"/>
          <w:lang w:val="bg-BG" w:eastAsia="bg-BG"/>
        </w:rPr>
      </w:pPr>
    </w:p>
    <w:p w14:paraId="2E486785" w14:textId="77777777" w:rsidR="009C2D09" w:rsidRPr="00450E0A" w:rsidRDefault="0002695E" w:rsidP="003973EA">
      <w:pPr>
        <w:jc w:val="both"/>
        <w:textAlignment w:val="center"/>
        <w:rPr>
          <w:bCs/>
          <w:szCs w:val="24"/>
          <w:lang w:val="bg-BG"/>
        </w:rPr>
      </w:pPr>
      <w:r w:rsidRPr="00450E0A">
        <w:rPr>
          <w:bCs/>
          <w:szCs w:val="24"/>
          <w:lang w:val="bg-BG"/>
        </w:rPr>
        <w:lastRenderedPageBreak/>
        <w:t>7.</w:t>
      </w:r>
      <w:r w:rsidR="009C2D09" w:rsidRPr="00450E0A">
        <w:rPr>
          <w:bCs/>
          <w:szCs w:val="24"/>
          <w:lang w:val="bg-BG"/>
        </w:rPr>
        <w:t>1. Възложителят отстранява от участие в процедура за възлагане на обществена поръчка участник, когато:</w:t>
      </w:r>
    </w:p>
    <w:p w14:paraId="2AB821B3" w14:textId="77777777" w:rsidR="009C2D09" w:rsidRPr="00450E0A" w:rsidRDefault="0002695E" w:rsidP="008B37B6">
      <w:pPr>
        <w:jc w:val="both"/>
        <w:textAlignment w:val="center"/>
        <w:rPr>
          <w:szCs w:val="24"/>
          <w:lang w:val="bg-BG"/>
        </w:rPr>
      </w:pPr>
      <w:r w:rsidRPr="00450E0A">
        <w:rPr>
          <w:szCs w:val="24"/>
          <w:lang w:val="bg-BG"/>
        </w:rPr>
        <w:t>7.</w:t>
      </w:r>
      <w:r w:rsidR="009C2D09" w:rsidRPr="00450E0A">
        <w:rPr>
          <w:szCs w:val="24"/>
          <w:lang w:val="bg-BG"/>
        </w:rPr>
        <w:t>1.1. е осъден с влязла в сила присъда</w:t>
      </w:r>
      <w:r w:rsidR="00B54036" w:rsidRPr="00450E0A">
        <w:rPr>
          <w:szCs w:val="24"/>
          <w:lang w:val="bg-BG"/>
        </w:rPr>
        <w:t xml:space="preserve"> </w:t>
      </w:r>
      <w:r w:rsidR="009C2D09" w:rsidRPr="00450E0A">
        <w:rPr>
          <w:szCs w:val="24"/>
          <w:lang w:val="bg-BG"/>
        </w:rPr>
        <w:t>за престъпление по чл. 108а, чл. 159а - 159г, чл. 172, чл. 192а, чл. 194 - 217, чл. 219 - 252, чл. 253 - 260, чл. 301 - 307, чл. 321, 321а и чл. 352 - 353е от Наказателния кодекс;</w:t>
      </w:r>
    </w:p>
    <w:p w14:paraId="74F19555" w14:textId="77777777" w:rsidR="009C2D09" w:rsidRPr="00450E0A" w:rsidRDefault="0002695E" w:rsidP="008B37B6">
      <w:pPr>
        <w:jc w:val="both"/>
        <w:textAlignment w:val="center"/>
        <w:rPr>
          <w:szCs w:val="24"/>
          <w:lang w:val="bg-BG"/>
        </w:rPr>
      </w:pPr>
      <w:r w:rsidRPr="00450E0A">
        <w:rPr>
          <w:szCs w:val="24"/>
          <w:lang w:val="bg-BG"/>
        </w:rPr>
        <w:t>7.</w:t>
      </w:r>
      <w:r w:rsidR="009C2D09" w:rsidRPr="00450E0A">
        <w:rPr>
          <w:szCs w:val="24"/>
          <w:lang w:val="bg-BG"/>
        </w:rPr>
        <w:t>1.2. е осъден с влязла в сила присъда</w:t>
      </w:r>
      <w:r w:rsidR="00B54036" w:rsidRPr="00450E0A">
        <w:rPr>
          <w:szCs w:val="24"/>
          <w:lang w:val="bg-BG"/>
        </w:rPr>
        <w:t xml:space="preserve"> </w:t>
      </w:r>
      <w:r w:rsidR="009C2D09" w:rsidRPr="00450E0A">
        <w:rPr>
          <w:szCs w:val="24"/>
          <w:lang w:val="bg-BG"/>
        </w:rPr>
        <w:t>за престъпление, аналогично на тези по т. 1.1, в друга държава членка или трета страна;</w:t>
      </w:r>
    </w:p>
    <w:p w14:paraId="72FADEC1" w14:textId="77777777" w:rsidR="009C2D09" w:rsidRPr="00450E0A" w:rsidRDefault="0002695E" w:rsidP="008B37B6">
      <w:pPr>
        <w:jc w:val="both"/>
        <w:textAlignment w:val="center"/>
        <w:rPr>
          <w:szCs w:val="24"/>
          <w:lang w:val="bg-BG"/>
        </w:rPr>
      </w:pPr>
      <w:r w:rsidRPr="00450E0A">
        <w:rPr>
          <w:szCs w:val="24"/>
          <w:lang w:val="bg-BG"/>
        </w:rPr>
        <w:t>7.</w:t>
      </w:r>
      <w:r w:rsidR="009C2D09" w:rsidRPr="00450E0A">
        <w:rPr>
          <w:szCs w:val="24"/>
          <w:lang w:val="bg-BG"/>
        </w:rPr>
        <w:t>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1D407C24" w14:textId="77777777" w:rsidR="009C2D09" w:rsidRPr="00450E0A" w:rsidRDefault="0002695E" w:rsidP="008B37B6">
      <w:pPr>
        <w:jc w:val="both"/>
        <w:textAlignment w:val="center"/>
        <w:rPr>
          <w:szCs w:val="24"/>
          <w:lang w:val="bg-BG"/>
        </w:rPr>
      </w:pPr>
      <w:r w:rsidRPr="00450E0A">
        <w:rPr>
          <w:szCs w:val="24"/>
          <w:lang w:val="bg-BG"/>
        </w:rPr>
        <w:t>7.</w:t>
      </w:r>
      <w:r w:rsidR="009C2D09" w:rsidRPr="00450E0A">
        <w:rPr>
          <w:szCs w:val="24"/>
          <w:lang w:val="bg-BG"/>
        </w:rPr>
        <w:t>1.4. е налице неравнопоставеност в случаите по чл. 44, ал. 5 от ЗОП;</w:t>
      </w:r>
    </w:p>
    <w:p w14:paraId="4DE72574" w14:textId="77777777" w:rsidR="009C2D09" w:rsidRPr="00450E0A" w:rsidRDefault="0002695E" w:rsidP="008B37B6">
      <w:pPr>
        <w:jc w:val="both"/>
        <w:textAlignment w:val="center"/>
        <w:rPr>
          <w:szCs w:val="24"/>
          <w:lang w:val="bg-BG"/>
        </w:rPr>
      </w:pPr>
      <w:r w:rsidRPr="00450E0A">
        <w:rPr>
          <w:szCs w:val="24"/>
          <w:lang w:val="bg-BG"/>
        </w:rPr>
        <w:t>7.</w:t>
      </w:r>
      <w:r w:rsidR="009C2D09" w:rsidRPr="00450E0A">
        <w:rPr>
          <w:szCs w:val="24"/>
          <w:lang w:val="bg-BG"/>
        </w:rPr>
        <w:t>1.5. е установено, че:</w:t>
      </w:r>
    </w:p>
    <w:p w14:paraId="3794ABB5" w14:textId="77777777" w:rsidR="009C2D09" w:rsidRPr="00450E0A" w:rsidRDefault="0002695E" w:rsidP="008B37B6">
      <w:pPr>
        <w:contextualSpacing/>
        <w:jc w:val="both"/>
        <w:textAlignment w:val="center"/>
        <w:rPr>
          <w:szCs w:val="24"/>
          <w:lang w:val="bg-BG"/>
        </w:rPr>
      </w:pPr>
      <w:r w:rsidRPr="00450E0A">
        <w:rPr>
          <w:szCs w:val="24"/>
          <w:lang w:val="bg-BG"/>
        </w:rPr>
        <w:t>7.</w:t>
      </w:r>
      <w:r w:rsidR="009C2D09" w:rsidRPr="00450E0A">
        <w:rPr>
          <w:szCs w:val="24"/>
          <w:lang w:val="bg-BG"/>
        </w:rPr>
        <w:t xml:space="preserve">1.5.1. </w:t>
      </w:r>
      <w:bookmarkStart w:id="16" w:name="_Hlk35607156"/>
      <w:r w:rsidR="00C50145" w:rsidRPr="00450E0A">
        <w:rPr>
          <w:szCs w:val="24"/>
          <w:lang w:val="bg-BG"/>
        </w:rPr>
        <w:t>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bookmarkEnd w:id="16"/>
      <w:r w:rsidR="009C2D09" w:rsidRPr="00450E0A">
        <w:rPr>
          <w:szCs w:val="24"/>
          <w:lang w:val="bg-BG"/>
        </w:rPr>
        <w:t>;</w:t>
      </w:r>
    </w:p>
    <w:p w14:paraId="5D8C0D0D" w14:textId="77777777" w:rsidR="009C2D09" w:rsidRPr="00450E0A" w:rsidRDefault="0002695E" w:rsidP="008B37B6">
      <w:pPr>
        <w:contextualSpacing/>
        <w:jc w:val="both"/>
        <w:textAlignment w:val="center"/>
        <w:rPr>
          <w:szCs w:val="24"/>
          <w:lang w:val="bg-BG"/>
        </w:rPr>
      </w:pPr>
      <w:r w:rsidRPr="00450E0A">
        <w:rPr>
          <w:szCs w:val="24"/>
          <w:lang w:val="bg-BG"/>
        </w:rPr>
        <w:t>7.</w:t>
      </w:r>
      <w:r w:rsidR="009C2D09" w:rsidRPr="00450E0A">
        <w:rPr>
          <w:szCs w:val="24"/>
          <w:lang w:val="bg-BG"/>
        </w:rPr>
        <w:t>1.5.2.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60DDA4CE" w14:textId="77777777" w:rsidR="009C2D09" w:rsidRPr="00450E0A" w:rsidRDefault="0002695E" w:rsidP="008B37B6">
      <w:pPr>
        <w:contextualSpacing/>
        <w:jc w:val="both"/>
        <w:textAlignment w:val="center"/>
        <w:rPr>
          <w:szCs w:val="24"/>
          <w:lang w:val="bg-BG"/>
        </w:rPr>
      </w:pPr>
      <w:r w:rsidRPr="00450E0A">
        <w:rPr>
          <w:szCs w:val="24"/>
          <w:lang w:val="bg-BG"/>
        </w:rPr>
        <w:t>7.</w:t>
      </w:r>
      <w:r w:rsidR="009C2D09" w:rsidRPr="00450E0A">
        <w:rPr>
          <w:szCs w:val="24"/>
          <w:lang w:val="bg-BG"/>
        </w:rPr>
        <w:t xml:space="preserve">1.6. </w:t>
      </w:r>
      <w:r w:rsidR="00EF5344" w:rsidRPr="00450E0A">
        <w:rPr>
          <w:color w:val="333333"/>
          <w:szCs w:val="24"/>
          <w:lang w:val="bg-BG"/>
        </w:rPr>
        <w:t xml:space="preserve">е установено с влязло в сила наказателно постановление или съдебно решение, нарушение на </w:t>
      </w:r>
      <w:hyperlink r:id="rId9" w:tgtFrame="_blank" w:history="1">
        <w:r w:rsidR="00EF5344" w:rsidRPr="00450E0A">
          <w:rPr>
            <w:bCs/>
            <w:szCs w:val="24"/>
            <w:lang w:val="bg-BG"/>
          </w:rPr>
          <w:t>чл. 61, ал. 1</w:t>
        </w:r>
      </w:hyperlink>
      <w:r w:rsidR="00EF5344" w:rsidRPr="00450E0A">
        <w:rPr>
          <w:szCs w:val="24"/>
          <w:lang w:val="bg-BG"/>
        </w:rPr>
        <w:t xml:space="preserve">, </w:t>
      </w:r>
      <w:hyperlink r:id="rId10" w:tgtFrame="_blank" w:history="1">
        <w:r w:rsidR="00EF5344" w:rsidRPr="00450E0A">
          <w:rPr>
            <w:bCs/>
            <w:szCs w:val="24"/>
            <w:lang w:val="bg-BG"/>
          </w:rPr>
          <w:t>чл. 62, ал. 1 или 3</w:t>
        </w:r>
      </w:hyperlink>
      <w:r w:rsidR="00EF5344" w:rsidRPr="00450E0A">
        <w:rPr>
          <w:szCs w:val="24"/>
          <w:lang w:val="bg-BG"/>
        </w:rPr>
        <w:t xml:space="preserve">, </w:t>
      </w:r>
      <w:hyperlink r:id="rId11" w:tgtFrame="_blank" w:history="1">
        <w:r w:rsidR="00EF5344" w:rsidRPr="00450E0A">
          <w:rPr>
            <w:bCs/>
            <w:szCs w:val="24"/>
            <w:lang w:val="bg-BG"/>
          </w:rPr>
          <w:t>чл. 63, ал. 1 или 2</w:t>
        </w:r>
      </w:hyperlink>
      <w:r w:rsidR="00EF5344" w:rsidRPr="00450E0A">
        <w:rPr>
          <w:szCs w:val="24"/>
          <w:lang w:val="bg-BG"/>
        </w:rPr>
        <w:t xml:space="preserve">, </w:t>
      </w:r>
      <w:hyperlink r:id="rId12" w:tgtFrame="_blank" w:history="1">
        <w:r w:rsidR="00EF5344" w:rsidRPr="00450E0A">
          <w:rPr>
            <w:bCs/>
            <w:szCs w:val="24"/>
            <w:lang w:val="bg-BG"/>
          </w:rPr>
          <w:t>чл. 118</w:t>
        </w:r>
      </w:hyperlink>
      <w:r w:rsidR="00EF5344" w:rsidRPr="00450E0A">
        <w:rPr>
          <w:szCs w:val="24"/>
          <w:lang w:val="bg-BG"/>
        </w:rPr>
        <w:t xml:space="preserve">, </w:t>
      </w:r>
      <w:hyperlink r:id="rId13" w:tgtFrame="_blank" w:history="1">
        <w:r w:rsidR="00EF5344" w:rsidRPr="00450E0A">
          <w:rPr>
            <w:bCs/>
            <w:szCs w:val="24"/>
            <w:lang w:val="bg-BG"/>
          </w:rPr>
          <w:t>чл. 128</w:t>
        </w:r>
      </w:hyperlink>
      <w:r w:rsidR="00EF5344" w:rsidRPr="00450E0A">
        <w:rPr>
          <w:szCs w:val="24"/>
          <w:lang w:val="bg-BG"/>
        </w:rPr>
        <w:t xml:space="preserve">, </w:t>
      </w:r>
      <w:hyperlink r:id="rId14" w:tgtFrame="_blank" w:history="1">
        <w:r w:rsidR="00EF5344" w:rsidRPr="00450E0A">
          <w:rPr>
            <w:bCs/>
            <w:szCs w:val="24"/>
            <w:lang w:val="bg-BG"/>
          </w:rPr>
          <w:t>чл. 228, ал. 3</w:t>
        </w:r>
      </w:hyperlink>
      <w:r w:rsidR="00EF5344" w:rsidRPr="00450E0A">
        <w:rPr>
          <w:szCs w:val="24"/>
          <w:lang w:val="bg-BG"/>
        </w:rPr>
        <w:t xml:space="preserve">, </w:t>
      </w:r>
      <w:hyperlink r:id="rId15" w:tgtFrame="_blank" w:history="1">
        <w:r w:rsidR="00EF5344" w:rsidRPr="00450E0A">
          <w:rPr>
            <w:bCs/>
            <w:szCs w:val="24"/>
            <w:lang w:val="bg-BG"/>
          </w:rPr>
          <w:t>чл. 245</w:t>
        </w:r>
      </w:hyperlink>
      <w:r w:rsidR="00EF5344" w:rsidRPr="00450E0A">
        <w:rPr>
          <w:szCs w:val="24"/>
          <w:lang w:val="bg-BG"/>
        </w:rPr>
        <w:t xml:space="preserve"> и </w:t>
      </w:r>
      <w:hyperlink r:id="rId16" w:tgtFrame="_blank" w:history="1">
        <w:r w:rsidR="00EF5344" w:rsidRPr="00450E0A">
          <w:rPr>
            <w:bCs/>
            <w:szCs w:val="24"/>
            <w:lang w:val="bg-BG"/>
          </w:rPr>
          <w:t>чл. 301 - 305 от Кодекса на труда</w:t>
        </w:r>
      </w:hyperlink>
      <w:r w:rsidR="00EF5344" w:rsidRPr="00450E0A">
        <w:rPr>
          <w:szCs w:val="24"/>
          <w:lang w:val="bg-BG"/>
        </w:rPr>
        <w:t xml:space="preserve"> или </w:t>
      </w:r>
      <w:hyperlink r:id="rId17" w:tgtFrame="_blank" w:history="1">
        <w:r w:rsidR="00EF5344" w:rsidRPr="00450E0A">
          <w:rPr>
            <w:bCs/>
            <w:szCs w:val="24"/>
            <w:lang w:val="bg-BG"/>
          </w:rPr>
          <w:t>чл. 13, ал. 1 от Закона за трудовата миграция и трудовата мобилност</w:t>
        </w:r>
      </w:hyperlink>
      <w:r w:rsidR="00EF5344" w:rsidRPr="00450E0A">
        <w:rPr>
          <w:color w:val="333333"/>
          <w:szCs w:val="24"/>
          <w:lang w:val="bg-BG"/>
        </w:rPr>
        <w:t xml:space="preserve">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3208610E" w14:textId="77777777" w:rsidR="009C2D09" w:rsidRPr="00450E0A" w:rsidRDefault="0002695E" w:rsidP="008B37B6">
      <w:pPr>
        <w:contextualSpacing/>
        <w:jc w:val="both"/>
        <w:textAlignment w:val="center"/>
        <w:rPr>
          <w:szCs w:val="24"/>
          <w:lang w:val="bg-BG"/>
        </w:rPr>
      </w:pPr>
      <w:r w:rsidRPr="00450E0A">
        <w:rPr>
          <w:szCs w:val="24"/>
          <w:lang w:val="bg-BG"/>
        </w:rPr>
        <w:t>7.</w:t>
      </w:r>
      <w:r w:rsidR="009C2D09" w:rsidRPr="00450E0A">
        <w:rPr>
          <w:szCs w:val="24"/>
          <w:lang w:val="bg-BG"/>
        </w:rPr>
        <w:t>1.7. е налице конфликт на интереси, който не може да бъде отстранен.</w:t>
      </w:r>
    </w:p>
    <w:p w14:paraId="06803759" w14:textId="77777777" w:rsidR="008C572D" w:rsidRPr="00450E0A" w:rsidRDefault="008C572D" w:rsidP="008B37B6">
      <w:pPr>
        <w:contextualSpacing/>
        <w:jc w:val="both"/>
        <w:textAlignment w:val="center"/>
        <w:rPr>
          <w:szCs w:val="24"/>
          <w:lang w:val="bg-BG"/>
        </w:rPr>
      </w:pPr>
    </w:p>
    <w:p w14:paraId="7FD7FBF6" w14:textId="77777777" w:rsidR="009C2D09" w:rsidRPr="00450E0A" w:rsidRDefault="009C2D09" w:rsidP="008B37B6">
      <w:pPr>
        <w:jc w:val="both"/>
        <w:textAlignment w:val="center"/>
        <w:rPr>
          <w:szCs w:val="24"/>
          <w:lang w:val="bg-BG"/>
        </w:rPr>
      </w:pPr>
      <w:r w:rsidRPr="00450E0A">
        <w:rPr>
          <w:szCs w:val="24"/>
          <w:lang w:val="bg-BG"/>
        </w:rPr>
        <w:t>Съгласно § 2, т. 21 от Допълнителни разпоредби на ЗОП:</w:t>
      </w:r>
    </w:p>
    <w:p w14:paraId="1BEA1A22" w14:textId="77777777" w:rsidR="009C2D09" w:rsidRPr="00450E0A" w:rsidRDefault="009C2D09" w:rsidP="008B37B6">
      <w:pPr>
        <w:jc w:val="both"/>
        <w:textAlignment w:val="center"/>
        <w:rPr>
          <w:i/>
          <w:szCs w:val="24"/>
          <w:u w:val="single"/>
          <w:lang w:val="bg-BG"/>
        </w:rPr>
      </w:pPr>
      <w:r w:rsidRPr="00450E0A">
        <w:rPr>
          <w:i/>
          <w:szCs w:val="24"/>
          <w:u w:val="single"/>
          <w:lang w:val="bg-BG"/>
        </w:rPr>
        <w:t>"Конфликт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14:paraId="7EF9574D" w14:textId="77777777" w:rsidR="008C572D" w:rsidRPr="00450E0A" w:rsidRDefault="008C572D" w:rsidP="008B37B6">
      <w:pPr>
        <w:jc w:val="both"/>
        <w:textAlignment w:val="center"/>
        <w:rPr>
          <w:i/>
          <w:szCs w:val="24"/>
          <w:u w:val="single"/>
          <w:lang w:val="bg-BG"/>
        </w:rPr>
      </w:pPr>
    </w:p>
    <w:p w14:paraId="3E9713B8" w14:textId="77777777" w:rsidR="009C2D09" w:rsidRPr="00450E0A" w:rsidRDefault="009C2D09" w:rsidP="008B37B6">
      <w:pPr>
        <w:autoSpaceDE w:val="0"/>
        <w:autoSpaceDN w:val="0"/>
        <w:adjustRightInd w:val="0"/>
        <w:contextualSpacing/>
        <w:jc w:val="both"/>
        <w:rPr>
          <w:szCs w:val="24"/>
          <w:lang w:val="bg-BG"/>
        </w:rPr>
      </w:pPr>
      <w:r w:rsidRPr="00450E0A">
        <w:rPr>
          <w:szCs w:val="24"/>
          <w:lang w:val="bg-BG"/>
        </w:rPr>
        <w:t xml:space="preserve">Основанията по т. </w:t>
      </w:r>
      <w:r w:rsidR="00B54036" w:rsidRPr="00450E0A">
        <w:rPr>
          <w:szCs w:val="24"/>
          <w:lang w:val="bg-BG"/>
        </w:rPr>
        <w:t>7.</w:t>
      </w:r>
      <w:r w:rsidRPr="00450E0A">
        <w:rPr>
          <w:szCs w:val="24"/>
          <w:lang w:val="bg-BG"/>
        </w:rPr>
        <w:t xml:space="preserve">1.1, </w:t>
      </w:r>
      <w:r w:rsidR="00B54036" w:rsidRPr="00450E0A">
        <w:rPr>
          <w:szCs w:val="24"/>
          <w:lang w:val="bg-BG"/>
        </w:rPr>
        <w:t>7.</w:t>
      </w:r>
      <w:r w:rsidRPr="00450E0A">
        <w:rPr>
          <w:szCs w:val="24"/>
          <w:lang w:val="bg-BG"/>
        </w:rPr>
        <w:t xml:space="preserve">1.2 и </w:t>
      </w:r>
      <w:r w:rsidR="00B54036" w:rsidRPr="00450E0A">
        <w:rPr>
          <w:szCs w:val="24"/>
          <w:lang w:val="bg-BG"/>
        </w:rPr>
        <w:t>7.</w:t>
      </w:r>
      <w:r w:rsidRPr="00450E0A">
        <w:rPr>
          <w:szCs w:val="24"/>
          <w:lang w:val="bg-BG"/>
        </w:rPr>
        <w:t>1.7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44DC3F4D" w14:textId="77777777" w:rsidR="009C2D09" w:rsidRPr="00450E0A" w:rsidRDefault="009C2D09" w:rsidP="003973EA">
      <w:pPr>
        <w:autoSpaceDE w:val="0"/>
        <w:autoSpaceDN w:val="0"/>
        <w:adjustRightInd w:val="0"/>
        <w:contextualSpacing/>
        <w:jc w:val="both"/>
        <w:rPr>
          <w:szCs w:val="24"/>
          <w:lang w:val="bg-BG"/>
        </w:rPr>
      </w:pPr>
    </w:p>
    <w:p w14:paraId="5075556C" w14:textId="77777777" w:rsidR="009C2D09" w:rsidRPr="00450E0A" w:rsidRDefault="00725523" w:rsidP="008B37B6">
      <w:pPr>
        <w:autoSpaceDE w:val="0"/>
        <w:autoSpaceDN w:val="0"/>
        <w:adjustRightInd w:val="0"/>
        <w:contextualSpacing/>
        <w:jc w:val="both"/>
        <w:rPr>
          <w:bCs/>
          <w:szCs w:val="24"/>
          <w:lang w:val="bg-BG"/>
        </w:rPr>
      </w:pPr>
      <w:r w:rsidRPr="00450E0A">
        <w:rPr>
          <w:bCs/>
          <w:szCs w:val="24"/>
          <w:lang w:val="bg-BG"/>
        </w:rPr>
        <w:t>7.</w:t>
      </w:r>
      <w:r w:rsidR="009C2D09" w:rsidRPr="00450E0A">
        <w:rPr>
          <w:bCs/>
          <w:szCs w:val="24"/>
          <w:lang w:val="bg-BG"/>
        </w:rPr>
        <w:t>2. Възложителят може да отстрани от участие в процедура за възлагане на обществена поръчка участник, за когото е налице някое от следните обстоятелства:</w:t>
      </w:r>
    </w:p>
    <w:p w14:paraId="405AF204" w14:textId="77777777" w:rsidR="009C2D09" w:rsidRPr="00450E0A" w:rsidRDefault="00725523" w:rsidP="008B37B6">
      <w:pPr>
        <w:jc w:val="both"/>
        <w:textAlignment w:val="center"/>
        <w:rPr>
          <w:szCs w:val="24"/>
          <w:lang w:val="bg-BG"/>
        </w:rPr>
      </w:pPr>
      <w:r w:rsidRPr="00450E0A">
        <w:rPr>
          <w:szCs w:val="24"/>
          <w:lang w:val="bg-BG"/>
        </w:rPr>
        <w:t>7.</w:t>
      </w:r>
      <w:r w:rsidR="009C2D09" w:rsidRPr="00450E0A">
        <w:rPr>
          <w:szCs w:val="24"/>
          <w:lang w:val="bg-BG"/>
        </w:rPr>
        <w:t>2.1.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14:paraId="7C035EDD" w14:textId="77777777" w:rsidR="009C2D09" w:rsidRPr="00450E0A" w:rsidRDefault="00725523" w:rsidP="008B37B6">
      <w:pPr>
        <w:jc w:val="both"/>
        <w:textAlignment w:val="center"/>
        <w:rPr>
          <w:szCs w:val="24"/>
          <w:lang w:val="bg-BG"/>
        </w:rPr>
      </w:pPr>
      <w:r w:rsidRPr="00450E0A">
        <w:rPr>
          <w:szCs w:val="24"/>
          <w:lang w:val="bg-BG"/>
        </w:rPr>
        <w:lastRenderedPageBreak/>
        <w:t>7.</w:t>
      </w:r>
      <w:r w:rsidR="009C2D09" w:rsidRPr="00450E0A">
        <w:rPr>
          <w:szCs w:val="24"/>
          <w:lang w:val="bg-BG"/>
        </w:rPr>
        <w:t>2.2. лишен е от правото да упражнява определена професия или дейност съгласно законодателството на държавата, в която е извършено деянието;</w:t>
      </w:r>
    </w:p>
    <w:p w14:paraId="285B3534" w14:textId="77777777" w:rsidR="009C2D09" w:rsidRPr="00450E0A" w:rsidRDefault="00725523" w:rsidP="008B37B6">
      <w:pPr>
        <w:jc w:val="both"/>
        <w:textAlignment w:val="center"/>
        <w:rPr>
          <w:szCs w:val="24"/>
          <w:lang w:val="bg-BG"/>
        </w:rPr>
      </w:pPr>
      <w:r w:rsidRPr="00450E0A">
        <w:rPr>
          <w:szCs w:val="24"/>
          <w:lang w:val="bg-BG"/>
        </w:rPr>
        <w:t>7.</w:t>
      </w:r>
      <w:r w:rsidR="009C2D09" w:rsidRPr="00450E0A">
        <w:rPr>
          <w:szCs w:val="24"/>
          <w:lang w:val="bg-BG"/>
        </w:rPr>
        <w:t>2.3. сключил е споразумение с други лица с цел нарушаване на конкуренцията, когато нарушението е установено с акт на компетентен орган;</w:t>
      </w:r>
    </w:p>
    <w:p w14:paraId="4E14DB8A" w14:textId="77777777" w:rsidR="009C2D09" w:rsidRPr="00450E0A" w:rsidRDefault="00725523" w:rsidP="008B37B6">
      <w:pPr>
        <w:jc w:val="both"/>
        <w:textAlignment w:val="center"/>
        <w:rPr>
          <w:szCs w:val="24"/>
          <w:lang w:val="bg-BG"/>
        </w:rPr>
      </w:pPr>
      <w:r w:rsidRPr="00450E0A">
        <w:rPr>
          <w:szCs w:val="24"/>
          <w:lang w:val="bg-BG"/>
        </w:rPr>
        <w:t>7.</w:t>
      </w:r>
      <w:r w:rsidR="009C2D09" w:rsidRPr="00450E0A">
        <w:rPr>
          <w:szCs w:val="24"/>
          <w:lang w:val="bg-BG"/>
        </w:rPr>
        <w:t>2.4.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11371A32" w14:textId="77777777" w:rsidR="009C2D09" w:rsidRPr="00450E0A" w:rsidRDefault="00725523" w:rsidP="008B37B6">
      <w:pPr>
        <w:jc w:val="both"/>
        <w:textAlignment w:val="center"/>
        <w:rPr>
          <w:szCs w:val="24"/>
          <w:lang w:val="bg-BG"/>
        </w:rPr>
      </w:pPr>
      <w:r w:rsidRPr="00450E0A">
        <w:rPr>
          <w:szCs w:val="24"/>
          <w:lang w:val="bg-BG"/>
        </w:rPr>
        <w:t>7.</w:t>
      </w:r>
      <w:r w:rsidR="009C2D09" w:rsidRPr="00450E0A">
        <w:rPr>
          <w:szCs w:val="24"/>
          <w:lang w:val="bg-BG"/>
        </w:rPr>
        <w:t>2.5. опитал е да:</w:t>
      </w:r>
    </w:p>
    <w:p w14:paraId="09F4BA92" w14:textId="77777777" w:rsidR="009C2D09" w:rsidRPr="00450E0A" w:rsidRDefault="00725523" w:rsidP="008B37B6">
      <w:pPr>
        <w:jc w:val="both"/>
        <w:textAlignment w:val="center"/>
        <w:rPr>
          <w:szCs w:val="24"/>
          <w:lang w:val="bg-BG"/>
        </w:rPr>
      </w:pPr>
      <w:r w:rsidRPr="00450E0A">
        <w:rPr>
          <w:szCs w:val="24"/>
          <w:lang w:val="bg-BG"/>
        </w:rPr>
        <w:t>7.</w:t>
      </w:r>
      <w:r w:rsidR="009C2D09" w:rsidRPr="00450E0A">
        <w:rPr>
          <w:szCs w:val="24"/>
          <w:lang w:val="bg-BG"/>
        </w:rPr>
        <w:t>2.5.1.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14:paraId="0CA634AE" w14:textId="77777777" w:rsidR="009C2D09" w:rsidRPr="00450E0A" w:rsidRDefault="00725523" w:rsidP="008B37B6">
      <w:pPr>
        <w:jc w:val="both"/>
        <w:textAlignment w:val="center"/>
        <w:rPr>
          <w:szCs w:val="24"/>
          <w:lang w:val="bg-BG"/>
        </w:rPr>
      </w:pPr>
      <w:r w:rsidRPr="00450E0A">
        <w:rPr>
          <w:szCs w:val="24"/>
          <w:lang w:val="bg-BG"/>
        </w:rPr>
        <w:t>7.</w:t>
      </w:r>
      <w:r w:rsidR="009C2D09" w:rsidRPr="00450E0A">
        <w:rPr>
          <w:szCs w:val="24"/>
          <w:lang w:val="bg-BG"/>
        </w:rPr>
        <w:t>2.5.2. получи информация, която може да му даде неоснователно предимство в процедурата за възлагане на обществена поръчка.</w:t>
      </w:r>
    </w:p>
    <w:p w14:paraId="5F3FAF2E" w14:textId="77777777" w:rsidR="008C572D" w:rsidRPr="00450E0A" w:rsidRDefault="008C572D" w:rsidP="008B37B6">
      <w:pPr>
        <w:jc w:val="both"/>
        <w:textAlignment w:val="center"/>
        <w:rPr>
          <w:szCs w:val="24"/>
          <w:lang w:val="bg-BG"/>
        </w:rPr>
      </w:pPr>
    </w:p>
    <w:p w14:paraId="29306BDA" w14:textId="77777777" w:rsidR="009C2D09" w:rsidRPr="00450E0A" w:rsidRDefault="009C2D09" w:rsidP="008B37B6">
      <w:pPr>
        <w:autoSpaceDE w:val="0"/>
        <w:autoSpaceDN w:val="0"/>
        <w:adjustRightInd w:val="0"/>
        <w:contextualSpacing/>
        <w:jc w:val="both"/>
        <w:rPr>
          <w:i/>
          <w:szCs w:val="24"/>
          <w:lang w:val="bg-BG"/>
        </w:rPr>
      </w:pPr>
      <w:r w:rsidRPr="00450E0A">
        <w:rPr>
          <w:i/>
          <w:szCs w:val="24"/>
          <w:lang w:val="bg-BG"/>
        </w:rPr>
        <w:t>Основанията по т.</w:t>
      </w:r>
      <w:r w:rsidR="00EC5FDA" w:rsidRPr="00450E0A">
        <w:rPr>
          <w:i/>
          <w:szCs w:val="24"/>
          <w:lang w:val="bg-BG"/>
        </w:rPr>
        <w:t xml:space="preserve"> </w:t>
      </w:r>
      <w:r w:rsidR="00B54036" w:rsidRPr="00450E0A">
        <w:rPr>
          <w:i/>
          <w:szCs w:val="24"/>
          <w:lang w:val="bg-BG"/>
        </w:rPr>
        <w:t>7.</w:t>
      </w:r>
      <w:r w:rsidRPr="00450E0A">
        <w:rPr>
          <w:i/>
          <w:szCs w:val="24"/>
          <w:lang w:val="bg-BG"/>
        </w:rPr>
        <w:t>2.5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41A65280" w14:textId="77777777" w:rsidR="009C2D09" w:rsidRPr="00450E0A" w:rsidRDefault="009C2D09" w:rsidP="003973EA">
      <w:pPr>
        <w:autoSpaceDE w:val="0"/>
        <w:autoSpaceDN w:val="0"/>
        <w:adjustRightInd w:val="0"/>
        <w:contextualSpacing/>
        <w:jc w:val="both"/>
        <w:rPr>
          <w:szCs w:val="24"/>
          <w:lang w:val="bg-BG"/>
        </w:rPr>
      </w:pPr>
    </w:p>
    <w:p w14:paraId="24B7DD35" w14:textId="77777777" w:rsidR="009C2D09" w:rsidRPr="00450E0A" w:rsidRDefault="00725523" w:rsidP="008B37B6">
      <w:pPr>
        <w:autoSpaceDE w:val="0"/>
        <w:autoSpaceDN w:val="0"/>
        <w:adjustRightInd w:val="0"/>
        <w:contextualSpacing/>
        <w:jc w:val="both"/>
        <w:rPr>
          <w:bCs/>
          <w:szCs w:val="24"/>
          <w:lang w:val="bg-BG"/>
        </w:rPr>
      </w:pPr>
      <w:r w:rsidRPr="00450E0A">
        <w:rPr>
          <w:bCs/>
          <w:szCs w:val="24"/>
          <w:lang w:val="bg-BG"/>
        </w:rPr>
        <w:t>7.</w:t>
      </w:r>
      <w:r w:rsidR="009C2D09" w:rsidRPr="00450E0A">
        <w:rPr>
          <w:bCs/>
          <w:szCs w:val="24"/>
          <w:lang w:val="bg-BG"/>
        </w:rPr>
        <w:t>3. Участник, за когото са налице основания по чл. 54, ал. 1 от ЗОП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14:paraId="3CADF287" w14:textId="77777777" w:rsidR="009C2D09" w:rsidRPr="00450E0A" w:rsidRDefault="00725523" w:rsidP="008B37B6">
      <w:pPr>
        <w:jc w:val="both"/>
        <w:textAlignment w:val="center"/>
        <w:rPr>
          <w:szCs w:val="24"/>
          <w:lang w:val="bg-BG"/>
        </w:rPr>
      </w:pPr>
      <w:r w:rsidRPr="00450E0A">
        <w:rPr>
          <w:szCs w:val="24"/>
          <w:lang w:val="bg-BG"/>
        </w:rPr>
        <w:t>7.</w:t>
      </w:r>
      <w:r w:rsidR="009C2D09" w:rsidRPr="00450E0A">
        <w:rPr>
          <w:szCs w:val="24"/>
          <w:lang w:val="bg-BG"/>
        </w:rPr>
        <w:t>3.1. е погасил задълженията си по чл. 54, ал. 1, т. 3 от ЗОП, включително начислените лихви и/или глоби или че те са разсрочени, отсрочени или обезпечени;</w:t>
      </w:r>
    </w:p>
    <w:p w14:paraId="783DE853" w14:textId="77777777" w:rsidR="009C2D09" w:rsidRPr="00450E0A" w:rsidRDefault="00725523" w:rsidP="008B37B6">
      <w:pPr>
        <w:jc w:val="both"/>
        <w:textAlignment w:val="center"/>
        <w:rPr>
          <w:szCs w:val="24"/>
          <w:lang w:val="bg-BG"/>
        </w:rPr>
      </w:pPr>
      <w:r w:rsidRPr="00450E0A">
        <w:rPr>
          <w:szCs w:val="24"/>
          <w:lang w:val="bg-BG"/>
        </w:rPr>
        <w:t>7.</w:t>
      </w:r>
      <w:r w:rsidR="009C2D09" w:rsidRPr="00450E0A">
        <w:rPr>
          <w:szCs w:val="24"/>
          <w:lang w:val="bg-BG"/>
        </w:rPr>
        <w:t>3.2.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14:paraId="7A06BCB3" w14:textId="77777777" w:rsidR="009C2D09" w:rsidRPr="00450E0A" w:rsidRDefault="00725523" w:rsidP="008B37B6">
      <w:pPr>
        <w:jc w:val="both"/>
        <w:textAlignment w:val="center"/>
        <w:rPr>
          <w:szCs w:val="24"/>
          <w:lang w:val="bg-BG"/>
        </w:rPr>
      </w:pPr>
      <w:r w:rsidRPr="00450E0A">
        <w:rPr>
          <w:szCs w:val="24"/>
          <w:lang w:val="bg-BG"/>
        </w:rPr>
        <w:t>7.</w:t>
      </w:r>
      <w:r w:rsidR="009C2D09" w:rsidRPr="00450E0A">
        <w:rPr>
          <w:szCs w:val="24"/>
          <w:lang w:val="bg-BG"/>
        </w:rPr>
        <w:t>3.3.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r w:rsidR="009C2D09" w:rsidRPr="00450E0A">
        <w:rPr>
          <w:szCs w:val="24"/>
          <w:lang w:val="bg-BG"/>
        </w:rPr>
        <w:tab/>
      </w:r>
    </w:p>
    <w:p w14:paraId="6F82054D" w14:textId="77777777" w:rsidR="008C572D" w:rsidRPr="00450E0A" w:rsidRDefault="008C572D" w:rsidP="008B37B6">
      <w:pPr>
        <w:jc w:val="both"/>
        <w:textAlignment w:val="center"/>
        <w:rPr>
          <w:szCs w:val="24"/>
          <w:lang w:val="bg-BG"/>
        </w:rPr>
      </w:pPr>
    </w:p>
    <w:p w14:paraId="6A1258ED" w14:textId="77777777" w:rsidR="009C2D09" w:rsidRPr="00450E0A" w:rsidRDefault="009C2D09" w:rsidP="008B37B6">
      <w:pPr>
        <w:jc w:val="both"/>
        <w:textAlignment w:val="center"/>
        <w:rPr>
          <w:szCs w:val="24"/>
          <w:lang w:val="bg-BG"/>
        </w:rPr>
      </w:pPr>
      <w:r w:rsidRPr="00450E0A">
        <w:rPr>
          <w:szCs w:val="24"/>
          <w:lang w:val="bg-BG"/>
        </w:rPr>
        <w:t>В случай че предприетите от участника мерки са достатъчни, за да се гарантира неговата надеждност, Възложителят не го отстранява от процедурата.</w:t>
      </w:r>
    </w:p>
    <w:p w14:paraId="5CEA62F9" w14:textId="77777777" w:rsidR="008C572D" w:rsidRPr="00450E0A" w:rsidRDefault="008C572D" w:rsidP="008B37B6">
      <w:pPr>
        <w:jc w:val="both"/>
        <w:textAlignment w:val="center"/>
        <w:rPr>
          <w:szCs w:val="24"/>
          <w:lang w:val="bg-BG"/>
        </w:rPr>
      </w:pPr>
    </w:p>
    <w:p w14:paraId="26E3D35C" w14:textId="77777777" w:rsidR="009C2D09" w:rsidRPr="00450E0A" w:rsidRDefault="009C2D09" w:rsidP="008B37B6">
      <w:pPr>
        <w:autoSpaceDE w:val="0"/>
        <w:autoSpaceDN w:val="0"/>
        <w:adjustRightInd w:val="0"/>
        <w:contextualSpacing/>
        <w:jc w:val="both"/>
        <w:rPr>
          <w:szCs w:val="24"/>
          <w:lang w:val="bg-BG"/>
        </w:rPr>
      </w:pPr>
      <w:r w:rsidRPr="00450E0A">
        <w:rPr>
          <w:szCs w:val="24"/>
          <w:lang w:val="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 в зависимост от вида и етапа, на който се намира процедурата.</w:t>
      </w:r>
    </w:p>
    <w:p w14:paraId="0D302F4A" w14:textId="77777777" w:rsidR="009C2D09" w:rsidRPr="00450E0A" w:rsidRDefault="009C2D09" w:rsidP="003973EA">
      <w:pPr>
        <w:autoSpaceDE w:val="0"/>
        <w:autoSpaceDN w:val="0"/>
        <w:adjustRightInd w:val="0"/>
        <w:contextualSpacing/>
        <w:jc w:val="both"/>
        <w:rPr>
          <w:szCs w:val="24"/>
          <w:lang w:val="bg-BG"/>
        </w:rPr>
      </w:pPr>
    </w:p>
    <w:p w14:paraId="0C92EC93" w14:textId="77777777" w:rsidR="009C2D09" w:rsidRPr="00450E0A" w:rsidRDefault="00725523" w:rsidP="008B37B6">
      <w:pPr>
        <w:autoSpaceDE w:val="0"/>
        <w:autoSpaceDN w:val="0"/>
        <w:adjustRightInd w:val="0"/>
        <w:contextualSpacing/>
        <w:jc w:val="both"/>
        <w:rPr>
          <w:bCs/>
          <w:szCs w:val="24"/>
          <w:lang w:val="bg-BG"/>
        </w:rPr>
      </w:pPr>
      <w:r w:rsidRPr="00450E0A">
        <w:rPr>
          <w:bCs/>
          <w:szCs w:val="24"/>
          <w:lang w:val="bg-BG"/>
        </w:rPr>
        <w:t>7.</w:t>
      </w:r>
      <w:r w:rsidR="009C2D09" w:rsidRPr="00450E0A">
        <w:rPr>
          <w:bCs/>
          <w:szCs w:val="24"/>
          <w:lang w:val="bg-BG"/>
        </w:rPr>
        <w:t>4. Възложителят отстранява от процедурата участник, за когото са налице основанията по чл. 54, ал. 1 от ЗОП и посочените от възложителя обстоятелства по чл. 55, ал. 1 от ЗОП, възникнали преди или по време на процедурата.</w:t>
      </w:r>
    </w:p>
    <w:p w14:paraId="7B8A69D6" w14:textId="77777777" w:rsidR="008C572D" w:rsidRPr="00450E0A" w:rsidRDefault="008C572D" w:rsidP="008B37B6">
      <w:pPr>
        <w:autoSpaceDE w:val="0"/>
        <w:autoSpaceDN w:val="0"/>
        <w:adjustRightInd w:val="0"/>
        <w:contextualSpacing/>
        <w:jc w:val="both"/>
        <w:rPr>
          <w:szCs w:val="24"/>
          <w:lang w:val="bg-BG"/>
        </w:rPr>
      </w:pPr>
    </w:p>
    <w:p w14:paraId="080B3DEB" w14:textId="77777777" w:rsidR="009C2D09" w:rsidRPr="00450E0A" w:rsidRDefault="009C2D09" w:rsidP="003973EA">
      <w:pPr>
        <w:autoSpaceDE w:val="0"/>
        <w:autoSpaceDN w:val="0"/>
        <w:adjustRightInd w:val="0"/>
        <w:contextualSpacing/>
        <w:jc w:val="both"/>
        <w:rPr>
          <w:szCs w:val="24"/>
          <w:lang w:val="bg-BG"/>
        </w:rPr>
      </w:pPr>
      <w:r w:rsidRPr="00450E0A">
        <w:rPr>
          <w:szCs w:val="24"/>
          <w:lang w:val="bg-BG"/>
        </w:rPr>
        <w:t>Изискванията по т.</w:t>
      </w:r>
      <w:r w:rsidR="0062537A" w:rsidRPr="00450E0A">
        <w:rPr>
          <w:szCs w:val="24"/>
          <w:lang w:val="bg-BG"/>
        </w:rPr>
        <w:t xml:space="preserve"> </w:t>
      </w:r>
      <w:r w:rsidRPr="00450E0A">
        <w:rPr>
          <w:szCs w:val="24"/>
          <w:lang w:val="bg-BG"/>
        </w:rPr>
        <w:t>4. се прилага</w:t>
      </w:r>
      <w:r w:rsidR="00723754" w:rsidRPr="00450E0A">
        <w:rPr>
          <w:szCs w:val="24"/>
          <w:lang w:val="bg-BG"/>
        </w:rPr>
        <w:t>т</w:t>
      </w:r>
      <w:r w:rsidRPr="00450E0A">
        <w:rPr>
          <w:szCs w:val="24"/>
          <w:lang w:val="bg-BG"/>
        </w:rPr>
        <w:t xml:space="preserve">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14:paraId="3253078F" w14:textId="77777777" w:rsidR="008C572D" w:rsidRPr="00450E0A" w:rsidRDefault="008C572D" w:rsidP="003973EA">
      <w:pPr>
        <w:autoSpaceDE w:val="0"/>
        <w:autoSpaceDN w:val="0"/>
        <w:adjustRightInd w:val="0"/>
        <w:contextualSpacing/>
        <w:jc w:val="both"/>
        <w:rPr>
          <w:szCs w:val="24"/>
          <w:lang w:val="bg-BG"/>
        </w:rPr>
      </w:pPr>
    </w:p>
    <w:p w14:paraId="3655D2B7" w14:textId="77777777" w:rsidR="009C2D09" w:rsidRPr="00450E0A" w:rsidRDefault="009C2D09" w:rsidP="008B37B6">
      <w:pPr>
        <w:autoSpaceDE w:val="0"/>
        <w:autoSpaceDN w:val="0"/>
        <w:adjustRightInd w:val="0"/>
        <w:contextualSpacing/>
        <w:jc w:val="both"/>
        <w:rPr>
          <w:szCs w:val="24"/>
          <w:lang w:val="bg-BG"/>
        </w:rPr>
      </w:pPr>
      <w:r w:rsidRPr="00450E0A">
        <w:rPr>
          <w:szCs w:val="24"/>
          <w:lang w:val="bg-BG"/>
        </w:rPr>
        <w:lastRenderedPageBreak/>
        <w:t xml:space="preserve">В случай на отстраняване по чл. 54 и </w:t>
      </w:r>
      <w:r w:rsidR="00EA69A5" w:rsidRPr="00450E0A">
        <w:rPr>
          <w:szCs w:val="24"/>
          <w:lang w:val="bg-BG"/>
        </w:rPr>
        <w:t xml:space="preserve">чл. </w:t>
      </w:r>
      <w:r w:rsidRPr="00450E0A">
        <w:rPr>
          <w:szCs w:val="24"/>
          <w:lang w:val="bg-BG"/>
        </w:rPr>
        <w:t>55 от ЗОП Възложителят трябва да осигури доказателства за наличие на основания за отстраняване.</w:t>
      </w:r>
    </w:p>
    <w:p w14:paraId="15818130" w14:textId="77777777" w:rsidR="009C2D09" w:rsidRPr="00450E0A" w:rsidRDefault="009C2D09" w:rsidP="003973EA">
      <w:pPr>
        <w:autoSpaceDE w:val="0"/>
        <w:autoSpaceDN w:val="0"/>
        <w:adjustRightInd w:val="0"/>
        <w:contextualSpacing/>
        <w:jc w:val="both"/>
        <w:rPr>
          <w:szCs w:val="24"/>
          <w:lang w:val="bg-BG"/>
        </w:rPr>
      </w:pPr>
    </w:p>
    <w:p w14:paraId="2445C596" w14:textId="77777777" w:rsidR="009C2D09" w:rsidRPr="00450E0A" w:rsidRDefault="00725523" w:rsidP="008B37B6">
      <w:pPr>
        <w:autoSpaceDE w:val="0"/>
        <w:autoSpaceDN w:val="0"/>
        <w:adjustRightInd w:val="0"/>
        <w:contextualSpacing/>
        <w:jc w:val="both"/>
        <w:rPr>
          <w:bCs/>
          <w:szCs w:val="24"/>
          <w:lang w:val="bg-BG"/>
        </w:rPr>
      </w:pPr>
      <w:r w:rsidRPr="00450E0A">
        <w:rPr>
          <w:bCs/>
          <w:szCs w:val="24"/>
          <w:lang w:val="bg-BG"/>
        </w:rPr>
        <w:t>7.</w:t>
      </w:r>
      <w:r w:rsidR="009C2D09" w:rsidRPr="00450E0A">
        <w:rPr>
          <w:bCs/>
          <w:szCs w:val="24"/>
          <w:lang w:val="bg-BG"/>
        </w:rPr>
        <w:t>5. За доказване на липсата на основания за отстраняване участникът, избран за изпълнител, представя:</w:t>
      </w:r>
    </w:p>
    <w:p w14:paraId="23B9D958" w14:textId="77777777" w:rsidR="009C2D09" w:rsidRPr="00450E0A" w:rsidRDefault="00725523" w:rsidP="008B37B6">
      <w:pPr>
        <w:jc w:val="both"/>
        <w:textAlignment w:val="center"/>
        <w:rPr>
          <w:szCs w:val="24"/>
          <w:lang w:val="bg-BG"/>
        </w:rPr>
      </w:pPr>
      <w:r w:rsidRPr="00450E0A">
        <w:rPr>
          <w:szCs w:val="24"/>
          <w:lang w:val="bg-BG"/>
        </w:rPr>
        <w:t>7.</w:t>
      </w:r>
      <w:r w:rsidR="009C2D09" w:rsidRPr="00450E0A">
        <w:rPr>
          <w:szCs w:val="24"/>
          <w:lang w:val="bg-BG"/>
        </w:rPr>
        <w:t>5.1. за обстоятелствата по чл. 54, ал. 1, т. 1 от ЗОП - свидетелство за съдимост;</w:t>
      </w:r>
    </w:p>
    <w:p w14:paraId="2BD3D43F" w14:textId="77777777" w:rsidR="009C2D09" w:rsidRPr="00450E0A" w:rsidRDefault="00725523" w:rsidP="008B37B6">
      <w:pPr>
        <w:jc w:val="both"/>
        <w:textAlignment w:val="center"/>
        <w:rPr>
          <w:szCs w:val="24"/>
          <w:lang w:val="bg-BG"/>
        </w:rPr>
      </w:pPr>
      <w:r w:rsidRPr="00450E0A">
        <w:rPr>
          <w:szCs w:val="24"/>
          <w:lang w:val="bg-BG"/>
        </w:rPr>
        <w:t>7.</w:t>
      </w:r>
      <w:r w:rsidR="009C2D09" w:rsidRPr="00450E0A">
        <w:rPr>
          <w:szCs w:val="24"/>
          <w:lang w:val="bg-BG"/>
        </w:rPr>
        <w:t>5.2. за обстоятелството по чл. 54, ал. 1, т. 3 от ЗОП - удостоверение от органите по приходите и удостоверение от общината по седалището на възложителя и на кандидата или участника;</w:t>
      </w:r>
    </w:p>
    <w:p w14:paraId="78822F1A" w14:textId="77777777" w:rsidR="009C2D09" w:rsidRPr="00450E0A" w:rsidRDefault="00725523" w:rsidP="008B37B6">
      <w:pPr>
        <w:jc w:val="both"/>
        <w:textAlignment w:val="center"/>
        <w:rPr>
          <w:szCs w:val="24"/>
          <w:lang w:val="bg-BG"/>
        </w:rPr>
      </w:pPr>
      <w:r w:rsidRPr="00450E0A">
        <w:rPr>
          <w:szCs w:val="24"/>
          <w:lang w:val="bg-BG"/>
        </w:rPr>
        <w:t>7.</w:t>
      </w:r>
      <w:r w:rsidR="009C2D09" w:rsidRPr="00450E0A">
        <w:rPr>
          <w:szCs w:val="24"/>
          <w:lang w:val="bg-BG"/>
        </w:rPr>
        <w:t>5.3. за обстоятелството по чл. 54, ал. 1, т. 6 от ЗОП - удостоверение от органите на Изпълнителна агенция "Главна инспекция по труда";</w:t>
      </w:r>
    </w:p>
    <w:p w14:paraId="3555FDD2" w14:textId="77777777" w:rsidR="009C2D09" w:rsidRPr="00450E0A" w:rsidRDefault="00725523" w:rsidP="008B37B6">
      <w:pPr>
        <w:contextualSpacing/>
        <w:jc w:val="both"/>
        <w:textAlignment w:val="center"/>
        <w:rPr>
          <w:szCs w:val="24"/>
          <w:lang w:val="bg-BG"/>
        </w:rPr>
      </w:pPr>
      <w:r w:rsidRPr="00450E0A">
        <w:rPr>
          <w:szCs w:val="24"/>
          <w:lang w:val="bg-BG"/>
        </w:rPr>
        <w:t>7.</w:t>
      </w:r>
      <w:r w:rsidR="009C2D09" w:rsidRPr="00450E0A">
        <w:rPr>
          <w:szCs w:val="24"/>
          <w:lang w:val="bg-BG"/>
        </w:rPr>
        <w:t>5.4. за обстоятелствата по чл. 55, ал. 1, т. 1 от ЗОП - удостоверение, издадено от Агенцията по вписванията.</w:t>
      </w:r>
    </w:p>
    <w:p w14:paraId="3EF7210E" w14:textId="77777777" w:rsidR="009C2D09" w:rsidRPr="00450E0A" w:rsidRDefault="00725523" w:rsidP="008B37B6">
      <w:pPr>
        <w:autoSpaceDE w:val="0"/>
        <w:autoSpaceDN w:val="0"/>
        <w:adjustRightInd w:val="0"/>
        <w:contextualSpacing/>
        <w:jc w:val="both"/>
        <w:rPr>
          <w:szCs w:val="24"/>
          <w:lang w:val="bg-BG"/>
        </w:rPr>
      </w:pPr>
      <w:r w:rsidRPr="00450E0A">
        <w:rPr>
          <w:szCs w:val="24"/>
          <w:lang w:val="bg-BG"/>
        </w:rPr>
        <w:t>7.</w:t>
      </w:r>
      <w:r w:rsidR="009C2D09" w:rsidRPr="00450E0A">
        <w:rPr>
          <w:szCs w:val="24"/>
          <w:lang w:val="bg-BG"/>
        </w:rPr>
        <w:t>5.5. Когато в удостоверението по т.5.3 се съдържа информация за влязло в сила наказателно постановление или съдебно решение за нарушение по чл. 54, ал. 1, т. 6 от ЗОП, участникът представя декларация, че нарушението не е извършено при изпълнение на договор за обществена поръчка.</w:t>
      </w:r>
    </w:p>
    <w:p w14:paraId="29BBDFAB" w14:textId="77777777" w:rsidR="008C572D" w:rsidRPr="00450E0A" w:rsidRDefault="008C572D" w:rsidP="008B37B6">
      <w:pPr>
        <w:autoSpaceDE w:val="0"/>
        <w:autoSpaceDN w:val="0"/>
        <w:adjustRightInd w:val="0"/>
        <w:contextualSpacing/>
        <w:jc w:val="both"/>
        <w:rPr>
          <w:szCs w:val="24"/>
          <w:lang w:val="bg-BG"/>
        </w:rPr>
      </w:pPr>
    </w:p>
    <w:p w14:paraId="278064D6" w14:textId="77777777" w:rsidR="009C2D09" w:rsidRPr="00450E0A" w:rsidRDefault="009C2D09" w:rsidP="008B37B6">
      <w:pPr>
        <w:autoSpaceDE w:val="0"/>
        <w:autoSpaceDN w:val="0"/>
        <w:adjustRightInd w:val="0"/>
        <w:contextualSpacing/>
        <w:jc w:val="both"/>
        <w:rPr>
          <w:szCs w:val="24"/>
          <w:lang w:val="bg-BG"/>
        </w:rPr>
      </w:pPr>
      <w:r w:rsidRPr="00450E0A">
        <w:rPr>
          <w:szCs w:val="24"/>
          <w:lang w:val="bg-BG"/>
        </w:rPr>
        <w:t>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14:paraId="03A924B0" w14:textId="77777777" w:rsidR="008C572D" w:rsidRPr="00450E0A" w:rsidRDefault="008C572D" w:rsidP="008B37B6">
      <w:pPr>
        <w:autoSpaceDE w:val="0"/>
        <w:autoSpaceDN w:val="0"/>
        <w:adjustRightInd w:val="0"/>
        <w:contextualSpacing/>
        <w:jc w:val="both"/>
        <w:rPr>
          <w:szCs w:val="24"/>
          <w:lang w:val="bg-BG"/>
        </w:rPr>
      </w:pPr>
    </w:p>
    <w:p w14:paraId="0AF1173B" w14:textId="77777777" w:rsidR="009C2D09" w:rsidRPr="00450E0A" w:rsidRDefault="009C2D09" w:rsidP="008B37B6">
      <w:pPr>
        <w:autoSpaceDE w:val="0"/>
        <w:autoSpaceDN w:val="0"/>
        <w:adjustRightInd w:val="0"/>
        <w:contextualSpacing/>
        <w:jc w:val="both"/>
        <w:rPr>
          <w:szCs w:val="24"/>
          <w:lang w:val="bg-BG"/>
        </w:rPr>
      </w:pPr>
      <w:r w:rsidRPr="00450E0A">
        <w:rPr>
          <w:szCs w:val="24"/>
          <w:lang w:val="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14:paraId="5E14FB1D" w14:textId="77777777" w:rsidR="009C2D09" w:rsidRPr="00450E0A" w:rsidRDefault="009C2D09" w:rsidP="003973EA">
      <w:pPr>
        <w:autoSpaceDE w:val="0"/>
        <w:autoSpaceDN w:val="0"/>
        <w:adjustRightInd w:val="0"/>
        <w:contextualSpacing/>
        <w:jc w:val="both"/>
        <w:rPr>
          <w:szCs w:val="24"/>
          <w:lang w:val="bg-BG"/>
        </w:rPr>
      </w:pPr>
    </w:p>
    <w:p w14:paraId="65F268B7" w14:textId="77777777" w:rsidR="009C2D09" w:rsidRPr="00450E0A" w:rsidRDefault="00725523" w:rsidP="008B37B6">
      <w:pPr>
        <w:autoSpaceDE w:val="0"/>
        <w:autoSpaceDN w:val="0"/>
        <w:adjustRightInd w:val="0"/>
        <w:contextualSpacing/>
        <w:jc w:val="both"/>
        <w:rPr>
          <w:bCs/>
          <w:szCs w:val="24"/>
          <w:lang w:val="bg-BG"/>
        </w:rPr>
      </w:pPr>
      <w:r w:rsidRPr="00450E0A">
        <w:rPr>
          <w:bCs/>
          <w:szCs w:val="24"/>
          <w:lang w:val="bg-BG"/>
        </w:rPr>
        <w:t>7.</w:t>
      </w:r>
      <w:r w:rsidR="009C2D09" w:rsidRPr="00450E0A">
        <w:rPr>
          <w:bCs/>
          <w:szCs w:val="24"/>
          <w:lang w:val="bg-BG"/>
        </w:rPr>
        <w:t>6. Други основания за отстраняване от участие:</w:t>
      </w:r>
    </w:p>
    <w:p w14:paraId="1FA824E0" w14:textId="77777777" w:rsidR="009C2D09" w:rsidRPr="00450E0A" w:rsidRDefault="00725523" w:rsidP="008B37B6">
      <w:pPr>
        <w:autoSpaceDE w:val="0"/>
        <w:autoSpaceDN w:val="0"/>
        <w:adjustRightInd w:val="0"/>
        <w:contextualSpacing/>
        <w:jc w:val="both"/>
        <w:rPr>
          <w:szCs w:val="24"/>
          <w:lang w:val="bg-BG"/>
        </w:rPr>
      </w:pPr>
      <w:r w:rsidRPr="00450E0A">
        <w:rPr>
          <w:szCs w:val="24"/>
          <w:lang w:val="bg-BG"/>
        </w:rPr>
        <w:t>7.</w:t>
      </w:r>
      <w:r w:rsidR="009C2D09" w:rsidRPr="00450E0A">
        <w:rPr>
          <w:szCs w:val="24"/>
          <w:lang w:val="bg-BG"/>
        </w:rPr>
        <w:t xml:space="preserve">6.1. отстранява се участник, който е представил оферта, която не отговаря на предварително обявените условия на </w:t>
      </w:r>
      <w:r w:rsidR="005E7355" w:rsidRPr="00450E0A">
        <w:rPr>
          <w:szCs w:val="24"/>
          <w:lang w:val="bg-BG"/>
        </w:rPr>
        <w:t xml:space="preserve">настоящата </w:t>
      </w:r>
      <w:r w:rsidR="00234363" w:rsidRPr="00450E0A">
        <w:rPr>
          <w:szCs w:val="24"/>
          <w:lang w:val="bg-BG"/>
        </w:rPr>
        <w:t xml:space="preserve">обществена </w:t>
      </w:r>
      <w:r w:rsidR="009C2D09" w:rsidRPr="00450E0A">
        <w:rPr>
          <w:szCs w:val="24"/>
          <w:lang w:val="bg-BG"/>
        </w:rPr>
        <w:t>поръчка;</w:t>
      </w:r>
    </w:p>
    <w:p w14:paraId="109B6A89" w14:textId="77777777" w:rsidR="009C2D09" w:rsidRPr="00450E0A" w:rsidRDefault="00725523" w:rsidP="008B37B6">
      <w:pPr>
        <w:autoSpaceDE w:val="0"/>
        <w:autoSpaceDN w:val="0"/>
        <w:adjustRightInd w:val="0"/>
        <w:contextualSpacing/>
        <w:jc w:val="both"/>
        <w:rPr>
          <w:szCs w:val="24"/>
          <w:lang w:val="bg-BG"/>
        </w:rPr>
      </w:pPr>
      <w:r w:rsidRPr="00450E0A">
        <w:rPr>
          <w:szCs w:val="24"/>
          <w:lang w:val="bg-BG"/>
        </w:rPr>
        <w:t>7.</w:t>
      </w:r>
      <w:r w:rsidR="009C2D09" w:rsidRPr="00450E0A">
        <w:rPr>
          <w:szCs w:val="24"/>
          <w:lang w:val="bg-BG"/>
        </w:rPr>
        <w:t>6.2.  отстранява се участник, който не е представил в срок обосновката по чл. 72, ал. 1 от ЗОП или чиято оферта не е приета съгласно чл. 72, ал. 3 – 5 от ЗОП;</w:t>
      </w:r>
    </w:p>
    <w:p w14:paraId="3552D659" w14:textId="77777777" w:rsidR="0064600B" w:rsidRPr="00450E0A" w:rsidRDefault="00725523" w:rsidP="0064600B">
      <w:pPr>
        <w:autoSpaceDE w:val="0"/>
        <w:autoSpaceDN w:val="0"/>
        <w:adjustRightInd w:val="0"/>
        <w:rPr>
          <w:szCs w:val="24"/>
          <w:lang w:val="bg-BG"/>
        </w:rPr>
      </w:pPr>
      <w:r w:rsidRPr="00450E0A">
        <w:rPr>
          <w:szCs w:val="24"/>
          <w:lang w:val="bg-BG"/>
        </w:rPr>
        <w:t>7.</w:t>
      </w:r>
      <w:r w:rsidR="009C2D09" w:rsidRPr="00450E0A">
        <w:rPr>
          <w:szCs w:val="24"/>
          <w:lang w:val="bg-BG"/>
        </w:rPr>
        <w:t>6.3. отстраняват се участници, които са свързани лица</w:t>
      </w:r>
      <w:r w:rsidR="00B145A1" w:rsidRPr="00450E0A">
        <w:rPr>
          <w:szCs w:val="24"/>
          <w:lang w:val="bg-BG"/>
        </w:rPr>
        <w:t>.</w:t>
      </w:r>
    </w:p>
    <w:p w14:paraId="45F5E03C" w14:textId="77777777" w:rsidR="0064600B" w:rsidRPr="00450E0A" w:rsidRDefault="0064600B" w:rsidP="009551D9">
      <w:pPr>
        <w:autoSpaceDE w:val="0"/>
        <w:autoSpaceDN w:val="0"/>
        <w:adjustRightInd w:val="0"/>
        <w:jc w:val="center"/>
        <w:rPr>
          <w:szCs w:val="24"/>
          <w:lang w:val="bg-BG"/>
        </w:rPr>
      </w:pPr>
    </w:p>
    <w:p w14:paraId="04A837B7" w14:textId="77777777" w:rsidR="009C2D09" w:rsidRPr="00450E0A" w:rsidRDefault="00725523" w:rsidP="005900D8">
      <w:pPr>
        <w:autoSpaceDE w:val="0"/>
        <w:autoSpaceDN w:val="0"/>
        <w:adjustRightInd w:val="0"/>
        <w:rPr>
          <w:b/>
          <w:bCs/>
          <w:iCs/>
          <w:szCs w:val="24"/>
          <w:lang w:val="bg-BG"/>
        </w:rPr>
      </w:pPr>
      <w:r w:rsidRPr="00450E0A">
        <w:rPr>
          <w:b/>
          <w:bCs/>
          <w:iCs/>
          <w:szCs w:val="24"/>
          <w:lang w:val="bg-BG"/>
        </w:rPr>
        <w:t xml:space="preserve">8. </w:t>
      </w:r>
      <w:r w:rsidR="009C2D09" w:rsidRPr="00450E0A">
        <w:rPr>
          <w:b/>
          <w:bCs/>
          <w:iCs/>
          <w:szCs w:val="24"/>
          <w:lang w:val="bg-BG"/>
        </w:rPr>
        <w:t>Д</w:t>
      </w:r>
      <w:r w:rsidRPr="00450E0A">
        <w:rPr>
          <w:b/>
          <w:bCs/>
          <w:iCs/>
          <w:szCs w:val="24"/>
          <w:lang w:val="bg-BG"/>
        </w:rPr>
        <w:t>окументация за участие.</w:t>
      </w:r>
    </w:p>
    <w:p w14:paraId="446E19C2" w14:textId="77777777" w:rsidR="003E62A6" w:rsidRPr="00450E0A" w:rsidRDefault="003E62A6" w:rsidP="003E62A6">
      <w:pPr>
        <w:autoSpaceDE w:val="0"/>
        <w:autoSpaceDN w:val="0"/>
        <w:adjustRightInd w:val="0"/>
        <w:ind w:firstLine="708"/>
        <w:jc w:val="center"/>
        <w:rPr>
          <w:b/>
          <w:bCs/>
          <w:iCs/>
          <w:szCs w:val="24"/>
          <w:lang w:val="bg-BG"/>
        </w:rPr>
      </w:pPr>
    </w:p>
    <w:p w14:paraId="4EDEFCBF" w14:textId="77777777" w:rsidR="009C2D09" w:rsidRPr="00450E0A" w:rsidRDefault="00725523" w:rsidP="009551D9">
      <w:pPr>
        <w:autoSpaceDE w:val="0"/>
        <w:autoSpaceDN w:val="0"/>
        <w:adjustRightInd w:val="0"/>
        <w:jc w:val="both"/>
        <w:rPr>
          <w:iCs/>
          <w:szCs w:val="24"/>
          <w:lang w:val="bg-BG"/>
        </w:rPr>
      </w:pPr>
      <w:r w:rsidRPr="00450E0A">
        <w:rPr>
          <w:iCs/>
          <w:szCs w:val="24"/>
          <w:lang w:val="bg-BG"/>
        </w:rPr>
        <w:t>8.</w:t>
      </w:r>
      <w:r w:rsidR="009551D9" w:rsidRPr="00450E0A">
        <w:rPr>
          <w:iCs/>
          <w:szCs w:val="24"/>
          <w:lang w:val="bg-BG"/>
        </w:rPr>
        <w:t xml:space="preserve">1. </w:t>
      </w:r>
      <w:r w:rsidR="009C2D09" w:rsidRPr="00450E0A">
        <w:rPr>
          <w:iCs/>
          <w:szCs w:val="24"/>
          <w:lang w:val="bg-BG"/>
        </w:rPr>
        <w:t>Получаване на документацията за участие:</w:t>
      </w:r>
    </w:p>
    <w:p w14:paraId="5B92F9FC" w14:textId="77777777" w:rsidR="009C2D09" w:rsidRPr="00450E0A" w:rsidRDefault="009C2D09" w:rsidP="009551D9">
      <w:pPr>
        <w:jc w:val="both"/>
        <w:rPr>
          <w:szCs w:val="24"/>
          <w:lang w:val="bg-BG"/>
        </w:rPr>
      </w:pPr>
      <w:r w:rsidRPr="00450E0A">
        <w:rPr>
          <w:szCs w:val="24"/>
          <w:lang w:val="bg-BG"/>
        </w:rPr>
        <w:t xml:space="preserve">Възложителят предоставя неограничен, пълен, безплатен и пряк достъп до документацията за участие на адрес: </w:t>
      </w:r>
      <w:hyperlink r:id="rId18" w:history="1">
        <w:r w:rsidR="003A2542" w:rsidRPr="00450E0A">
          <w:rPr>
            <w:rStyle w:val="Hyperlink"/>
            <w:color w:val="auto"/>
            <w:szCs w:val="24"/>
            <w:lang w:val="bg-BG"/>
          </w:rPr>
          <w:t>www.zop.toplo.bg</w:t>
        </w:r>
      </w:hyperlink>
      <w:r w:rsidRPr="00450E0A">
        <w:rPr>
          <w:szCs w:val="24"/>
          <w:lang w:val="bg-BG"/>
        </w:rPr>
        <w:t>.</w:t>
      </w:r>
    </w:p>
    <w:p w14:paraId="308D2724" w14:textId="77777777" w:rsidR="00153FC9" w:rsidRPr="00450E0A" w:rsidRDefault="00153FC9" w:rsidP="009551D9">
      <w:pPr>
        <w:jc w:val="both"/>
        <w:rPr>
          <w:szCs w:val="24"/>
          <w:lang w:val="bg-BG"/>
        </w:rPr>
      </w:pPr>
    </w:p>
    <w:p w14:paraId="32236DD1" w14:textId="77777777" w:rsidR="009551D9" w:rsidRPr="00450E0A" w:rsidRDefault="00725523" w:rsidP="009551D9">
      <w:pPr>
        <w:jc w:val="both"/>
        <w:rPr>
          <w:bCs/>
          <w:szCs w:val="24"/>
          <w:lang w:val="bg-BG"/>
        </w:rPr>
      </w:pPr>
      <w:r w:rsidRPr="00450E0A">
        <w:rPr>
          <w:bCs/>
          <w:szCs w:val="24"/>
          <w:lang w:val="bg-BG"/>
        </w:rPr>
        <w:t>8.</w:t>
      </w:r>
      <w:r w:rsidR="009C2D09" w:rsidRPr="00450E0A">
        <w:rPr>
          <w:bCs/>
          <w:szCs w:val="24"/>
          <w:lang w:val="bg-BG"/>
        </w:rPr>
        <w:t>2. Разяснения по условията на процедурата</w:t>
      </w:r>
      <w:r w:rsidR="00FD1974" w:rsidRPr="00450E0A">
        <w:rPr>
          <w:bCs/>
          <w:szCs w:val="24"/>
          <w:lang w:val="bg-BG"/>
        </w:rPr>
        <w:t>.</w:t>
      </w:r>
    </w:p>
    <w:p w14:paraId="1438A752" w14:textId="77777777" w:rsidR="00FD1974" w:rsidRPr="00450E0A" w:rsidRDefault="00725523" w:rsidP="00FD1974">
      <w:pPr>
        <w:jc w:val="both"/>
        <w:rPr>
          <w:bCs/>
          <w:iCs/>
          <w:szCs w:val="24"/>
          <w:lang w:val="bg-BG" w:eastAsia="bg-BG"/>
        </w:rPr>
      </w:pPr>
      <w:r w:rsidRPr="00450E0A">
        <w:rPr>
          <w:bCs/>
          <w:iCs/>
          <w:szCs w:val="24"/>
          <w:lang w:val="bg-BG" w:eastAsia="bg-BG"/>
        </w:rPr>
        <w:t>8.</w:t>
      </w:r>
      <w:r w:rsidR="009C2D09" w:rsidRPr="00450E0A">
        <w:rPr>
          <w:bCs/>
          <w:iCs/>
          <w:szCs w:val="24"/>
          <w:lang w:val="bg-BG" w:eastAsia="bg-BG"/>
        </w:rPr>
        <w:t xml:space="preserve">2.1 </w:t>
      </w:r>
      <w:r w:rsidR="00FD1974" w:rsidRPr="00450E0A">
        <w:rPr>
          <w:bCs/>
          <w:iCs/>
          <w:szCs w:val="24"/>
          <w:lang w:val="bg-BG" w:eastAsia="bg-BG"/>
        </w:rPr>
        <w:t>При писмено искане за разяснения по условията на обществената поръчка, направено до 5 (пет) дни преди изтичането на срока за получаване на оферти, възложителят публикува в профила на купувача писмени разяснения.</w:t>
      </w:r>
      <w:bookmarkStart w:id="17" w:name="_Hlk873724"/>
    </w:p>
    <w:bookmarkEnd w:id="17"/>
    <w:p w14:paraId="5C77B7B3" w14:textId="77777777" w:rsidR="003D4376" w:rsidRPr="00450E0A" w:rsidRDefault="00725523" w:rsidP="003D4376">
      <w:pPr>
        <w:keepNext/>
        <w:autoSpaceDE w:val="0"/>
        <w:autoSpaceDN w:val="0"/>
        <w:adjustRightInd w:val="0"/>
        <w:jc w:val="both"/>
        <w:outlineLvl w:val="1"/>
        <w:rPr>
          <w:bCs/>
          <w:iCs/>
          <w:szCs w:val="24"/>
          <w:lang w:val="bg-BG" w:eastAsia="bg-BG"/>
        </w:rPr>
      </w:pPr>
      <w:r w:rsidRPr="00450E0A">
        <w:rPr>
          <w:bCs/>
          <w:iCs/>
          <w:szCs w:val="24"/>
          <w:lang w:val="bg-BG" w:eastAsia="bg-BG"/>
        </w:rPr>
        <w:lastRenderedPageBreak/>
        <w:t>8.</w:t>
      </w:r>
      <w:r w:rsidR="009C2D09" w:rsidRPr="00450E0A">
        <w:rPr>
          <w:bCs/>
          <w:iCs/>
          <w:szCs w:val="24"/>
          <w:lang w:val="bg-BG" w:eastAsia="bg-BG"/>
        </w:rPr>
        <w:t>2.2.</w:t>
      </w:r>
      <w:r w:rsidR="00B145A1" w:rsidRPr="00450E0A">
        <w:rPr>
          <w:bCs/>
          <w:iCs/>
          <w:szCs w:val="24"/>
          <w:lang w:val="bg-BG" w:eastAsia="bg-BG"/>
        </w:rPr>
        <w:t xml:space="preserve"> </w:t>
      </w:r>
      <w:r w:rsidR="00153FC9" w:rsidRPr="00450E0A">
        <w:rPr>
          <w:bCs/>
          <w:iCs/>
          <w:szCs w:val="24"/>
          <w:lang w:val="bg-BG" w:eastAsia="bg-BG"/>
        </w:rPr>
        <w:t xml:space="preserve">Разясненията се </w:t>
      </w:r>
      <w:r w:rsidR="00E16D9B" w:rsidRPr="00450E0A">
        <w:rPr>
          <w:bCs/>
          <w:iCs/>
          <w:szCs w:val="24"/>
          <w:lang w:val="bg-BG" w:eastAsia="bg-BG"/>
        </w:rPr>
        <w:t>публикува</w:t>
      </w:r>
      <w:r w:rsidR="00153FC9" w:rsidRPr="00450E0A">
        <w:rPr>
          <w:bCs/>
          <w:iCs/>
          <w:szCs w:val="24"/>
          <w:lang w:val="bg-BG" w:eastAsia="bg-BG"/>
        </w:rPr>
        <w:t>т</w:t>
      </w:r>
      <w:r w:rsidR="003D4376" w:rsidRPr="00450E0A">
        <w:rPr>
          <w:bCs/>
          <w:iCs/>
          <w:szCs w:val="24"/>
          <w:lang w:val="bg-BG" w:eastAsia="bg-BG"/>
        </w:rPr>
        <w:t xml:space="preserve"> на профила на купувача в срок до 3 (три) дни от получаване на искането и в тях не се посочва лицето, направило запитването.</w:t>
      </w:r>
    </w:p>
    <w:p w14:paraId="77CF2FBB" w14:textId="77777777" w:rsidR="009551D9" w:rsidRPr="00450E0A" w:rsidRDefault="00725523" w:rsidP="009551D9">
      <w:pPr>
        <w:keepNext/>
        <w:autoSpaceDE w:val="0"/>
        <w:autoSpaceDN w:val="0"/>
        <w:adjustRightInd w:val="0"/>
        <w:jc w:val="both"/>
        <w:outlineLvl w:val="1"/>
        <w:rPr>
          <w:bCs/>
          <w:iCs/>
          <w:szCs w:val="24"/>
          <w:lang w:val="bg-BG" w:eastAsia="bg-BG"/>
        </w:rPr>
      </w:pPr>
      <w:r w:rsidRPr="00450E0A">
        <w:rPr>
          <w:bCs/>
          <w:iCs/>
          <w:szCs w:val="24"/>
          <w:lang w:val="bg-BG" w:eastAsia="bg-BG"/>
        </w:rPr>
        <w:t>8.</w:t>
      </w:r>
      <w:r w:rsidR="009C2D09" w:rsidRPr="00450E0A">
        <w:rPr>
          <w:bCs/>
          <w:iCs/>
          <w:szCs w:val="24"/>
          <w:lang w:val="bg-BG" w:eastAsia="bg-BG"/>
        </w:rPr>
        <w:t>2.3.</w:t>
      </w:r>
      <w:r w:rsidR="00B145A1" w:rsidRPr="00450E0A">
        <w:rPr>
          <w:bCs/>
          <w:iCs/>
          <w:szCs w:val="24"/>
          <w:lang w:val="bg-BG" w:eastAsia="bg-BG"/>
        </w:rPr>
        <w:t xml:space="preserve"> </w:t>
      </w:r>
      <w:r w:rsidR="009C2D09" w:rsidRPr="00450E0A">
        <w:rPr>
          <w:bCs/>
          <w:iCs/>
          <w:szCs w:val="24"/>
          <w:lang w:val="bg-BG" w:eastAsia="bg-BG"/>
        </w:rPr>
        <w:t>Възложителят не предоставя разяснения, ако искането е постъпило след изтичане на срока по т. 2.1.</w:t>
      </w:r>
    </w:p>
    <w:p w14:paraId="626713BD" w14:textId="77777777" w:rsidR="00153FC9" w:rsidRPr="00450E0A" w:rsidRDefault="00153FC9" w:rsidP="009551D9">
      <w:pPr>
        <w:keepNext/>
        <w:autoSpaceDE w:val="0"/>
        <w:autoSpaceDN w:val="0"/>
        <w:adjustRightInd w:val="0"/>
        <w:jc w:val="both"/>
        <w:outlineLvl w:val="1"/>
        <w:rPr>
          <w:bCs/>
          <w:iCs/>
          <w:szCs w:val="24"/>
          <w:lang w:val="bg-BG" w:eastAsia="bg-BG"/>
        </w:rPr>
      </w:pPr>
    </w:p>
    <w:p w14:paraId="276D2EC6" w14:textId="77777777" w:rsidR="009C2D09" w:rsidRPr="00450E0A" w:rsidRDefault="00725523" w:rsidP="009551D9">
      <w:pPr>
        <w:keepNext/>
        <w:autoSpaceDE w:val="0"/>
        <w:autoSpaceDN w:val="0"/>
        <w:adjustRightInd w:val="0"/>
        <w:jc w:val="both"/>
        <w:outlineLvl w:val="1"/>
        <w:rPr>
          <w:iCs/>
          <w:szCs w:val="24"/>
          <w:lang w:val="bg-BG" w:eastAsia="bg-BG"/>
        </w:rPr>
      </w:pPr>
      <w:r w:rsidRPr="00450E0A">
        <w:rPr>
          <w:iCs/>
          <w:szCs w:val="24"/>
          <w:lang w:val="bg-BG"/>
        </w:rPr>
        <w:t>8.</w:t>
      </w:r>
      <w:r w:rsidR="009C2D09" w:rsidRPr="00450E0A">
        <w:rPr>
          <w:iCs/>
          <w:szCs w:val="24"/>
          <w:lang w:val="bg-BG"/>
        </w:rPr>
        <w:t xml:space="preserve">3. </w:t>
      </w:r>
      <w:r w:rsidR="00BB1383" w:rsidRPr="00450E0A">
        <w:rPr>
          <w:iCs/>
          <w:szCs w:val="24"/>
          <w:lang w:val="bg-BG"/>
        </w:rPr>
        <w:t>Промяна на обявените условия</w:t>
      </w:r>
      <w:r w:rsidR="00FD1974" w:rsidRPr="00450E0A">
        <w:rPr>
          <w:iCs/>
          <w:szCs w:val="24"/>
          <w:lang w:val="bg-BG"/>
        </w:rPr>
        <w:t>.</w:t>
      </w:r>
    </w:p>
    <w:p w14:paraId="22A83819" w14:textId="77777777" w:rsidR="009C2D09" w:rsidRPr="00450E0A" w:rsidRDefault="00725523" w:rsidP="003973EA">
      <w:pPr>
        <w:autoSpaceDE w:val="0"/>
        <w:autoSpaceDN w:val="0"/>
        <w:adjustRightInd w:val="0"/>
        <w:jc w:val="both"/>
        <w:rPr>
          <w:bCs/>
          <w:iCs/>
          <w:szCs w:val="24"/>
          <w:lang w:val="bg-BG"/>
        </w:rPr>
      </w:pPr>
      <w:r w:rsidRPr="00450E0A">
        <w:rPr>
          <w:bCs/>
          <w:iCs/>
          <w:szCs w:val="24"/>
          <w:lang w:val="bg-BG"/>
        </w:rPr>
        <w:t>8.</w:t>
      </w:r>
      <w:r w:rsidR="009C2D09" w:rsidRPr="00450E0A">
        <w:rPr>
          <w:bCs/>
          <w:iCs/>
          <w:szCs w:val="24"/>
          <w:lang w:val="bg-BG"/>
        </w:rPr>
        <w:t xml:space="preserve">3.1. Възложителят може, по собствена инициатива или по искане на заинтересовано лице, направено в срок до 3 </w:t>
      </w:r>
      <w:r w:rsidR="003D4376" w:rsidRPr="00450E0A">
        <w:rPr>
          <w:bCs/>
          <w:iCs/>
          <w:szCs w:val="24"/>
          <w:lang w:val="bg-BG"/>
        </w:rPr>
        <w:t xml:space="preserve">(три) </w:t>
      </w:r>
      <w:r w:rsidR="009C2D09" w:rsidRPr="00450E0A">
        <w:rPr>
          <w:bCs/>
          <w:iCs/>
          <w:szCs w:val="24"/>
          <w:lang w:val="bg-BG"/>
        </w:rPr>
        <w:t>дни от публикуване на обявлението за обществената поръчка, да направи промени в обявлението, и/или в докумен</w:t>
      </w:r>
      <w:r w:rsidR="00B145A1" w:rsidRPr="00450E0A">
        <w:rPr>
          <w:bCs/>
          <w:iCs/>
          <w:szCs w:val="24"/>
          <w:lang w:val="bg-BG"/>
        </w:rPr>
        <w:t>тацията за обществената поръчка</w:t>
      </w:r>
      <w:r w:rsidR="009C2D09" w:rsidRPr="00450E0A">
        <w:rPr>
          <w:bCs/>
          <w:iCs/>
          <w:szCs w:val="24"/>
          <w:lang w:val="bg-BG"/>
        </w:rPr>
        <w:t>.</w:t>
      </w:r>
    </w:p>
    <w:p w14:paraId="2A7CEC94" w14:textId="77777777" w:rsidR="009C2D09" w:rsidRPr="00450E0A" w:rsidRDefault="00725523" w:rsidP="009551D9">
      <w:pPr>
        <w:autoSpaceDE w:val="0"/>
        <w:autoSpaceDN w:val="0"/>
        <w:adjustRightInd w:val="0"/>
        <w:jc w:val="both"/>
        <w:rPr>
          <w:bCs/>
          <w:iCs/>
          <w:szCs w:val="24"/>
          <w:lang w:val="bg-BG"/>
        </w:rPr>
      </w:pPr>
      <w:r w:rsidRPr="00450E0A">
        <w:rPr>
          <w:bCs/>
          <w:iCs/>
          <w:szCs w:val="24"/>
          <w:lang w:val="bg-BG"/>
        </w:rPr>
        <w:t>8.</w:t>
      </w:r>
      <w:r w:rsidR="009C2D09" w:rsidRPr="00450E0A">
        <w:rPr>
          <w:bCs/>
          <w:iCs/>
          <w:szCs w:val="24"/>
          <w:lang w:val="bg-BG"/>
        </w:rPr>
        <w:t>3.</w:t>
      </w:r>
      <w:r w:rsidR="00B30DEA" w:rsidRPr="00450E0A">
        <w:rPr>
          <w:bCs/>
          <w:iCs/>
          <w:szCs w:val="24"/>
          <w:lang w:val="bg-BG"/>
        </w:rPr>
        <w:t>2</w:t>
      </w:r>
      <w:r w:rsidR="009C2D09" w:rsidRPr="00450E0A">
        <w:rPr>
          <w:bCs/>
          <w:iCs/>
          <w:szCs w:val="24"/>
          <w:lang w:val="bg-BG"/>
        </w:rPr>
        <w:t>. Възложителят изпраща за публикуване в РОП обявлението за изменение или допълнителна информация и решението, с което то се одобрява, в 7-дневен срок от публикуването в РОП на обявлението</w:t>
      </w:r>
      <w:bookmarkStart w:id="18" w:name="_Hlk35610272"/>
      <w:r w:rsidR="00CC6F2B" w:rsidRPr="00450E0A">
        <w:rPr>
          <w:bCs/>
          <w:iCs/>
          <w:szCs w:val="24"/>
          <w:lang w:val="bg-BG"/>
        </w:rPr>
        <w:t xml:space="preserve"> за обществена поръчка</w:t>
      </w:r>
      <w:bookmarkEnd w:id="18"/>
      <w:r w:rsidR="009C2D09" w:rsidRPr="00450E0A">
        <w:rPr>
          <w:bCs/>
          <w:iCs/>
          <w:szCs w:val="24"/>
          <w:lang w:val="bg-BG"/>
        </w:rPr>
        <w:t>, с което се оповестява откриването на процедурата.</w:t>
      </w:r>
    </w:p>
    <w:p w14:paraId="158CA6E9" w14:textId="77777777" w:rsidR="009C2D09" w:rsidRPr="00450E0A" w:rsidRDefault="00725523" w:rsidP="003973EA">
      <w:pPr>
        <w:autoSpaceDE w:val="0"/>
        <w:autoSpaceDN w:val="0"/>
        <w:adjustRightInd w:val="0"/>
        <w:jc w:val="both"/>
        <w:rPr>
          <w:bCs/>
          <w:iCs/>
          <w:szCs w:val="24"/>
          <w:lang w:val="bg-BG"/>
        </w:rPr>
      </w:pPr>
      <w:r w:rsidRPr="00450E0A">
        <w:rPr>
          <w:bCs/>
          <w:iCs/>
          <w:szCs w:val="24"/>
          <w:lang w:val="bg-BG"/>
        </w:rPr>
        <w:t>8.</w:t>
      </w:r>
      <w:r w:rsidR="009C2D09" w:rsidRPr="00450E0A">
        <w:rPr>
          <w:bCs/>
          <w:iCs/>
          <w:szCs w:val="24"/>
          <w:lang w:val="bg-BG"/>
        </w:rPr>
        <w:t>3.</w:t>
      </w:r>
      <w:r w:rsidR="00C36A47" w:rsidRPr="00450E0A">
        <w:rPr>
          <w:bCs/>
          <w:iCs/>
          <w:szCs w:val="24"/>
          <w:lang w:val="bg-BG"/>
        </w:rPr>
        <w:t>3</w:t>
      </w:r>
      <w:r w:rsidR="009C2D09" w:rsidRPr="00450E0A">
        <w:rPr>
          <w:bCs/>
          <w:iCs/>
          <w:szCs w:val="24"/>
          <w:lang w:val="bg-BG"/>
        </w:rPr>
        <w:t>. След изтичането на сроковете по т.</w:t>
      </w:r>
      <w:r w:rsidR="00A847D3" w:rsidRPr="00450E0A">
        <w:rPr>
          <w:bCs/>
          <w:iCs/>
          <w:szCs w:val="24"/>
          <w:lang w:val="bg-BG"/>
        </w:rPr>
        <w:t xml:space="preserve"> </w:t>
      </w:r>
      <w:r w:rsidR="009C2D09" w:rsidRPr="00450E0A">
        <w:rPr>
          <w:bCs/>
          <w:iCs/>
          <w:szCs w:val="24"/>
          <w:lang w:val="bg-BG"/>
        </w:rPr>
        <w:t>3.</w:t>
      </w:r>
      <w:r w:rsidR="007B23F2" w:rsidRPr="00450E0A">
        <w:rPr>
          <w:bCs/>
          <w:iCs/>
          <w:szCs w:val="24"/>
          <w:lang w:val="bg-BG"/>
        </w:rPr>
        <w:t>2</w:t>
      </w:r>
      <w:r w:rsidR="009C2D09" w:rsidRPr="00450E0A">
        <w:rPr>
          <w:bCs/>
          <w:iCs/>
          <w:szCs w:val="24"/>
          <w:lang w:val="bg-BG"/>
        </w:rPr>
        <w:t>. Възложителят може да публикува многократно обявления за изменение или допълнителна информация за промени в условията на процедурата само когато удължава обявените срокове.</w:t>
      </w:r>
    </w:p>
    <w:p w14:paraId="4FEBF483" w14:textId="77777777" w:rsidR="009C2D09" w:rsidRPr="00450E0A" w:rsidRDefault="00725523" w:rsidP="003973EA">
      <w:pPr>
        <w:autoSpaceDE w:val="0"/>
        <w:autoSpaceDN w:val="0"/>
        <w:adjustRightInd w:val="0"/>
        <w:jc w:val="both"/>
        <w:rPr>
          <w:bCs/>
          <w:iCs/>
          <w:szCs w:val="24"/>
          <w:lang w:val="bg-BG"/>
        </w:rPr>
      </w:pPr>
      <w:r w:rsidRPr="00450E0A">
        <w:rPr>
          <w:bCs/>
          <w:iCs/>
          <w:szCs w:val="24"/>
          <w:lang w:val="bg-BG"/>
        </w:rPr>
        <w:t>8.</w:t>
      </w:r>
      <w:r w:rsidR="009C2D09" w:rsidRPr="00450E0A">
        <w:rPr>
          <w:bCs/>
          <w:iCs/>
          <w:szCs w:val="24"/>
          <w:lang w:val="bg-BG"/>
        </w:rPr>
        <w:t>3.</w:t>
      </w:r>
      <w:r w:rsidR="00810B08" w:rsidRPr="00450E0A">
        <w:rPr>
          <w:bCs/>
          <w:iCs/>
          <w:szCs w:val="24"/>
          <w:lang w:val="bg-BG"/>
        </w:rPr>
        <w:t>4</w:t>
      </w:r>
      <w:r w:rsidR="009C2D09" w:rsidRPr="00450E0A">
        <w:rPr>
          <w:bCs/>
          <w:iCs/>
          <w:szCs w:val="24"/>
          <w:lang w:val="bg-BG"/>
        </w:rPr>
        <w:t>. С публикуването на обявлението за изменение или допълнителна информация се смята, че всички заинтересовани лица са уведомени.</w:t>
      </w:r>
    </w:p>
    <w:p w14:paraId="2A102473" w14:textId="77777777" w:rsidR="003D4376" w:rsidRPr="00450E0A" w:rsidRDefault="003D4376" w:rsidP="003973EA">
      <w:pPr>
        <w:autoSpaceDE w:val="0"/>
        <w:autoSpaceDN w:val="0"/>
        <w:adjustRightInd w:val="0"/>
        <w:jc w:val="both"/>
        <w:rPr>
          <w:bCs/>
          <w:iCs/>
          <w:szCs w:val="24"/>
          <w:lang w:val="bg-BG"/>
        </w:rPr>
      </w:pPr>
    </w:p>
    <w:p w14:paraId="485327F8" w14:textId="77777777" w:rsidR="003D4376" w:rsidRPr="00450E0A" w:rsidRDefault="003D4376" w:rsidP="003D4376">
      <w:pPr>
        <w:autoSpaceDE w:val="0"/>
        <w:autoSpaceDN w:val="0"/>
        <w:adjustRightInd w:val="0"/>
        <w:jc w:val="both"/>
        <w:rPr>
          <w:bCs/>
          <w:i/>
          <w:szCs w:val="24"/>
          <w:lang w:val="bg-BG"/>
        </w:rPr>
      </w:pPr>
      <w:r w:rsidRPr="00450E0A">
        <w:rPr>
          <w:bCs/>
          <w:i/>
          <w:szCs w:val="24"/>
          <w:lang w:val="bg-BG"/>
        </w:rPr>
        <w:t xml:space="preserve">При различие между информацията, посочена в обявлението </w:t>
      </w:r>
      <w:r w:rsidR="009907E0" w:rsidRPr="00450E0A">
        <w:rPr>
          <w:bCs/>
          <w:i/>
          <w:szCs w:val="24"/>
          <w:lang w:val="bg-BG"/>
        </w:rPr>
        <w:t xml:space="preserve">за обществена поръчка </w:t>
      </w:r>
      <w:r w:rsidRPr="00450E0A">
        <w:rPr>
          <w:bCs/>
          <w:i/>
          <w:szCs w:val="24"/>
          <w:lang w:val="bg-BG"/>
        </w:rPr>
        <w:t>и в документацията за участие в процедурата, за вярна се смята информацията, публикувана в обявлението</w:t>
      </w:r>
      <w:r w:rsidR="009907E0" w:rsidRPr="00450E0A">
        <w:rPr>
          <w:bCs/>
          <w:i/>
          <w:szCs w:val="24"/>
          <w:lang w:val="bg-BG"/>
        </w:rPr>
        <w:t xml:space="preserve"> за обществена поръчка</w:t>
      </w:r>
      <w:r w:rsidRPr="00450E0A">
        <w:rPr>
          <w:bCs/>
          <w:i/>
          <w:szCs w:val="24"/>
          <w:lang w:val="bg-BG"/>
        </w:rPr>
        <w:t>.</w:t>
      </w:r>
    </w:p>
    <w:p w14:paraId="393126EB" w14:textId="77777777" w:rsidR="003D4376" w:rsidRPr="00450E0A" w:rsidRDefault="003D4376" w:rsidP="003D4376">
      <w:pPr>
        <w:autoSpaceDE w:val="0"/>
        <w:autoSpaceDN w:val="0"/>
        <w:adjustRightInd w:val="0"/>
        <w:jc w:val="both"/>
        <w:rPr>
          <w:bCs/>
          <w:i/>
          <w:szCs w:val="24"/>
          <w:lang w:val="bg-BG"/>
        </w:rPr>
      </w:pPr>
    </w:p>
    <w:p w14:paraId="2DAEC656" w14:textId="77777777" w:rsidR="003D4376" w:rsidRPr="00450E0A" w:rsidRDefault="003D4376" w:rsidP="003D4376">
      <w:pPr>
        <w:autoSpaceDE w:val="0"/>
        <w:autoSpaceDN w:val="0"/>
        <w:adjustRightInd w:val="0"/>
        <w:jc w:val="both"/>
        <w:rPr>
          <w:bCs/>
          <w:i/>
          <w:szCs w:val="24"/>
          <w:lang w:val="bg-BG"/>
        </w:rPr>
      </w:pPr>
      <w:r w:rsidRPr="00450E0A">
        <w:rPr>
          <w:bCs/>
          <w:i/>
          <w:szCs w:val="24"/>
          <w:lang w:val="bg-BG"/>
        </w:rPr>
        <w:t>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p w14:paraId="24FB973A" w14:textId="77777777" w:rsidR="001809BB" w:rsidRPr="00450E0A" w:rsidRDefault="001809BB" w:rsidP="003D4376">
      <w:pPr>
        <w:autoSpaceDE w:val="0"/>
        <w:autoSpaceDN w:val="0"/>
        <w:adjustRightInd w:val="0"/>
        <w:jc w:val="both"/>
        <w:rPr>
          <w:bCs/>
          <w:i/>
          <w:szCs w:val="24"/>
          <w:lang w:val="bg-BG"/>
        </w:rPr>
      </w:pPr>
    </w:p>
    <w:p w14:paraId="62E55892" w14:textId="77777777" w:rsidR="00DF228A" w:rsidRPr="00450E0A" w:rsidRDefault="00DF228A" w:rsidP="003D4376">
      <w:pPr>
        <w:autoSpaceDE w:val="0"/>
        <w:autoSpaceDN w:val="0"/>
        <w:adjustRightInd w:val="0"/>
        <w:jc w:val="both"/>
        <w:rPr>
          <w:bCs/>
          <w:i/>
          <w:szCs w:val="24"/>
          <w:lang w:val="bg-BG"/>
        </w:rPr>
      </w:pPr>
    </w:p>
    <w:p w14:paraId="1C417D10" w14:textId="77777777" w:rsidR="00DF228A" w:rsidRPr="00450E0A" w:rsidRDefault="00DF228A" w:rsidP="003D4376">
      <w:pPr>
        <w:autoSpaceDE w:val="0"/>
        <w:autoSpaceDN w:val="0"/>
        <w:adjustRightInd w:val="0"/>
        <w:jc w:val="both"/>
        <w:rPr>
          <w:bCs/>
          <w:i/>
          <w:szCs w:val="24"/>
          <w:lang w:val="bg-BG"/>
        </w:rPr>
      </w:pPr>
    </w:p>
    <w:p w14:paraId="41FD5556" w14:textId="77777777" w:rsidR="009551D9" w:rsidRPr="00450E0A" w:rsidRDefault="009551D9" w:rsidP="000A2D44">
      <w:pPr>
        <w:autoSpaceDE w:val="0"/>
        <w:autoSpaceDN w:val="0"/>
        <w:adjustRightInd w:val="0"/>
        <w:jc w:val="center"/>
        <w:rPr>
          <w:b/>
          <w:bCs/>
          <w:szCs w:val="24"/>
          <w:lang w:val="bg-BG" w:eastAsia="bg-BG"/>
        </w:rPr>
      </w:pPr>
      <w:r w:rsidRPr="00450E0A">
        <w:rPr>
          <w:b/>
          <w:szCs w:val="24"/>
          <w:lang w:val="bg-BG" w:eastAsia="bg-BG"/>
        </w:rPr>
        <w:t xml:space="preserve">РАЗДЕЛ </w:t>
      </w:r>
      <w:r w:rsidR="00327F0F" w:rsidRPr="00450E0A">
        <w:rPr>
          <w:b/>
          <w:szCs w:val="24"/>
          <w:lang w:val="bg-BG" w:eastAsia="bg-BG"/>
        </w:rPr>
        <w:t>I</w:t>
      </w:r>
      <w:r w:rsidR="009C2D09" w:rsidRPr="00450E0A">
        <w:rPr>
          <w:b/>
          <w:bCs/>
          <w:szCs w:val="24"/>
          <w:lang w:val="bg-BG" w:eastAsia="bg-BG"/>
        </w:rPr>
        <w:t>V</w:t>
      </w:r>
    </w:p>
    <w:p w14:paraId="2EBFA79A" w14:textId="77777777" w:rsidR="009C2D09" w:rsidRPr="00450E0A" w:rsidRDefault="009C2D09" w:rsidP="000A2D44">
      <w:pPr>
        <w:autoSpaceDE w:val="0"/>
        <w:autoSpaceDN w:val="0"/>
        <w:adjustRightInd w:val="0"/>
        <w:jc w:val="center"/>
        <w:rPr>
          <w:b/>
          <w:bCs/>
          <w:iCs/>
          <w:szCs w:val="24"/>
          <w:lang w:val="bg-BG" w:eastAsia="bg-BG"/>
        </w:rPr>
      </w:pPr>
      <w:r w:rsidRPr="00450E0A">
        <w:rPr>
          <w:b/>
          <w:bCs/>
          <w:szCs w:val="24"/>
          <w:lang w:val="bg-BG" w:eastAsia="bg-BG"/>
        </w:rPr>
        <w:t xml:space="preserve">УКАЗАНИЯ ЗА </w:t>
      </w:r>
      <w:r w:rsidR="00070BBF" w:rsidRPr="00450E0A">
        <w:rPr>
          <w:b/>
          <w:bCs/>
          <w:szCs w:val="24"/>
          <w:lang w:val="bg-BG" w:eastAsia="bg-BG"/>
        </w:rPr>
        <w:t>ПОДГОТОВКА НА ДОКУМЕНТИТЕ</w:t>
      </w:r>
    </w:p>
    <w:p w14:paraId="098D7858" w14:textId="77777777" w:rsidR="009C2D09" w:rsidRPr="00450E0A" w:rsidRDefault="009C2D09" w:rsidP="003973EA">
      <w:pPr>
        <w:autoSpaceDE w:val="0"/>
        <w:autoSpaceDN w:val="0"/>
        <w:adjustRightInd w:val="0"/>
        <w:contextualSpacing/>
        <w:jc w:val="both"/>
        <w:rPr>
          <w:szCs w:val="24"/>
          <w:lang w:val="bg-BG"/>
        </w:rPr>
      </w:pPr>
    </w:p>
    <w:p w14:paraId="134E80B1" w14:textId="77777777" w:rsidR="009C2D09" w:rsidRPr="00450E0A" w:rsidRDefault="009C2D09" w:rsidP="003973EA">
      <w:pPr>
        <w:autoSpaceDE w:val="0"/>
        <w:autoSpaceDN w:val="0"/>
        <w:adjustRightInd w:val="0"/>
        <w:contextualSpacing/>
        <w:jc w:val="both"/>
        <w:rPr>
          <w:b/>
          <w:szCs w:val="24"/>
          <w:lang w:val="bg-BG"/>
        </w:rPr>
      </w:pPr>
      <w:r w:rsidRPr="00450E0A">
        <w:rPr>
          <w:b/>
          <w:szCs w:val="24"/>
          <w:lang w:val="bg-BG"/>
        </w:rPr>
        <w:t>1.</w:t>
      </w:r>
      <w:r w:rsidR="00E02C75" w:rsidRPr="00450E0A">
        <w:rPr>
          <w:b/>
          <w:szCs w:val="24"/>
          <w:lang w:val="bg-BG"/>
        </w:rPr>
        <w:t xml:space="preserve"> </w:t>
      </w:r>
      <w:r w:rsidRPr="00450E0A">
        <w:rPr>
          <w:b/>
          <w:bCs/>
          <w:szCs w:val="24"/>
          <w:lang w:val="bg-BG"/>
        </w:rPr>
        <w:t>Съдържание</w:t>
      </w:r>
      <w:r w:rsidR="00D36E28" w:rsidRPr="00450E0A">
        <w:rPr>
          <w:b/>
          <w:bCs/>
          <w:szCs w:val="24"/>
          <w:lang w:val="bg-BG"/>
        </w:rPr>
        <w:t xml:space="preserve"> на офертата</w:t>
      </w:r>
      <w:r w:rsidR="005F3C67" w:rsidRPr="00450E0A">
        <w:rPr>
          <w:b/>
          <w:bCs/>
          <w:szCs w:val="24"/>
          <w:lang w:val="bg-BG"/>
        </w:rPr>
        <w:t>.</w:t>
      </w:r>
    </w:p>
    <w:p w14:paraId="45ABCD08" w14:textId="77777777" w:rsidR="00725523" w:rsidRPr="00450E0A" w:rsidRDefault="00725523" w:rsidP="00725523">
      <w:pPr>
        <w:contextualSpacing/>
        <w:jc w:val="both"/>
        <w:textAlignment w:val="center"/>
        <w:rPr>
          <w:szCs w:val="24"/>
          <w:lang w:val="bg-BG"/>
        </w:rPr>
      </w:pPr>
      <w:r w:rsidRPr="00450E0A">
        <w:rPr>
          <w:szCs w:val="24"/>
          <w:lang w:val="bg-BG"/>
        </w:rPr>
        <w:t>Опаковката с офертата включва следните документи:</w:t>
      </w:r>
    </w:p>
    <w:p w14:paraId="6AE597BA" w14:textId="77777777" w:rsidR="00725523" w:rsidRPr="00450E0A" w:rsidRDefault="00725523" w:rsidP="00725523">
      <w:pPr>
        <w:contextualSpacing/>
        <w:jc w:val="both"/>
        <w:textAlignment w:val="center"/>
        <w:rPr>
          <w:szCs w:val="24"/>
          <w:lang w:val="bg-BG"/>
        </w:rPr>
      </w:pPr>
      <w:r w:rsidRPr="00450E0A">
        <w:rPr>
          <w:szCs w:val="24"/>
          <w:lang w:val="bg-BG"/>
        </w:rPr>
        <w:t>1.</w:t>
      </w:r>
      <w:r w:rsidR="009C2D09" w:rsidRPr="00450E0A">
        <w:rPr>
          <w:szCs w:val="24"/>
          <w:lang w:val="bg-BG"/>
        </w:rPr>
        <w:t>1.</w:t>
      </w:r>
      <w:r w:rsidR="00D36E28" w:rsidRPr="00450E0A">
        <w:rPr>
          <w:szCs w:val="24"/>
          <w:lang w:val="bg-BG"/>
        </w:rPr>
        <w:t xml:space="preserve"> Е</w:t>
      </w:r>
      <w:r w:rsidR="009C2D09" w:rsidRPr="00450E0A">
        <w:rPr>
          <w:szCs w:val="24"/>
          <w:lang w:val="bg-BG"/>
        </w:rPr>
        <w:t xml:space="preserve">динен европейски документ за обществени поръчки (ЕЕДОП) </w:t>
      </w:r>
      <w:r w:rsidRPr="00450E0A">
        <w:rPr>
          <w:szCs w:val="24"/>
          <w:lang w:val="bg-BG"/>
        </w:rPr>
        <w:t xml:space="preserve">в съответствие с изискванията на чл. 67 от ЗОП и условията на възложителя; </w:t>
      </w:r>
    </w:p>
    <w:p w14:paraId="04FAA306" w14:textId="77777777" w:rsidR="00A44E82" w:rsidRPr="00450E0A" w:rsidRDefault="00725523" w:rsidP="00725523">
      <w:pPr>
        <w:contextualSpacing/>
        <w:jc w:val="both"/>
        <w:textAlignment w:val="center"/>
        <w:rPr>
          <w:szCs w:val="24"/>
          <w:lang w:val="bg-BG"/>
        </w:rPr>
      </w:pPr>
      <w:r w:rsidRPr="00450E0A">
        <w:rPr>
          <w:szCs w:val="24"/>
          <w:lang w:val="bg-BG"/>
        </w:rPr>
        <w:t>1.</w:t>
      </w:r>
      <w:r w:rsidR="00D36E28" w:rsidRPr="00450E0A">
        <w:rPr>
          <w:szCs w:val="24"/>
          <w:lang w:val="bg-BG"/>
        </w:rPr>
        <w:t>2. Д</w:t>
      </w:r>
      <w:r w:rsidR="00A44E82" w:rsidRPr="00450E0A">
        <w:rPr>
          <w:szCs w:val="24"/>
          <w:lang w:val="bg-BG"/>
        </w:rPr>
        <w:t xml:space="preserve">окументи за доказване на предприетите мерки </w:t>
      </w:r>
      <w:r w:rsidRPr="00450E0A">
        <w:rPr>
          <w:szCs w:val="24"/>
          <w:lang w:val="bg-BG"/>
        </w:rPr>
        <w:t xml:space="preserve">за надеждност </w:t>
      </w:r>
      <w:r w:rsidR="00A44E82" w:rsidRPr="00450E0A">
        <w:rPr>
          <w:i/>
          <w:szCs w:val="24"/>
          <w:lang w:val="bg-BG"/>
        </w:rPr>
        <w:t>(когато е приложимо)</w:t>
      </w:r>
      <w:r w:rsidR="00F40B69" w:rsidRPr="00450E0A">
        <w:rPr>
          <w:szCs w:val="24"/>
          <w:lang w:val="bg-BG"/>
        </w:rPr>
        <w:t>;</w:t>
      </w:r>
      <w:r w:rsidRPr="00450E0A">
        <w:rPr>
          <w:szCs w:val="24"/>
          <w:lang w:val="bg-BG"/>
        </w:rPr>
        <w:t xml:space="preserve"> </w:t>
      </w:r>
    </w:p>
    <w:p w14:paraId="1E4CD8C0" w14:textId="77777777" w:rsidR="00685DD6" w:rsidRPr="00450E0A" w:rsidRDefault="00725523" w:rsidP="00725523">
      <w:pPr>
        <w:autoSpaceDE w:val="0"/>
        <w:autoSpaceDN w:val="0"/>
        <w:adjustRightInd w:val="0"/>
        <w:contextualSpacing/>
        <w:jc w:val="both"/>
        <w:rPr>
          <w:szCs w:val="24"/>
          <w:lang w:val="bg-BG"/>
        </w:rPr>
      </w:pPr>
      <w:r w:rsidRPr="00450E0A">
        <w:rPr>
          <w:szCs w:val="24"/>
          <w:lang w:val="bg-BG"/>
        </w:rPr>
        <w:t>1</w:t>
      </w:r>
      <w:r w:rsidR="00D36E28" w:rsidRPr="00450E0A">
        <w:rPr>
          <w:szCs w:val="24"/>
          <w:lang w:val="bg-BG"/>
        </w:rPr>
        <w:t>.</w:t>
      </w:r>
      <w:r w:rsidRPr="00450E0A">
        <w:rPr>
          <w:szCs w:val="24"/>
          <w:lang w:val="bg-BG"/>
        </w:rPr>
        <w:t>3</w:t>
      </w:r>
      <w:r w:rsidR="00D36E28" w:rsidRPr="00450E0A">
        <w:rPr>
          <w:szCs w:val="24"/>
          <w:lang w:val="bg-BG"/>
        </w:rPr>
        <w:t xml:space="preserve">. </w:t>
      </w:r>
      <w:r w:rsidRPr="00450E0A">
        <w:rPr>
          <w:szCs w:val="24"/>
          <w:lang w:val="bg-BG"/>
        </w:rPr>
        <w:t xml:space="preserve">При участник – обединение, което не е юридическо лице,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 </w:t>
      </w:r>
      <w:r w:rsidR="00685DD6" w:rsidRPr="00450E0A">
        <w:rPr>
          <w:i/>
          <w:szCs w:val="24"/>
          <w:lang w:val="bg-BG"/>
        </w:rPr>
        <w:t>(когато е приложимо)</w:t>
      </w:r>
      <w:r w:rsidR="00F40B69" w:rsidRPr="00450E0A">
        <w:rPr>
          <w:szCs w:val="24"/>
          <w:lang w:val="bg-BG"/>
        </w:rPr>
        <w:t>;</w:t>
      </w:r>
    </w:p>
    <w:p w14:paraId="052400BD" w14:textId="77777777" w:rsidR="00D36E28" w:rsidRPr="00450E0A" w:rsidRDefault="00725523" w:rsidP="00D36E28">
      <w:pPr>
        <w:jc w:val="both"/>
        <w:textAlignment w:val="center"/>
        <w:rPr>
          <w:szCs w:val="24"/>
          <w:lang w:val="bg-BG"/>
        </w:rPr>
      </w:pPr>
      <w:r w:rsidRPr="00450E0A">
        <w:rPr>
          <w:szCs w:val="24"/>
          <w:lang w:val="bg-BG"/>
        </w:rPr>
        <w:t>1.4</w:t>
      </w:r>
      <w:r w:rsidR="00D36E28" w:rsidRPr="00450E0A">
        <w:rPr>
          <w:szCs w:val="24"/>
          <w:lang w:val="bg-BG"/>
        </w:rPr>
        <w:t xml:space="preserve">. Техническо предложение, съдържащо </w:t>
      </w:r>
      <w:r w:rsidR="00D36E28" w:rsidRPr="00450E0A">
        <w:rPr>
          <w:i/>
          <w:iCs/>
          <w:szCs w:val="24"/>
          <w:lang w:val="bg-BG"/>
        </w:rPr>
        <w:t xml:space="preserve">(по </w:t>
      </w:r>
      <w:r w:rsidRPr="00450E0A">
        <w:rPr>
          <w:i/>
          <w:iCs/>
          <w:szCs w:val="24"/>
          <w:lang w:val="bg-BG"/>
        </w:rPr>
        <w:t>о</w:t>
      </w:r>
      <w:r w:rsidR="00D36E28" w:rsidRPr="00450E0A">
        <w:rPr>
          <w:i/>
          <w:iCs/>
          <w:szCs w:val="24"/>
          <w:lang w:val="bg-BG"/>
        </w:rPr>
        <w:t>бразец)</w:t>
      </w:r>
      <w:r w:rsidR="00D36E28" w:rsidRPr="00450E0A">
        <w:rPr>
          <w:szCs w:val="24"/>
          <w:lang w:val="bg-BG"/>
        </w:rPr>
        <w:t>:</w:t>
      </w:r>
    </w:p>
    <w:p w14:paraId="513D14F9" w14:textId="77777777" w:rsidR="00725523" w:rsidRPr="00450E0A" w:rsidRDefault="00725523" w:rsidP="00D36E28">
      <w:pPr>
        <w:jc w:val="both"/>
        <w:textAlignment w:val="center"/>
        <w:rPr>
          <w:szCs w:val="24"/>
          <w:lang w:val="bg-BG"/>
        </w:rPr>
      </w:pPr>
      <w:r w:rsidRPr="00450E0A">
        <w:rPr>
          <w:szCs w:val="24"/>
          <w:lang w:val="bg-BG"/>
        </w:rPr>
        <w:t xml:space="preserve">1.4.1. Предложение за изпълнение на поръчката в съответствие с техническите спецификации и изискванията на </w:t>
      </w:r>
      <w:r w:rsidR="005C1A24" w:rsidRPr="00450E0A">
        <w:rPr>
          <w:szCs w:val="24"/>
          <w:lang w:val="bg-BG"/>
        </w:rPr>
        <w:t>В</w:t>
      </w:r>
      <w:r w:rsidRPr="00450E0A">
        <w:rPr>
          <w:szCs w:val="24"/>
          <w:lang w:val="bg-BG"/>
        </w:rPr>
        <w:t>ъзложителя;</w:t>
      </w:r>
    </w:p>
    <w:p w14:paraId="2F5A64C8" w14:textId="77777777" w:rsidR="00C047C0" w:rsidRPr="00450E0A" w:rsidRDefault="00725523" w:rsidP="00C047C0">
      <w:pPr>
        <w:jc w:val="both"/>
        <w:textAlignment w:val="center"/>
        <w:rPr>
          <w:szCs w:val="24"/>
          <w:lang w:val="bg-BG"/>
        </w:rPr>
      </w:pPr>
      <w:r w:rsidRPr="00450E0A">
        <w:rPr>
          <w:szCs w:val="24"/>
          <w:lang w:val="bg-BG"/>
        </w:rPr>
        <w:lastRenderedPageBreak/>
        <w:t xml:space="preserve">1.4.2. </w:t>
      </w:r>
      <w:bookmarkStart w:id="19" w:name="_Hlk1045020"/>
      <w:r w:rsidR="00D36E28" w:rsidRPr="00450E0A">
        <w:rPr>
          <w:szCs w:val="24"/>
          <w:lang w:val="bg-BG"/>
        </w:rPr>
        <w:t>Д</w:t>
      </w:r>
      <w:r w:rsidR="00C047C0" w:rsidRPr="00450E0A">
        <w:rPr>
          <w:szCs w:val="24"/>
          <w:lang w:val="bg-BG"/>
        </w:rPr>
        <w:t xml:space="preserve">екларация </w:t>
      </w:r>
      <w:r w:rsidR="005C1A24" w:rsidRPr="00450E0A">
        <w:rPr>
          <w:szCs w:val="24"/>
          <w:lang w:val="bg-BG"/>
        </w:rPr>
        <w:t xml:space="preserve">за </w:t>
      </w:r>
      <w:r w:rsidR="00C047C0" w:rsidRPr="00450E0A">
        <w:rPr>
          <w:szCs w:val="24"/>
          <w:lang w:val="bg-BG"/>
        </w:rPr>
        <w:t xml:space="preserve">задълженията, свързани с данъци и осигуровки, опазване на околната среда, закрила на заетостта и условията на труд по чл. 39, ал. 3, т. 1, б. д) от ППЗОП </w:t>
      </w:r>
      <w:bookmarkEnd w:id="19"/>
      <w:r w:rsidR="00D36E28" w:rsidRPr="00450E0A">
        <w:rPr>
          <w:i/>
          <w:iCs/>
          <w:szCs w:val="24"/>
          <w:lang w:val="bg-BG"/>
        </w:rPr>
        <w:t xml:space="preserve">(по </w:t>
      </w:r>
      <w:r w:rsidRPr="00450E0A">
        <w:rPr>
          <w:i/>
          <w:iCs/>
          <w:szCs w:val="24"/>
          <w:lang w:val="bg-BG"/>
        </w:rPr>
        <w:t>о</w:t>
      </w:r>
      <w:r w:rsidR="00D36E28" w:rsidRPr="00450E0A">
        <w:rPr>
          <w:i/>
          <w:iCs/>
          <w:szCs w:val="24"/>
          <w:lang w:val="bg-BG"/>
        </w:rPr>
        <w:t>бразец);</w:t>
      </w:r>
    </w:p>
    <w:p w14:paraId="39D91BB5" w14:textId="77777777" w:rsidR="009C2D09" w:rsidRPr="00450E0A" w:rsidRDefault="00F159E4" w:rsidP="00E96FF2">
      <w:pPr>
        <w:contextualSpacing/>
        <w:jc w:val="both"/>
        <w:textAlignment w:val="center"/>
        <w:rPr>
          <w:szCs w:val="24"/>
          <w:lang w:val="bg-BG"/>
        </w:rPr>
      </w:pPr>
      <w:r w:rsidRPr="00450E0A">
        <w:rPr>
          <w:szCs w:val="24"/>
          <w:lang w:val="bg-BG"/>
        </w:rPr>
        <w:t xml:space="preserve">1.4.3. </w:t>
      </w:r>
      <w:r w:rsidR="00D36E28" w:rsidRPr="00450E0A">
        <w:rPr>
          <w:szCs w:val="24"/>
          <w:lang w:val="bg-BG"/>
        </w:rPr>
        <w:t>Д</w:t>
      </w:r>
      <w:r w:rsidR="009C2D09" w:rsidRPr="00450E0A">
        <w:rPr>
          <w:szCs w:val="24"/>
          <w:lang w:val="bg-BG"/>
        </w:rPr>
        <w:t>руга информация и/или документи, изискани от възложителя, когато това се налага от предмета на поръчката</w:t>
      </w:r>
      <w:r w:rsidR="008931BC" w:rsidRPr="00450E0A">
        <w:rPr>
          <w:szCs w:val="24"/>
          <w:lang w:val="bg-BG"/>
        </w:rPr>
        <w:t xml:space="preserve"> </w:t>
      </w:r>
      <w:r w:rsidR="008931BC" w:rsidRPr="00450E0A">
        <w:rPr>
          <w:i/>
          <w:szCs w:val="24"/>
          <w:lang w:val="bg-BG"/>
        </w:rPr>
        <w:t>(когато е приложимо)</w:t>
      </w:r>
      <w:r w:rsidRPr="00450E0A">
        <w:rPr>
          <w:szCs w:val="24"/>
          <w:lang w:val="bg-BG"/>
        </w:rPr>
        <w:t>:</w:t>
      </w:r>
    </w:p>
    <w:p w14:paraId="5908BA6E" w14:textId="77777777" w:rsidR="00F159E4" w:rsidRPr="00450E0A" w:rsidRDefault="00F159E4" w:rsidP="00F159E4">
      <w:pPr>
        <w:contextualSpacing/>
        <w:jc w:val="both"/>
        <w:textAlignment w:val="center"/>
        <w:rPr>
          <w:i/>
          <w:iCs/>
          <w:szCs w:val="24"/>
          <w:lang w:val="bg-BG"/>
        </w:rPr>
      </w:pPr>
      <w:r w:rsidRPr="00450E0A">
        <w:rPr>
          <w:szCs w:val="24"/>
          <w:lang w:val="bg-BG"/>
        </w:rPr>
        <w:t>1.</w:t>
      </w:r>
      <w:r w:rsidR="003B5DB0" w:rsidRPr="00450E0A">
        <w:rPr>
          <w:szCs w:val="24"/>
          <w:lang w:val="bg-BG"/>
        </w:rPr>
        <w:t xml:space="preserve">5. </w:t>
      </w:r>
      <w:r w:rsidRPr="00450E0A">
        <w:rPr>
          <w:szCs w:val="24"/>
          <w:lang w:val="bg-BG"/>
        </w:rPr>
        <w:t xml:space="preserve">Декларация за конфиденциалност по чл. 102, ал. 1 от ЗОП </w:t>
      </w:r>
      <w:r w:rsidRPr="00450E0A">
        <w:rPr>
          <w:i/>
          <w:iCs/>
          <w:szCs w:val="24"/>
          <w:lang w:val="bg-BG"/>
        </w:rPr>
        <w:t>(по образец)</w:t>
      </w:r>
      <w:r w:rsidR="0017256B" w:rsidRPr="00450E0A">
        <w:rPr>
          <w:i/>
          <w:iCs/>
          <w:szCs w:val="24"/>
          <w:lang w:val="bg-BG"/>
        </w:rPr>
        <w:t>(когато е приложимо)</w:t>
      </w:r>
      <w:r w:rsidRPr="00450E0A">
        <w:rPr>
          <w:i/>
          <w:iCs/>
          <w:szCs w:val="24"/>
          <w:lang w:val="bg-BG"/>
        </w:rPr>
        <w:t>;</w:t>
      </w:r>
    </w:p>
    <w:p w14:paraId="3EE4F955" w14:textId="77777777" w:rsidR="00F159E4" w:rsidRPr="00450E0A" w:rsidRDefault="00F159E4" w:rsidP="00F159E4">
      <w:pPr>
        <w:contextualSpacing/>
        <w:jc w:val="both"/>
        <w:textAlignment w:val="center"/>
        <w:rPr>
          <w:szCs w:val="24"/>
          <w:lang w:val="bg-BG"/>
        </w:rPr>
      </w:pPr>
      <w:r w:rsidRPr="00450E0A">
        <w:rPr>
          <w:szCs w:val="24"/>
          <w:lang w:val="bg-BG"/>
        </w:rPr>
        <w:t>1.</w:t>
      </w:r>
      <w:r w:rsidR="003B5DB0" w:rsidRPr="00450E0A">
        <w:rPr>
          <w:szCs w:val="24"/>
          <w:lang w:val="bg-BG"/>
        </w:rPr>
        <w:t>6</w:t>
      </w:r>
      <w:r w:rsidRPr="00450E0A">
        <w:rPr>
          <w:szCs w:val="24"/>
          <w:lang w:val="bg-BG"/>
        </w:rPr>
        <w:t xml:space="preserve">. Декларация за липса на свързаност с друг участник по чл. 101, ал. 11 и във връзка с чл. 107, т. 4 от ЗОП </w:t>
      </w:r>
      <w:r w:rsidRPr="00450E0A">
        <w:rPr>
          <w:i/>
          <w:iCs/>
          <w:szCs w:val="24"/>
          <w:lang w:val="bg-BG"/>
        </w:rPr>
        <w:t>(по образец);</w:t>
      </w:r>
    </w:p>
    <w:p w14:paraId="713E16E1" w14:textId="77777777" w:rsidR="00A17BFA" w:rsidRPr="00450E0A" w:rsidRDefault="00F159E4" w:rsidP="00A17BFA">
      <w:pPr>
        <w:autoSpaceDE w:val="0"/>
        <w:autoSpaceDN w:val="0"/>
        <w:adjustRightInd w:val="0"/>
        <w:contextualSpacing/>
        <w:jc w:val="both"/>
        <w:rPr>
          <w:szCs w:val="24"/>
          <w:lang w:val="bg-BG"/>
        </w:rPr>
      </w:pPr>
      <w:r w:rsidRPr="00450E0A">
        <w:rPr>
          <w:szCs w:val="24"/>
          <w:lang w:val="bg-BG"/>
        </w:rPr>
        <w:t>1.</w:t>
      </w:r>
      <w:r w:rsidR="003B5DB0" w:rsidRPr="00450E0A">
        <w:rPr>
          <w:szCs w:val="24"/>
          <w:lang w:val="bg-BG"/>
        </w:rPr>
        <w:t>7</w:t>
      </w:r>
      <w:r w:rsidR="00D36E28" w:rsidRPr="00450E0A">
        <w:rPr>
          <w:szCs w:val="24"/>
          <w:lang w:val="bg-BG"/>
        </w:rPr>
        <w:t>. Ц</w:t>
      </w:r>
      <w:r w:rsidR="00F66365" w:rsidRPr="00450E0A">
        <w:rPr>
          <w:szCs w:val="24"/>
          <w:lang w:val="bg-BG"/>
        </w:rPr>
        <w:t>еново предложение, съдържащо предложението на участника относно цената за придобиване и предложенията по други показатели с парично изражение</w:t>
      </w:r>
      <w:r w:rsidR="0022107B" w:rsidRPr="00450E0A">
        <w:rPr>
          <w:szCs w:val="24"/>
          <w:lang w:val="bg-BG"/>
        </w:rPr>
        <w:t xml:space="preserve"> </w:t>
      </w:r>
      <w:r w:rsidR="0022107B" w:rsidRPr="00450E0A">
        <w:rPr>
          <w:i/>
          <w:iCs/>
          <w:szCs w:val="24"/>
          <w:lang w:val="bg-BG"/>
        </w:rPr>
        <w:t>(по образец).</w:t>
      </w:r>
    </w:p>
    <w:p w14:paraId="7600B03E" w14:textId="77777777" w:rsidR="00A17BFA" w:rsidRPr="00450E0A" w:rsidRDefault="00A17BFA" w:rsidP="00A17BFA">
      <w:pPr>
        <w:autoSpaceDE w:val="0"/>
        <w:autoSpaceDN w:val="0"/>
        <w:adjustRightInd w:val="0"/>
        <w:contextualSpacing/>
        <w:jc w:val="both"/>
        <w:rPr>
          <w:szCs w:val="24"/>
          <w:lang w:val="bg-BG"/>
        </w:rPr>
      </w:pPr>
    </w:p>
    <w:p w14:paraId="13763A21" w14:textId="77777777" w:rsidR="002969DC" w:rsidRPr="00450E0A" w:rsidRDefault="00F66365" w:rsidP="00A17BFA">
      <w:pPr>
        <w:autoSpaceDE w:val="0"/>
        <w:autoSpaceDN w:val="0"/>
        <w:adjustRightInd w:val="0"/>
        <w:contextualSpacing/>
        <w:jc w:val="both"/>
        <w:rPr>
          <w:b/>
          <w:szCs w:val="24"/>
          <w:lang w:val="bg-BG"/>
        </w:rPr>
      </w:pPr>
      <w:r w:rsidRPr="00450E0A">
        <w:rPr>
          <w:szCs w:val="24"/>
          <w:lang w:val="bg-BG"/>
        </w:rPr>
        <w:t xml:space="preserve">Ценовото предложение се поставя в </w:t>
      </w:r>
      <w:r w:rsidRPr="00450E0A">
        <w:rPr>
          <w:b/>
          <w:szCs w:val="24"/>
          <w:lang w:val="bg-BG"/>
        </w:rPr>
        <w:t>запечатан непрозрачен плик с надпис "Предлагани ценови параметри"</w:t>
      </w:r>
      <w:r w:rsidR="008931BC" w:rsidRPr="00450E0A">
        <w:rPr>
          <w:b/>
          <w:szCs w:val="24"/>
          <w:lang w:val="bg-BG"/>
        </w:rPr>
        <w:t xml:space="preserve"> </w:t>
      </w:r>
      <w:r w:rsidR="00A17BFA" w:rsidRPr="00450E0A">
        <w:rPr>
          <w:szCs w:val="24"/>
          <w:lang w:val="bg-BG"/>
        </w:rPr>
        <w:t>За всяка обособена позиция се представя отделен запечатан непрозрачен плик с надпис "Предлагани ценови параметри</w:t>
      </w:r>
      <w:r w:rsidR="0022107B" w:rsidRPr="00450E0A">
        <w:rPr>
          <w:szCs w:val="24"/>
          <w:lang w:val="bg-BG"/>
        </w:rPr>
        <w:t>".</w:t>
      </w:r>
    </w:p>
    <w:p w14:paraId="39A0C45A" w14:textId="77777777" w:rsidR="005F3C67" w:rsidRPr="00450E0A" w:rsidRDefault="005F3C67" w:rsidP="00E96FF2">
      <w:pPr>
        <w:autoSpaceDE w:val="0"/>
        <w:autoSpaceDN w:val="0"/>
        <w:adjustRightInd w:val="0"/>
        <w:contextualSpacing/>
        <w:jc w:val="both"/>
        <w:rPr>
          <w:szCs w:val="24"/>
          <w:lang w:val="bg-BG"/>
        </w:rPr>
      </w:pPr>
    </w:p>
    <w:p w14:paraId="67998BA8" w14:textId="77777777" w:rsidR="009C2D09" w:rsidRPr="00450E0A" w:rsidRDefault="00E96FF2" w:rsidP="00E96FF2">
      <w:pPr>
        <w:autoSpaceDE w:val="0"/>
        <w:autoSpaceDN w:val="0"/>
        <w:adjustRightInd w:val="0"/>
        <w:contextualSpacing/>
        <w:jc w:val="both"/>
        <w:rPr>
          <w:i/>
          <w:iCs/>
          <w:szCs w:val="24"/>
          <w:lang w:val="bg-BG"/>
        </w:rPr>
      </w:pPr>
      <w:r w:rsidRPr="00450E0A">
        <w:rPr>
          <w:i/>
          <w:iCs/>
          <w:szCs w:val="24"/>
          <w:lang w:val="bg-BG"/>
        </w:rPr>
        <w:t>П</w:t>
      </w:r>
      <w:r w:rsidR="009C2D09" w:rsidRPr="00450E0A">
        <w:rPr>
          <w:i/>
          <w:iCs/>
          <w:szCs w:val="24"/>
          <w:lang w:val="bg-BG"/>
        </w:rPr>
        <w:t xml:space="preserve">редставените образци в документацията за участие и условията, описани в тях са задължителни за участниците. </w:t>
      </w:r>
    </w:p>
    <w:p w14:paraId="088F9981" w14:textId="77777777" w:rsidR="005F3C67" w:rsidRPr="00450E0A" w:rsidRDefault="005F3C67" w:rsidP="00E96FF2">
      <w:pPr>
        <w:autoSpaceDE w:val="0"/>
        <w:autoSpaceDN w:val="0"/>
        <w:adjustRightInd w:val="0"/>
        <w:contextualSpacing/>
        <w:jc w:val="both"/>
        <w:rPr>
          <w:szCs w:val="24"/>
          <w:lang w:val="bg-BG"/>
        </w:rPr>
      </w:pPr>
    </w:p>
    <w:p w14:paraId="0800ABCE" w14:textId="77777777" w:rsidR="00F159E4" w:rsidRPr="00450E0A" w:rsidRDefault="00F159E4" w:rsidP="00F159E4">
      <w:pPr>
        <w:autoSpaceDE w:val="0"/>
        <w:autoSpaceDN w:val="0"/>
        <w:adjustRightInd w:val="0"/>
        <w:contextualSpacing/>
        <w:jc w:val="both"/>
        <w:rPr>
          <w:b/>
          <w:szCs w:val="24"/>
          <w:lang w:val="bg-BG"/>
        </w:rPr>
      </w:pPr>
      <w:r w:rsidRPr="00450E0A">
        <w:rPr>
          <w:b/>
          <w:szCs w:val="24"/>
          <w:lang w:val="bg-BG"/>
        </w:rPr>
        <w:t>2. Изисквания при оформяне на офертите</w:t>
      </w:r>
    </w:p>
    <w:p w14:paraId="1CCBAB52" w14:textId="77777777" w:rsidR="00F159E4" w:rsidRPr="00450E0A" w:rsidRDefault="00F159E4" w:rsidP="00E96FF2">
      <w:pPr>
        <w:autoSpaceDE w:val="0"/>
        <w:autoSpaceDN w:val="0"/>
        <w:adjustRightInd w:val="0"/>
        <w:contextualSpacing/>
        <w:jc w:val="both"/>
        <w:rPr>
          <w:szCs w:val="24"/>
          <w:lang w:val="bg-BG"/>
        </w:rPr>
      </w:pPr>
    </w:p>
    <w:p w14:paraId="4C782614" w14:textId="77777777" w:rsidR="00F159E4" w:rsidRPr="00450E0A" w:rsidRDefault="00F159E4" w:rsidP="00F159E4">
      <w:pPr>
        <w:autoSpaceDE w:val="0"/>
        <w:autoSpaceDN w:val="0"/>
        <w:adjustRightInd w:val="0"/>
        <w:contextualSpacing/>
        <w:jc w:val="both"/>
        <w:rPr>
          <w:szCs w:val="24"/>
          <w:lang w:val="bg-BG"/>
        </w:rPr>
      </w:pPr>
      <w:r w:rsidRPr="00450E0A">
        <w:rPr>
          <w:b/>
          <w:szCs w:val="24"/>
          <w:lang w:val="bg-BG"/>
        </w:rPr>
        <w:t>2.1.</w:t>
      </w:r>
      <w:r w:rsidRPr="00450E0A">
        <w:rPr>
          <w:szCs w:val="24"/>
          <w:lang w:val="bg-BG"/>
        </w:rPr>
        <w:t xml:space="preserve"> 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Участниците не могат да се позовават на конфиденциалност по отношение на предложенията от офертите им, които подлежат на оценка.</w:t>
      </w:r>
    </w:p>
    <w:p w14:paraId="3859BD6F" w14:textId="77777777" w:rsidR="00F159E4" w:rsidRPr="00450E0A" w:rsidRDefault="00F159E4" w:rsidP="00F159E4">
      <w:pPr>
        <w:autoSpaceDE w:val="0"/>
        <w:autoSpaceDN w:val="0"/>
        <w:adjustRightInd w:val="0"/>
        <w:contextualSpacing/>
        <w:jc w:val="both"/>
        <w:rPr>
          <w:szCs w:val="24"/>
          <w:lang w:val="bg-BG"/>
        </w:rPr>
      </w:pPr>
      <w:r w:rsidRPr="00450E0A">
        <w:rPr>
          <w:b/>
          <w:szCs w:val="24"/>
          <w:lang w:val="bg-BG"/>
        </w:rPr>
        <w:t>2.2.</w:t>
      </w:r>
      <w:r w:rsidRPr="00450E0A">
        <w:rPr>
          <w:szCs w:val="24"/>
          <w:lang w:val="bg-BG"/>
        </w:rPr>
        <w:t xml:space="preserve"> Всеки участник трябва да изготви своята оферта на български език и в съответствие с изискванията на Закона за обществените поръчки, Правилника за прилагане на Закона за обществените поръчки и настоящата документация.</w:t>
      </w:r>
    </w:p>
    <w:p w14:paraId="65C521F0" w14:textId="77777777" w:rsidR="00F159E4" w:rsidRPr="00450E0A" w:rsidRDefault="00F159E4" w:rsidP="00F159E4">
      <w:pPr>
        <w:autoSpaceDE w:val="0"/>
        <w:autoSpaceDN w:val="0"/>
        <w:adjustRightInd w:val="0"/>
        <w:contextualSpacing/>
        <w:jc w:val="both"/>
        <w:rPr>
          <w:szCs w:val="24"/>
          <w:lang w:val="bg-BG"/>
        </w:rPr>
      </w:pPr>
      <w:r w:rsidRPr="00450E0A">
        <w:rPr>
          <w:b/>
          <w:szCs w:val="24"/>
          <w:lang w:val="bg-BG"/>
        </w:rPr>
        <w:t>2.3.</w:t>
      </w:r>
      <w:r w:rsidRPr="00450E0A">
        <w:rPr>
          <w:szCs w:val="24"/>
          <w:lang w:val="bg-BG"/>
        </w:rPr>
        <w:t xml:space="preserve"> Офертата следва да отговаря на изискванията на възложителя, посочени в обявлението за откриване на процедурата, настоящата документация и да бъде оформена по приложените към нея образци. Условията в образците от документацията за участие са задължителни за участниците и не могат да бъдат променяни от тях.</w:t>
      </w:r>
    </w:p>
    <w:p w14:paraId="56B3F37D" w14:textId="77777777" w:rsidR="00F159E4" w:rsidRPr="00450E0A" w:rsidRDefault="00F159E4" w:rsidP="00F159E4">
      <w:pPr>
        <w:autoSpaceDE w:val="0"/>
        <w:autoSpaceDN w:val="0"/>
        <w:adjustRightInd w:val="0"/>
        <w:contextualSpacing/>
        <w:jc w:val="both"/>
        <w:rPr>
          <w:szCs w:val="24"/>
          <w:lang w:val="bg-BG"/>
        </w:rPr>
      </w:pPr>
      <w:r w:rsidRPr="00450E0A">
        <w:rPr>
          <w:b/>
          <w:szCs w:val="24"/>
          <w:lang w:val="bg-BG"/>
        </w:rPr>
        <w:t>2.4.</w:t>
      </w:r>
      <w:r w:rsidRPr="00450E0A">
        <w:rPr>
          <w:szCs w:val="24"/>
          <w:lang w:val="bg-BG"/>
        </w:rPr>
        <w:t xml:space="preserve"> До изтичането на срока за получаване на офертите всеки участник може да промени, да допълни или да оттегли офертата си.</w:t>
      </w:r>
    </w:p>
    <w:p w14:paraId="5090F38D" w14:textId="77777777" w:rsidR="00F159E4" w:rsidRPr="00450E0A" w:rsidRDefault="00F159E4" w:rsidP="00F159E4">
      <w:pPr>
        <w:autoSpaceDE w:val="0"/>
        <w:autoSpaceDN w:val="0"/>
        <w:adjustRightInd w:val="0"/>
        <w:contextualSpacing/>
        <w:jc w:val="both"/>
        <w:rPr>
          <w:szCs w:val="24"/>
          <w:lang w:val="bg-BG"/>
        </w:rPr>
      </w:pPr>
      <w:r w:rsidRPr="00450E0A">
        <w:rPr>
          <w:b/>
          <w:szCs w:val="24"/>
          <w:lang w:val="bg-BG"/>
        </w:rPr>
        <w:t>2.5.</w:t>
      </w:r>
      <w:r w:rsidRPr="00450E0A">
        <w:rPr>
          <w:szCs w:val="24"/>
          <w:lang w:val="bg-BG"/>
        </w:rPr>
        <w:t xml:space="preserve"> Всеки участник в процедура за възлагане на обществена поръчка има право да представи само една оферта.</w:t>
      </w:r>
    </w:p>
    <w:p w14:paraId="63DC4CB3" w14:textId="77777777" w:rsidR="00F159E4" w:rsidRPr="00450E0A" w:rsidRDefault="00F159E4" w:rsidP="00F159E4">
      <w:pPr>
        <w:autoSpaceDE w:val="0"/>
        <w:autoSpaceDN w:val="0"/>
        <w:adjustRightInd w:val="0"/>
        <w:contextualSpacing/>
        <w:jc w:val="both"/>
        <w:rPr>
          <w:szCs w:val="24"/>
          <w:lang w:val="bg-BG"/>
        </w:rPr>
      </w:pPr>
    </w:p>
    <w:p w14:paraId="15775F1F" w14:textId="77777777" w:rsidR="00895359" w:rsidRPr="00450E0A" w:rsidRDefault="00F159E4" w:rsidP="00E96FF2">
      <w:pPr>
        <w:pStyle w:val="ListParagraph"/>
        <w:suppressAutoHyphens/>
        <w:spacing w:after="0" w:line="240" w:lineRule="auto"/>
        <w:ind w:left="0"/>
        <w:jc w:val="both"/>
        <w:rPr>
          <w:rFonts w:ascii="Times New Roman" w:hAnsi="Times New Roman"/>
          <w:b/>
          <w:sz w:val="24"/>
          <w:szCs w:val="24"/>
          <w:lang w:val="bg-BG"/>
        </w:rPr>
      </w:pPr>
      <w:r w:rsidRPr="00450E0A">
        <w:rPr>
          <w:rFonts w:ascii="Times New Roman" w:hAnsi="Times New Roman"/>
          <w:b/>
          <w:sz w:val="24"/>
          <w:szCs w:val="24"/>
          <w:lang w:val="bg-BG"/>
        </w:rPr>
        <w:t>3</w:t>
      </w:r>
      <w:r w:rsidR="00895359" w:rsidRPr="00450E0A">
        <w:rPr>
          <w:rFonts w:ascii="Times New Roman" w:hAnsi="Times New Roman"/>
          <w:b/>
          <w:sz w:val="24"/>
          <w:szCs w:val="24"/>
          <w:lang w:val="bg-BG"/>
        </w:rPr>
        <w:t>. Указания за представяне на ЕЕДОП.</w:t>
      </w:r>
    </w:p>
    <w:p w14:paraId="1F88F7EA" w14:textId="77777777" w:rsidR="00895359" w:rsidRPr="00450E0A" w:rsidRDefault="00F159E4" w:rsidP="00E96FF2">
      <w:pPr>
        <w:jc w:val="both"/>
        <w:rPr>
          <w:bCs/>
          <w:i/>
          <w:iCs/>
          <w:szCs w:val="24"/>
          <w:lang w:val="bg-BG" w:eastAsia="bg-BG"/>
        </w:rPr>
      </w:pPr>
      <w:r w:rsidRPr="00450E0A">
        <w:rPr>
          <w:bCs/>
          <w:szCs w:val="24"/>
          <w:lang w:val="bg-BG"/>
        </w:rPr>
        <w:t>3</w:t>
      </w:r>
      <w:r w:rsidR="00895359" w:rsidRPr="00450E0A">
        <w:rPr>
          <w:bCs/>
          <w:szCs w:val="24"/>
          <w:lang w:val="bg-BG"/>
        </w:rPr>
        <w:t>.1. Единният/те европейски документ/и за обществени поръчки (ЕЕДОП), след 01.04.2018</w:t>
      </w:r>
      <w:r w:rsidR="00B20C4C" w:rsidRPr="00450E0A">
        <w:rPr>
          <w:bCs/>
          <w:szCs w:val="24"/>
          <w:lang w:val="bg-BG"/>
        </w:rPr>
        <w:t xml:space="preserve"> </w:t>
      </w:r>
      <w:r w:rsidR="00895359" w:rsidRPr="00450E0A">
        <w:rPr>
          <w:bCs/>
          <w:szCs w:val="24"/>
          <w:lang w:val="bg-BG"/>
        </w:rPr>
        <w:t>г. се предоставя в електронен вид по образец, утвърден с акт на Европейската комисия. Начинът за предоставяне на ЕЕДОП за настоящата процедура е документът да е цифрово подписан и приложен на подходящ оптичен електронен носител към пакета документи за участие в процедурата. Форматът, в който се доставя документа, не следва да позволява редактиране.</w:t>
      </w:r>
    </w:p>
    <w:p w14:paraId="649B82B4" w14:textId="77777777" w:rsidR="00895359" w:rsidRPr="00450E0A" w:rsidRDefault="00F159E4" w:rsidP="00E96FF2">
      <w:pPr>
        <w:widowControl w:val="0"/>
        <w:shd w:val="clear" w:color="auto" w:fill="FFFFFF"/>
        <w:autoSpaceDE w:val="0"/>
        <w:autoSpaceDN w:val="0"/>
        <w:adjustRightInd w:val="0"/>
        <w:jc w:val="both"/>
        <w:rPr>
          <w:szCs w:val="24"/>
          <w:lang w:val="bg-BG"/>
        </w:rPr>
      </w:pPr>
      <w:r w:rsidRPr="00450E0A">
        <w:rPr>
          <w:szCs w:val="24"/>
          <w:lang w:val="bg-BG"/>
        </w:rPr>
        <w:t>3</w:t>
      </w:r>
      <w:r w:rsidR="00895359" w:rsidRPr="00450E0A">
        <w:rPr>
          <w:szCs w:val="24"/>
          <w:lang w:val="bg-BG"/>
        </w:rPr>
        <w:t xml:space="preserve">.2. ЕЕДОП се попълва в съответствие с чл. 67 от ЗОП и указанията в настоящата документация за участие.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w:t>
      </w:r>
      <w:r w:rsidR="00895359" w:rsidRPr="00450E0A">
        <w:rPr>
          <w:szCs w:val="24"/>
          <w:lang w:val="bg-BG"/>
        </w:rPr>
        <w:lastRenderedPageBreak/>
        <w:t>процедурата.</w:t>
      </w:r>
    </w:p>
    <w:p w14:paraId="3CF22429" w14:textId="77777777" w:rsidR="00895359" w:rsidRPr="00450E0A" w:rsidRDefault="00F159E4" w:rsidP="00E96FF2">
      <w:pPr>
        <w:widowControl w:val="0"/>
        <w:shd w:val="clear" w:color="auto" w:fill="FFFFFF"/>
        <w:autoSpaceDE w:val="0"/>
        <w:autoSpaceDN w:val="0"/>
        <w:adjustRightInd w:val="0"/>
        <w:jc w:val="both"/>
        <w:rPr>
          <w:szCs w:val="24"/>
          <w:lang w:val="bg-BG"/>
        </w:rPr>
      </w:pPr>
      <w:r w:rsidRPr="00450E0A">
        <w:rPr>
          <w:szCs w:val="24"/>
          <w:lang w:val="bg-BG"/>
        </w:rPr>
        <w:t>3</w:t>
      </w:r>
      <w:r w:rsidR="00895359" w:rsidRPr="00450E0A">
        <w:rPr>
          <w:szCs w:val="24"/>
          <w:lang w:val="bg-BG"/>
        </w:rPr>
        <w:t>.3. В ЕЕДОП се предоставя информацията, изисквана от възложителя, и се посочват данни относно публичните регистри,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r w:rsidR="003168C3" w:rsidRPr="00450E0A">
        <w:rPr>
          <w:szCs w:val="24"/>
          <w:lang w:val="bg-BG"/>
        </w:rPr>
        <w:t>.</w:t>
      </w:r>
    </w:p>
    <w:p w14:paraId="3061FA88" w14:textId="77777777" w:rsidR="00895359" w:rsidRPr="00450E0A" w:rsidRDefault="00F159E4" w:rsidP="00E96FF2">
      <w:pPr>
        <w:widowControl w:val="0"/>
        <w:shd w:val="clear" w:color="auto" w:fill="FFFFFF"/>
        <w:autoSpaceDE w:val="0"/>
        <w:autoSpaceDN w:val="0"/>
        <w:adjustRightInd w:val="0"/>
        <w:jc w:val="both"/>
        <w:rPr>
          <w:szCs w:val="24"/>
          <w:lang w:val="bg-BG"/>
        </w:rPr>
      </w:pPr>
      <w:r w:rsidRPr="00450E0A">
        <w:rPr>
          <w:szCs w:val="24"/>
          <w:lang w:val="bg-BG"/>
        </w:rPr>
        <w:t>3</w:t>
      </w:r>
      <w:r w:rsidR="00895359" w:rsidRPr="00450E0A">
        <w:rPr>
          <w:szCs w:val="24"/>
          <w:lang w:val="bg-BG"/>
        </w:rPr>
        <w:t>.4. Участник (икономически оператор), който участва самостоятелно в обществената поръчка и не използва капацитета на трети лица и подизпълнители, за да изпълни критериите за подбор, попълва и представя един ЕЕДОП. В случай на различие в декларираните обстоятелства, свързани с личното състояние или при необходимост от защита на личните данни, се попълва отделен ЕЕДОП за всяко или за някое от лицата. 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участника (икономическия оператор).</w:t>
      </w:r>
    </w:p>
    <w:p w14:paraId="39D511BE" w14:textId="77777777" w:rsidR="00895359" w:rsidRPr="00450E0A" w:rsidRDefault="00F159E4" w:rsidP="00E96FF2">
      <w:pPr>
        <w:pStyle w:val="ListParagraph"/>
        <w:spacing w:after="0" w:line="240" w:lineRule="auto"/>
        <w:ind w:left="0"/>
        <w:jc w:val="both"/>
        <w:rPr>
          <w:rFonts w:ascii="Times New Roman" w:hAnsi="Times New Roman"/>
          <w:sz w:val="24"/>
          <w:szCs w:val="24"/>
          <w:lang w:val="bg-BG"/>
        </w:rPr>
      </w:pPr>
      <w:r w:rsidRPr="00450E0A">
        <w:rPr>
          <w:rFonts w:ascii="Times New Roman" w:hAnsi="Times New Roman"/>
          <w:sz w:val="24"/>
          <w:szCs w:val="24"/>
          <w:lang w:val="bg-BG"/>
        </w:rPr>
        <w:t>3</w:t>
      </w:r>
      <w:r w:rsidR="00895359" w:rsidRPr="00450E0A">
        <w:rPr>
          <w:rFonts w:ascii="Times New Roman" w:hAnsi="Times New Roman"/>
          <w:sz w:val="24"/>
          <w:szCs w:val="24"/>
          <w:lang w:val="bg-BG"/>
        </w:rPr>
        <w:t>.5. Участник (икономически оператор), който участва самостоятелно, но ще ползва капацитета на едно или повече трети лица, по отношение на критериите за подбор, представя отделен ЕЕДОП за всяко едно от третите лица. Третите лица трябва да отговарят на съответните критерии за подбор, за доказването на които участникът се позовава на техния капацитет и за тях не следва да са налице основанията за отстраняване от процедурата. Участникът (икономически оператор) попълва Раздел В „</w:t>
      </w:r>
      <w:r w:rsidR="00895359" w:rsidRPr="00450E0A">
        <w:rPr>
          <w:rFonts w:ascii="Times New Roman" w:hAnsi="Times New Roman"/>
          <w:bCs/>
          <w:sz w:val="24"/>
          <w:szCs w:val="24"/>
          <w:lang w:val="bg-BG"/>
        </w:rPr>
        <w:t>Информация относно използването на капацитета на други субекти” на част ІІ от ЕЕДОП.</w:t>
      </w:r>
      <w:r w:rsidR="00895359" w:rsidRPr="00450E0A">
        <w:rPr>
          <w:rFonts w:ascii="Times New Roman" w:hAnsi="Times New Roman"/>
          <w:sz w:val="24"/>
          <w:szCs w:val="24"/>
          <w:lang w:val="bg-BG"/>
        </w:rPr>
        <w:t xml:space="preserve"> </w:t>
      </w:r>
      <w:r w:rsidR="00895359" w:rsidRPr="00450E0A">
        <w:rPr>
          <w:rFonts w:ascii="Times New Roman" w:hAnsi="Times New Roman"/>
          <w:bCs/>
          <w:sz w:val="24"/>
          <w:szCs w:val="24"/>
          <w:lang w:val="bg-BG"/>
        </w:rPr>
        <w:t>Ако полето е попълнено с „Да” се представя ЕЕДОП надлежно попълнен и подписан от лицата по чл. 40, ал. 1 от ППЗОП, за третите лица. В ЕЕДОП се посочва информацията, изисквана съгласно раздел А и Б от част ІІ, попълва се част ІІІ „Основания за изключване” и част ІV „Критерии за подбор” само по отношение на ресурса, който се предоставя за използване.</w:t>
      </w:r>
    </w:p>
    <w:p w14:paraId="3E1673CD" w14:textId="77777777" w:rsidR="00895359" w:rsidRPr="00450E0A" w:rsidRDefault="00F159E4" w:rsidP="003973EA">
      <w:pPr>
        <w:pStyle w:val="ListParagraph"/>
        <w:tabs>
          <w:tab w:val="left" w:pos="709"/>
        </w:tabs>
        <w:spacing w:after="0" w:line="240" w:lineRule="auto"/>
        <w:ind w:left="0"/>
        <w:jc w:val="both"/>
        <w:rPr>
          <w:rFonts w:ascii="Times New Roman" w:hAnsi="Times New Roman"/>
          <w:sz w:val="24"/>
          <w:szCs w:val="24"/>
          <w:lang w:val="bg-BG"/>
        </w:rPr>
      </w:pPr>
      <w:r w:rsidRPr="00450E0A">
        <w:rPr>
          <w:rFonts w:ascii="Times New Roman" w:hAnsi="Times New Roman"/>
          <w:sz w:val="24"/>
          <w:szCs w:val="24"/>
          <w:lang w:val="bg-BG"/>
        </w:rPr>
        <w:t>3</w:t>
      </w:r>
      <w:r w:rsidR="00895359" w:rsidRPr="00450E0A">
        <w:rPr>
          <w:rFonts w:ascii="Times New Roman" w:hAnsi="Times New Roman"/>
          <w:sz w:val="24"/>
          <w:szCs w:val="24"/>
          <w:lang w:val="bg-BG"/>
        </w:rPr>
        <w:t>.6. Участник (икономически оператор), който участва самостоятелно, но ще ползва един или повече подизпълнители, представя попълнен отделен ЕЕДОП за всеки един от подизпълнителите. Подизпълнителите трябва да отговарят на съответните критерии за подбор съобразно вида и дела на поръчката, който ще изпълняват, и за тях не следва да са налице основания за отстраняване от процедурата. Участникът (икономически оператор) попълва Раздел Г „</w:t>
      </w:r>
      <w:r w:rsidR="00895359" w:rsidRPr="00450E0A">
        <w:rPr>
          <w:rFonts w:ascii="Times New Roman" w:hAnsi="Times New Roman"/>
          <w:bCs/>
          <w:sz w:val="24"/>
          <w:szCs w:val="24"/>
          <w:lang w:val="bg-BG"/>
        </w:rPr>
        <w:t>Информация за подизпълнители, чийто капацитет икономическият оператор няма да използва” на част ІІ от ЕЕДОП. Ако полето е попълнено с „Да” се представя ЕЕДОП за всеки подизпълнител надлежно попълнен и подписан от лицата по чл. 40, ал. 1 ППЗОП. В ЕЕДОП се посочва информацията, изисквана съгласно раздел А и Б от част ІІ, попълва се част ІІІ „Основания за изключване” и част ІV „Критерии за подбор”</w:t>
      </w:r>
      <w:r w:rsidR="00895359" w:rsidRPr="00450E0A">
        <w:rPr>
          <w:rFonts w:ascii="Times New Roman" w:hAnsi="Times New Roman"/>
          <w:sz w:val="24"/>
          <w:szCs w:val="24"/>
          <w:lang w:val="bg-BG"/>
        </w:rPr>
        <w:t xml:space="preserve"> съобразно вида и дела на поръчката, който ще изпълняват.</w:t>
      </w:r>
    </w:p>
    <w:p w14:paraId="7E6547C6" w14:textId="77777777" w:rsidR="00F66365" w:rsidRPr="00450E0A" w:rsidRDefault="00F66365" w:rsidP="003973EA">
      <w:pPr>
        <w:tabs>
          <w:tab w:val="left" w:pos="0"/>
        </w:tabs>
        <w:ind w:left="142"/>
        <w:jc w:val="both"/>
        <w:rPr>
          <w:szCs w:val="24"/>
          <w:lang w:val="bg-BG"/>
        </w:rPr>
      </w:pPr>
    </w:p>
    <w:p w14:paraId="0E7F8200" w14:textId="77777777" w:rsidR="009C2D09" w:rsidRPr="00450E0A" w:rsidRDefault="00F159E4" w:rsidP="00E96FF2">
      <w:pPr>
        <w:tabs>
          <w:tab w:val="left" w:pos="0"/>
        </w:tabs>
        <w:jc w:val="both"/>
        <w:rPr>
          <w:b/>
          <w:szCs w:val="24"/>
          <w:lang w:val="bg-BG"/>
        </w:rPr>
      </w:pPr>
      <w:r w:rsidRPr="00450E0A">
        <w:rPr>
          <w:b/>
          <w:szCs w:val="24"/>
          <w:lang w:val="bg-BG"/>
        </w:rPr>
        <w:t>4</w:t>
      </w:r>
      <w:r w:rsidR="009C2D09" w:rsidRPr="00450E0A">
        <w:rPr>
          <w:b/>
          <w:szCs w:val="24"/>
          <w:lang w:val="bg-BG"/>
        </w:rPr>
        <w:t>.</w:t>
      </w:r>
      <w:r w:rsidR="00B145A1" w:rsidRPr="00450E0A">
        <w:rPr>
          <w:b/>
          <w:szCs w:val="24"/>
          <w:lang w:val="bg-BG"/>
        </w:rPr>
        <w:t xml:space="preserve"> </w:t>
      </w:r>
      <w:r w:rsidR="009C2D09" w:rsidRPr="00450E0A">
        <w:rPr>
          <w:b/>
          <w:szCs w:val="24"/>
          <w:lang w:val="bg-BG"/>
        </w:rPr>
        <w:t>Подаване на оферта</w:t>
      </w:r>
      <w:r w:rsidR="005F3C67" w:rsidRPr="00450E0A">
        <w:rPr>
          <w:b/>
          <w:szCs w:val="24"/>
          <w:lang w:val="bg-BG"/>
        </w:rPr>
        <w:t>.</w:t>
      </w:r>
    </w:p>
    <w:p w14:paraId="4CAAF245" w14:textId="77777777" w:rsidR="00F159E4" w:rsidRPr="00450E0A" w:rsidRDefault="00F159E4" w:rsidP="00F159E4">
      <w:pPr>
        <w:jc w:val="both"/>
        <w:rPr>
          <w:noProof/>
          <w:szCs w:val="24"/>
          <w:lang w:val="bg-BG"/>
        </w:rPr>
      </w:pPr>
      <w:r w:rsidRPr="00450E0A">
        <w:rPr>
          <w:noProof/>
          <w:szCs w:val="24"/>
          <w:lang w:val="bg-BG"/>
        </w:rPr>
        <w:t>4.</w:t>
      </w:r>
      <w:r w:rsidR="00061A77" w:rsidRPr="00450E0A">
        <w:rPr>
          <w:noProof/>
          <w:szCs w:val="24"/>
          <w:lang w:val="bg-BG"/>
        </w:rPr>
        <w:t xml:space="preserve">1. </w:t>
      </w:r>
      <w:r w:rsidRPr="00450E0A">
        <w:rPr>
          <w:noProof/>
          <w:szCs w:val="24"/>
          <w:lang w:val="bg-BG"/>
        </w:rPr>
        <w:t>Офертата, съдържаща необходимите документи, се представя в запечатана непрозрачна опаковка, върху която се посочват:</w:t>
      </w:r>
    </w:p>
    <w:p w14:paraId="551D2AB7" w14:textId="77777777" w:rsidR="005F3C67" w:rsidRPr="00450E0A" w:rsidRDefault="005F3C67" w:rsidP="00F159E4">
      <w:pPr>
        <w:jc w:val="both"/>
        <w:rPr>
          <w:noProof/>
          <w:szCs w:val="24"/>
          <w:lang w:val="bg-BG"/>
        </w:rPr>
      </w:pPr>
    </w:p>
    <w:p w14:paraId="5AFC8CAA" w14:textId="77777777" w:rsidR="00061A77" w:rsidRPr="00450E0A" w:rsidRDefault="00061A77" w:rsidP="00971CDF">
      <w:pPr>
        <w:pBdr>
          <w:top w:val="single" w:sz="4" w:space="1" w:color="auto"/>
          <w:left w:val="single" w:sz="4" w:space="4" w:color="auto"/>
          <w:bottom w:val="single" w:sz="4" w:space="1" w:color="auto"/>
          <w:right w:val="single" w:sz="4" w:space="4" w:color="auto"/>
        </w:pBdr>
        <w:shd w:val="clear" w:color="auto" w:fill="F2F2F2"/>
        <w:ind w:left="768" w:hanging="626"/>
        <w:jc w:val="both"/>
        <w:rPr>
          <w:noProof/>
          <w:szCs w:val="24"/>
          <w:lang w:val="bg-BG"/>
        </w:rPr>
      </w:pPr>
      <w:r w:rsidRPr="00450E0A">
        <w:rPr>
          <w:noProof/>
          <w:szCs w:val="24"/>
          <w:lang w:val="bg-BG"/>
        </w:rPr>
        <w:t xml:space="preserve">До </w:t>
      </w:r>
      <w:r w:rsidRPr="00450E0A">
        <w:rPr>
          <w:szCs w:val="24"/>
          <w:lang w:val="bg-BG"/>
        </w:rPr>
        <w:t>„Топлофикация София” ЕАД</w:t>
      </w:r>
    </w:p>
    <w:p w14:paraId="25AD3BF6" w14:textId="77777777" w:rsidR="00061A77" w:rsidRPr="00450E0A" w:rsidRDefault="00061A77" w:rsidP="00971CDF">
      <w:pPr>
        <w:pBdr>
          <w:top w:val="single" w:sz="4" w:space="1" w:color="auto"/>
          <w:left w:val="single" w:sz="4" w:space="4" w:color="auto"/>
          <w:bottom w:val="single" w:sz="4" w:space="1" w:color="auto"/>
          <w:right w:val="single" w:sz="4" w:space="4" w:color="auto"/>
        </w:pBdr>
        <w:shd w:val="clear" w:color="auto" w:fill="F2F2F2"/>
        <w:ind w:left="768" w:hanging="626"/>
        <w:jc w:val="both"/>
        <w:rPr>
          <w:noProof/>
          <w:szCs w:val="24"/>
          <w:lang w:val="bg-BG"/>
        </w:rPr>
      </w:pPr>
      <w:r w:rsidRPr="00450E0A">
        <w:rPr>
          <w:szCs w:val="24"/>
          <w:lang w:val="bg-BG"/>
        </w:rPr>
        <w:t>гр. София</w:t>
      </w:r>
      <w:r w:rsidR="00D205CA" w:rsidRPr="00450E0A">
        <w:rPr>
          <w:szCs w:val="24"/>
          <w:lang w:val="bg-BG"/>
        </w:rPr>
        <w:t>,</w:t>
      </w:r>
      <w:r w:rsidRPr="00450E0A">
        <w:rPr>
          <w:szCs w:val="24"/>
          <w:lang w:val="bg-BG"/>
        </w:rPr>
        <w:t xml:space="preserve"> 1680, ул. „Ястребец” № 23</w:t>
      </w:r>
      <w:r w:rsidR="00D205CA" w:rsidRPr="00450E0A">
        <w:rPr>
          <w:szCs w:val="24"/>
          <w:lang w:val="bg-BG"/>
        </w:rPr>
        <w:t xml:space="preserve"> </w:t>
      </w:r>
      <w:r w:rsidRPr="00450E0A">
        <w:rPr>
          <w:szCs w:val="24"/>
          <w:lang w:val="bg-BG"/>
        </w:rPr>
        <w:t>Б</w:t>
      </w:r>
    </w:p>
    <w:p w14:paraId="01E21CEB" w14:textId="77777777" w:rsidR="00061A77" w:rsidRPr="00450E0A" w:rsidRDefault="00061A77" w:rsidP="00971CDF">
      <w:pPr>
        <w:pBdr>
          <w:top w:val="single" w:sz="4" w:space="1" w:color="auto"/>
          <w:left w:val="single" w:sz="4" w:space="4" w:color="auto"/>
          <w:bottom w:val="single" w:sz="4" w:space="1" w:color="auto"/>
          <w:right w:val="single" w:sz="4" w:space="4" w:color="auto"/>
        </w:pBdr>
        <w:shd w:val="clear" w:color="auto" w:fill="F2F2F2"/>
        <w:ind w:left="768" w:hanging="626"/>
        <w:jc w:val="both"/>
        <w:rPr>
          <w:i/>
          <w:szCs w:val="24"/>
          <w:lang w:val="bg-BG"/>
        </w:rPr>
      </w:pPr>
    </w:p>
    <w:p w14:paraId="5A7C20F6" w14:textId="77777777" w:rsidR="0063029D" w:rsidRPr="00450E0A" w:rsidRDefault="0063029D" w:rsidP="00971CDF">
      <w:pPr>
        <w:pBdr>
          <w:top w:val="single" w:sz="4" w:space="1" w:color="auto"/>
          <w:left w:val="single" w:sz="4" w:space="4" w:color="auto"/>
          <w:bottom w:val="single" w:sz="4" w:space="1" w:color="auto"/>
          <w:right w:val="single" w:sz="4" w:space="4" w:color="auto"/>
        </w:pBdr>
        <w:shd w:val="clear" w:color="auto" w:fill="F2F2F2"/>
        <w:ind w:left="768" w:hanging="626"/>
        <w:jc w:val="both"/>
        <w:rPr>
          <w:i/>
          <w:szCs w:val="24"/>
          <w:lang w:val="bg-BG"/>
        </w:rPr>
      </w:pPr>
    </w:p>
    <w:p w14:paraId="6709630C" w14:textId="77777777" w:rsidR="00971CDF" w:rsidRPr="00450E0A" w:rsidRDefault="00061A77" w:rsidP="00971CDF">
      <w:pPr>
        <w:pBdr>
          <w:top w:val="single" w:sz="4" w:space="1" w:color="auto"/>
          <w:left w:val="single" w:sz="4" w:space="4" w:color="auto"/>
          <w:bottom w:val="single" w:sz="4" w:space="1" w:color="auto"/>
          <w:right w:val="single" w:sz="4" w:space="4" w:color="auto"/>
        </w:pBdr>
        <w:shd w:val="clear" w:color="auto" w:fill="F2F2F2"/>
        <w:ind w:left="768" w:hanging="626"/>
        <w:jc w:val="center"/>
        <w:rPr>
          <w:b/>
          <w:szCs w:val="24"/>
          <w:lang w:val="bg-BG"/>
        </w:rPr>
      </w:pPr>
      <w:r w:rsidRPr="00450E0A">
        <w:rPr>
          <w:b/>
          <w:szCs w:val="24"/>
          <w:lang w:val="bg-BG"/>
        </w:rPr>
        <w:t>ОФЕРТА</w:t>
      </w:r>
    </w:p>
    <w:p w14:paraId="6E29A07E" w14:textId="77777777" w:rsidR="00971CDF" w:rsidRPr="00450E0A" w:rsidRDefault="00971CDF" w:rsidP="00CA082D">
      <w:pPr>
        <w:pBdr>
          <w:top w:val="single" w:sz="4" w:space="1" w:color="auto"/>
          <w:left w:val="single" w:sz="4" w:space="4" w:color="auto"/>
          <w:bottom w:val="single" w:sz="4" w:space="1" w:color="auto"/>
          <w:right w:val="single" w:sz="4" w:space="4" w:color="auto"/>
        </w:pBdr>
        <w:shd w:val="clear" w:color="auto" w:fill="F2F2F2"/>
        <w:ind w:left="768" w:hanging="626"/>
        <w:jc w:val="center"/>
        <w:rPr>
          <w:szCs w:val="24"/>
          <w:lang w:val="bg-BG"/>
        </w:rPr>
      </w:pPr>
      <w:r w:rsidRPr="00450E0A">
        <w:rPr>
          <w:szCs w:val="24"/>
          <w:lang w:val="bg-BG"/>
        </w:rPr>
        <w:t>за участие в публично състезание за възлагане на обществена поръчка с предмет:</w:t>
      </w:r>
    </w:p>
    <w:p w14:paraId="4DFEF982" w14:textId="77777777" w:rsidR="00971CDF" w:rsidRPr="00450E0A" w:rsidRDefault="00971CDF" w:rsidP="00971CDF">
      <w:pPr>
        <w:pBdr>
          <w:top w:val="single" w:sz="4" w:space="1" w:color="auto"/>
          <w:left w:val="single" w:sz="4" w:space="4" w:color="auto"/>
          <w:bottom w:val="single" w:sz="4" w:space="1" w:color="auto"/>
          <w:right w:val="single" w:sz="4" w:space="4" w:color="auto"/>
        </w:pBdr>
        <w:shd w:val="clear" w:color="auto" w:fill="F2F2F2"/>
        <w:ind w:left="768" w:hanging="626"/>
        <w:jc w:val="both"/>
        <w:rPr>
          <w:szCs w:val="24"/>
          <w:lang w:val="bg-BG"/>
        </w:rPr>
      </w:pPr>
    </w:p>
    <w:p w14:paraId="49B6D441" w14:textId="2A00CEE8" w:rsidR="00706F0C" w:rsidRPr="00450E0A" w:rsidRDefault="00912BCF" w:rsidP="001B4ACC">
      <w:pPr>
        <w:pBdr>
          <w:top w:val="single" w:sz="4" w:space="1" w:color="auto"/>
          <w:left w:val="single" w:sz="4" w:space="4" w:color="auto"/>
          <w:bottom w:val="single" w:sz="4" w:space="1" w:color="auto"/>
          <w:right w:val="single" w:sz="4" w:space="4" w:color="auto"/>
        </w:pBdr>
        <w:shd w:val="clear" w:color="auto" w:fill="F2F2F2"/>
        <w:ind w:left="768" w:hanging="626"/>
        <w:jc w:val="center"/>
        <w:rPr>
          <w:b/>
          <w:i/>
          <w:szCs w:val="24"/>
          <w:lang w:val="bg-BG"/>
        </w:rPr>
      </w:pPr>
      <w:r w:rsidRPr="00450E0A">
        <w:rPr>
          <w:b/>
          <w:i/>
          <w:szCs w:val="24"/>
          <w:lang w:val="bg-BG"/>
        </w:rPr>
        <w:lastRenderedPageBreak/>
        <w:t>„</w:t>
      </w:r>
      <w:bookmarkStart w:id="20" w:name="_Hlk37339386"/>
      <w:r w:rsidR="00EE24D4" w:rsidRPr="00EE24D4">
        <w:rPr>
          <w:b/>
          <w:i/>
          <w:szCs w:val="24"/>
          <w:lang w:val="bg-BG"/>
        </w:rPr>
        <w:t>Доставка и монтаж на осветителни тела в обекти на „Топлофикация София“ ЕАД</w:t>
      </w:r>
      <w:bookmarkEnd w:id="20"/>
      <w:r w:rsidRPr="00450E0A">
        <w:rPr>
          <w:b/>
          <w:i/>
          <w:szCs w:val="24"/>
          <w:lang w:val="bg-BG"/>
        </w:rPr>
        <w:t xml:space="preserve">“ </w:t>
      </w:r>
      <w:r w:rsidR="008F3767">
        <w:rPr>
          <w:b/>
          <w:i/>
          <w:szCs w:val="24"/>
          <w:lang w:val="bg-BG"/>
        </w:rPr>
        <w:t>с</w:t>
      </w:r>
      <w:r w:rsidRPr="00450E0A">
        <w:rPr>
          <w:b/>
          <w:i/>
          <w:szCs w:val="24"/>
          <w:lang w:val="bg-BG"/>
        </w:rPr>
        <w:t xml:space="preserve"> две обособени позции</w:t>
      </w:r>
    </w:p>
    <w:p w14:paraId="05F9AE43" w14:textId="77777777" w:rsidR="001B4ACC" w:rsidRPr="00450E0A" w:rsidRDefault="001B4ACC" w:rsidP="00706F0C">
      <w:pPr>
        <w:pBdr>
          <w:top w:val="single" w:sz="4" w:space="1" w:color="auto"/>
          <w:left w:val="single" w:sz="4" w:space="4" w:color="auto"/>
          <w:bottom w:val="single" w:sz="4" w:space="1" w:color="auto"/>
          <w:right w:val="single" w:sz="4" w:space="4" w:color="auto"/>
        </w:pBdr>
        <w:shd w:val="clear" w:color="auto" w:fill="F2F2F2"/>
        <w:ind w:left="768" w:hanging="626"/>
        <w:jc w:val="both"/>
        <w:rPr>
          <w:b/>
          <w:i/>
          <w:szCs w:val="24"/>
          <w:lang w:val="bg-BG"/>
        </w:rPr>
      </w:pPr>
    </w:p>
    <w:p w14:paraId="569F025A" w14:textId="77777777" w:rsidR="00706F0C" w:rsidRPr="00450E0A" w:rsidRDefault="00706F0C" w:rsidP="00706F0C">
      <w:pPr>
        <w:pBdr>
          <w:top w:val="single" w:sz="4" w:space="1" w:color="auto"/>
          <w:left w:val="single" w:sz="4" w:space="4" w:color="auto"/>
          <w:bottom w:val="single" w:sz="4" w:space="1" w:color="auto"/>
          <w:right w:val="single" w:sz="4" w:space="4" w:color="auto"/>
        </w:pBdr>
        <w:shd w:val="clear" w:color="auto" w:fill="F2F2F2"/>
        <w:ind w:left="768" w:hanging="626"/>
        <w:jc w:val="both"/>
        <w:rPr>
          <w:b/>
          <w:i/>
          <w:szCs w:val="24"/>
          <w:lang w:val="bg-BG"/>
        </w:rPr>
      </w:pPr>
      <w:r w:rsidRPr="00450E0A">
        <w:rPr>
          <w:b/>
          <w:i/>
          <w:szCs w:val="24"/>
          <w:lang w:val="bg-BG"/>
        </w:rPr>
        <w:t>За Обособена позиция № …………………………………………………………..</w:t>
      </w:r>
    </w:p>
    <w:p w14:paraId="2D2A1183" w14:textId="77777777" w:rsidR="00D205CA" w:rsidRPr="00450E0A" w:rsidRDefault="00D205CA" w:rsidP="00D205CA">
      <w:pPr>
        <w:pBdr>
          <w:top w:val="single" w:sz="4" w:space="1" w:color="auto"/>
          <w:left w:val="single" w:sz="4" w:space="4" w:color="auto"/>
          <w:bottom w:val="single" w:sz="4" w:space="1" w:color="auto"/>
          <w:right w:val="single" w:sz="4" w:space="4" w:color="auto"/>
        </w:pBdr>
        <w:shd w:val="clear" w:color="auto" w:fill="F2F2F2"/>
        <w:ind w:left="768" w:hanging="626"/>
        <w:jc w:val="both"/>
        <w:rPr>
          <w:b/>
          <w:i/>
          <w:szCs w:val="24"/>
          <w:lang w:val="bg-BG"/>
        </w:rPr>
      </w:pPr>
    </w:p>
    <w:p w14:paraId="41EE87C3" w14:textId="77777777" w:rsidR="00971CDF" w:rsidRPr="00450E0A" w:rsidRDefault="00061A77" w:rsidP="00971CDF">
      <w:pPr>
        <w:pBdr>
          <w:top w:val="single" w:sz="4" w:space="1" w:color="auto"/>
          <w:left w:val="single" w:sz="4" w:space="4" w:color="auto"/>
          <w:bottom w:val="single" w:sz="4" w:space="1" w:color="auto"/>
          <w:right w:val="single" w:sz="4" w:space="4" w:color="auto"/>
        </w:pBdr>
        <w:shd w:val="clear" w:color="auto" w:fill="F2F2F2"/>
        <w:ind w:left="768" w:hanging="626"/>
        <w:jc w:val="both"/>
        <w:rPr>
          <w:noProof/>
          <w:szCs w:val="24"/>
          <w:lang w:val="bg-BG"/>
        </w:rPr>
      </w:pPr>
      <w:r w:rsidRPr="00450E0A">
        <w:rPr>
          <w:noProof/>
          <w:szCs w:val="24"/>
          <w:lang w:val="bg-BG"/>
        </w:rPr>
        <w:t>Наименование на участника</w:t>
      </w:r>
      <w:r w:rsidR="00971CDF" w:rsidRPr="00450E0A">
        <w:rPr>
          <w:noProof/>
          <w:szCs w:val="24"/>
          <w:lang w:val="bg-BG"/>
        </w:rPr>
        <w:t>:………………………</w:t>
      </w:r>
    </w:p>
    <w:p w14:paraId="76DB0E04" w14:textId="77777777" w:rsidR="00971CDF" w:rsidRPr="00450E0A" w:rsidRDefault="00971CDF" w:rsidP="00971CDF">
      <w:pPr>
        <w:pBdr>
          <w:top w:val="single" w:sz="4" w:space="1" w:color="auto"/>
          <w:left w:val="single" w:sz="4" w:space="4" w:color="auto"/>
          <w:bottom w:val="single" w:sz="4" w:space="1" w:color="auto"/>
          <w:right w:val="single" w:sz="4" w:space="4" w:color="auto"/>
        </w:pBdr>
        <w:shd w:val="clear" w:color="auto" w:fill="F2F2F2"/>
        <w:ind w:left="768" w:hanging="626"/>
        <w:jc w:val="both"/>
        <w:rPr>
          <w:noProof/>
          <w:szCs w:val="24"/>
          <w:lang w:val="bg-BG"/>
        </w:rPr>
      </w:pPr>
      <w:r w:rsidRPr="00450E0A">
        <w:rPr>
          <w:noProof/>
          <w:szCs w:val="24"/>
          <w:lang w:val="bg-BG"/>
        </w:rPr>
        <w:t xml:space="preserve">Участниците в обединението </w:t>
      </w:r>
      <w:r w:rsidRPr="00450E0A">
        <w:rPr>
          <w:i/>
          <w:noProof/>
          <w:szCs w:val="24"/>
          <w:lang w:val="bg-BG"/>
        </w:rPr>
        <w:t>(когато е приложимо)</w:t>
      </w:r>
      <w:r w:rsidRPr="00450E0A">
        <w:rPr>
          <w:noProof/>
          <w:szCs w:val="24"/>
          <w:lang w:val="bg-BG"/>
        </w:rPr>
        <w:t>: ...........................</w:t>
      </w:r>
    </w:p>
    <w:p w14:paraId="4CB5A8E9" w14:textId="77777777" w:rsidR="00971CDF" w:rsidRPr="00450E0A" w:rsidRDefault="00971CDF" w:rsidP="00971CDF">
      <w:pPr>
        <w:pBdr>
          <w:top w:val="single" w:sz="4" w:space="1" w:color="auto"/>
          <w:left w:val="single" w:sz="4" w:space="4" w:color="auto"/>
          <w:bottom w:val="single" w:sz="4" w:space="1" w:color="auto"/>
          <w:right w:val="single" w:sz="4" w:space="4" w:color="auto"/>
        </w:pBdr>
        <w:shd w:val="clear" w:color="auto" w:fill="F2F2F2"/>
        <w:ind w:left="768" w:hanging="626"/>
        <w:jc w:val="both"/>
        <w:rPr>
          <w:noProof/>
          <w:szCs w:val="24"/>
          <w:lang w:val="bg-BG"/>
        </w:rPr>
      </w:pPr>
      <w:r w:rsidRPr="00450E0A">
        <w:rPr>
          <w:noProof/>
          <w:szCs w:val="24"/>
          <w:lang w:val="bg-BG"/>
        </w:rPr>
        <w:t>Адрес за кореспонденция, телефон и по възможност - факс и електронен адрес: ……………………………………………………………….</w:t>
      </w:r>
    </w:p>
    <w:p w14:paraId="701DDD6A" w14:textId="77777777" w:rsidR="001E6DB2" w:rsidRPr="00450E0A" w:rsidRDefault="001E6DB2" w:rsidP="00E96FF2">
      <w:pPr>
        <w:jc w:val="both"/>
        <w:rPr>
          <w:i/>
          <w:noProof/>
          <w:szCs w:val="24"/>
          <w:lang w:val="bg-BG"/>
        </w:rPr>
      </w:pPr>
    </w:p>
    <w:p w14:paraId="44C4257E" w14:textId="77777777" w:rsidR="00F159E4" w:rsidRPr="00450E0A" w:rsidRDefault="00F159E4" w:rsidP="00F159E4">
      <w:pPr>
        <w:jc w:val="both"/>
        <w:rPr>
          <w:b/>
          <w:noProof/>
          <w:szCs w:val="24"/>
          <w:lang w:val="bg-BG"/>
        </w:rPr>
      </w:pPr>
      <w:r w:rsidRPr="00450E0A">
        <w:rPr>
          <w:b/>
          <w:noProof/>
          <w:szCs w:val="24"/>
          <w:lang w:val="bg-BG"/>
        </w:rPr>
        <w:t>Опаковката включва документите по чл. 39, ал. 2 и ал. 3, т. 1 от ППЗОП, както и отделен запечатан непрозрачен плик с надпис „Предлагани ценови параметри”, който съдържа ценовото предложение по чл. 39, ал. 3, т. 2 от ППЗОП.</w:t>
      </w:r>
    </w:p>
    <w:p w14:paraId="33DF2186" w14:textId="77777777" w:rsidR="00F159E4" w:rsidRPr="00450E0A" w:rsidRDefault="00F159E4" w:rsidP="00F159E4">
      <w:pPr>
        <w:jc w:val="both"/>
        <w:rPr>
          <w:bCs/>
          <w:noProof/>
          <w:szCs w:val="24"/>
          <w:lang w:val="bg-BG"/>
        </w:rPr>
      </w:pPr>
    </w:p>
    <w:p w14:paraId="1215E7DA" w14:textId="77777777" w:rsidR="00F159E4" w:rsidRPr="00450E0A" w:rsidRDefault="00F159E4" w:rsidP="00F159E4">
      <w:pPr>
        <w:jc w:val="both"/>
        <w:rPr>
          <w:b/>
          <w:noProof/>
          <w:szCs w:val="24"/>
          <w:u w:val="single"/>
          <w:lang w:val="bg-BG"/>
        </w:rPr>
      </w:pPr>
      <w:r w:rsidRPr="00450E0A">
        <w:rPr>
          <w:bCs/>
          <w:noProof/>
          <w:szCs w:val="24"/>
          <w:lang w:val="bg-BG"/>
        </w:rPr>
        <w:t xml:space="preserve">4.2. Подаването на офертите става всеки работен ден от 8:30 до 17:00 часа до датата, посочена в </w:t>
      </w:r>
      <w:r w:rsidR="0017256B" w:rsidRPr="00450E0A">
        <w:rPr>
          <w:bCs/>
          <w:noProof/>
          <w:szCs w:val="24"/>
          <w:lang w:val="bg-BG"/>
        </w:rPr>
        <w:t>Обявлението за обществена поръчка,</w:t>
      </w:r>
      <w:r w:rsidRPr="00450E0A">
        <w:rPr>
          <w:bCs/>
          <w:noProof/>
          <w:szCs w:val="24"/>
          <w:lang w:val="bg-BG"/>
        </w:rPr>
        <w:t xml:space="preserve"> публикуван</w:t>
      </w:r>
      <w:r w:rsidR="0017256B" w:rsidRPr="00450E0A">
        <w:rPr>
          <w:bCs/>
          <w:noProof/>
          <w:szCs w:val="24"/>
          <w:lang w:val="bg-BG"/>
        </w:rPr>
        <w:t>о</w:t>
      </w:r>
      <w:r w:rsidRPr="00450E0A">
        <w:rPr>
          <w:bCs/>
          <w:noProof/>
          <w:szCs w:val="24"/>
          <w:lang w:val="bg-BG"/>
        </w:rPr>
        <w:t xml:space="preserve"> в Профила на купувача</w:t>
      </w:r>
      <w:r w:rsidR="00912BCF" w:rsidRPr="00450E0A">
        <w:rPr>
          <w:bCs/>
          <w:noProof/>
          <w:szCs w:val="24"/>
          <w:lang w:val="bg-BG"/>
        </w:rPr>
        <w:t>,</w:t>
      </w:r>
      <w:r w:rsidR="0017256B" w:rsidRPr="00450E0A">
        <w:rPr>
          <w:bCs/>
          <w:noProof/>
          <w:szCs w:val="24"/>
          <w:lang w:val="bg-BG"/>
        </w:rPr>
        <w:t xml:space="preserve"> </w:t>
      </w:r>
      <w:r w:rsidRPr="00450E0A">
        <w:rPr>
          <w:bCs/>
          <w:noProof/>
          <w:szCs w:val="24"/>
          <w:lang w:val="bg-BG"/>
        </w:rPr>
        <w:t xml:space="preserve">на адрес: </w:t>
      </w:r>
      <w:r w:rsidRPr="00450E0A">
        <w:rPr>
          <w:b/>
          <w:i/>
          <w:noProof/>
          <w:szCs w:val="24"/>
          <w:u w:val="single"/>
          <w:lang w:val="bg-BG"/>
        </w:rPr>
        <w:t>гр. София 1680, ул. „Ястребец” № 23 Б, „Топлофикация София” ЕАД, Деловодство.</w:t>
      </w:r>
    </w:p>
    <w:p w14:paraId="6D6C4553" w14:textId="77777777" w:rsidR="00F159E4" w:rsidRPr="00450E0A" w:rsidRDefault="00F159E4" w:rsidP="00F159E4">
      <w:pPr>
        <w:jc w:val="both"/>
        <w:rPr>
          <w:bCs/>
          <w:noProof/>
          <w:szCs w:val="24"/>
          <w:lang w:val="bg-BG"/>
        </w:rPr>
      </w:pPr>
      <w:r w:rsidRPr="00450E0A">
        <w:rPr>
          <w:bCs/>
          <w:noProof/>
          <w:szCs w:val="24"/>
          <w:lang w:val="bg-BG"/>
        </w:rPr>
        <w:t xml:space="preserve">4.3. 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При получаване на офертата върху опаковката се отбелязват поредният номер, датата и часът на получаването, за което на приносителя се издава документ. </w:t>
      </w:r>
    </w:p>
    <w:p w14:paraId="6DAC64A8" w14:textId="77777777" w:rsidR="00F159E4" w:rsidRPr="00450E0A" w:rsidRDefault="00F159E4" w:rsidP="00F159E4">
      <w:pPr>
        <w:jc w:val="both"/>
        <w:rPr>
          <w:bCs/>
          <w:noProof/>
          <w:szCs w:val="24"/>
          <w:lang w:val="bg-BG"/>
        </w:rPr>
      </w:pPr>
      <w:r w:rsidRPr="00450E0A">
        <w:rPr>
          <w:bCs/>
          <w:noProof/>
          <w:szCs w:val="24"/>
          <w:lang w:val="bg-BG"/>
        </w:rPr>
        <w:t>4.4. 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14:paraId="099E6344" w14:textId="77777777" w:rsidR="00F159E4" w:rsidRPr="00450E0A" w:rsidRDefault="00F159E4" w:rsidP="00F159E4">
      <w:pPr>
        <w:jc w:val="both"/>
        <w:rPr>
          <w:bCs/>
          <w:noProof/>
          <w:szCs w:val="24"/>
          <w:lang w:val="bg-BG"/>
        </w:rPr>
      </w:pPr>
      <w:r w:rsidRPr="00450E0A">
        <w:rPr>
          <w:bCs/>
          <w:noProof/>
          <w:szCs w:val="24"/>
          <w:lang w:val="bg-BG"/>
        </w:rPr>
        <w:t>4.5.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чл. 48, ал. 1 от ППЗОП. Не се допуска приемане на оферти от лица, които не са включени в списъка.</w:t>
      </w:r>
    </w:p>
    <w:p w14:paraId="1C52E047" w14:textId="77777777" w:rsidR="00F159E4" w:rsidRPr="00450E0A" w:rsidRDefault="00F159E4" w:rsidP="00F159E4">
      <w:pPr>
        <w:jc w:val="both"/>
        <w:rPr>
          <w:bCs/>
          <w:noProof/>
          <w:szCs w:val="24"/>
          <w:lang w:val="bg-BG"/>
        </w:rPr>
      </w:pPr>
      <w:r w:rsidRPr="00450E0A">
        <w:rPr>
          <w:bCs/>
          <w:noProof/>
          <w:szCs w:val="24"/>
          <w:lang w:val="bg-BG"/>
        </w:rPr>
        <w:t>4.6. За получените оферти при възложителя се води регистър, в който се отбелязват: подател на офертата; номер, дата и час на получаване; причините за връщане на офертата, когато е приложимо.</w:t>
      </w:r>
    </w:p>
    <w:p w14:paraId="3272BC97" w14:textId="77777777" w:rsidR="00061A77" w:rsidRPr="00450E0A" w:rsidRDefault="00061A77" w:rsidP="003973EA">
      <w:pPr>
        <w:jc w:val="both"/>
        <w:rPr>
          <w:szCs w:val="24"/>
          <w:lang w:val="bg-BG"/>
        </w:rPr>
      </w:pPr>
    </w:p>
    <w:p w14:paraId="76B9BA8E" w14:textId="77777777" w:rsidR="00F159E4" w:rsidRPr="00450E0A" w:rsidRDefault="00F159E4" w:rsidP="00F159E4">
      <w:pPr>
        <w:tabs>
          <w:tab w:val="left" w:pos="0"/>
        </w:tabs>
        <w:jc w:val="both"/>
        <w:rPr>
          <w:b/>
          <w:szCs w:val="24"/>
          <w:lang w:val="bg-BG"/>
        </w:rPr>
      </w:pPr>
      <w:r w:rsidRPr="00450E0A">
        <w:rPr>
          <w:b/>
          <w:szCs w:val="24"/>
          <w:lang w:val="bg-BG"/>
        </w:rPr>
        <w:t xml:space="preserve">5. Разглеждане и оценка на офертите. </w:t>
      </w:r>
    </w:p>
    <w:p w14:paraId="4E36C149" w14:textId="77777777" w:rsidR="00F159E4" w:rsidRPr="00450E0A" w:rsidRDefault="00F159E4" w:rsidP="00F159E4">
      <w:pPr>
        <w:tabs>
          <w:tab w:val="left" w:pos="0"/>
        </w:tabs>
        <w:jc w:val="both"/>
        <w:rPr>
          <w:b/>
          <w:szCs w:val="24"/>
          <w:lang w:val="bg-BG"/>
        </w:rPr>
      </w:pPr>
    </w:p>
    <w:p w14:paraId="25A1F659" w14:textId="77777777" w:rsidR="00F159E4" w:rsidRPr="00450E0A" w:rsidRDefault="00F159E4" w:rsidP="00F159E4">
      <w:pPr>
        <w:tabs>
          <w:tab w:val="left" w:pos="0"/>
        </w:tabs>
        <w:jc w:val="both"/>
        <w:rPr>
          <w:bCs/>
          <w:szCs w:val="24"/>
          <w:lang w:val="bg-BG"/>
        </w:rPr>
      </w:pPr>
      <w:r w:rsidRPr="00450E0A">
        <w:rPr>
          <w:bCs/>
          <w:szCs w:val="24"/>
          <w:lang w:val="bg-BG"/>
        </w:rPr>
        <w:t>Получените оферти се отварят на публично заседание от комисията по чл. 103, ал. 1 от ЗОП,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 съгласно чл. 54, ал. 1 от ППЗОП, при спазване на установения режим за достъп до сградата, в която се извършва отварянето.</w:t>
      </w:r>
    </w:p>
    <w:p w14:paraId="51746C3A" w14:textId="77777777" w:rsidR="00AF77D8" w:rsidRPr="00450E0A" w:rsidRDefault="00AF77D8" w:rsidP="00AA4B9C">
      <w:pPr>
        <w:tabs>
          <w:tab w:val="left" w:pos="0"/>
        </w:tabs>
        <w:jc w:val="both"/>
        <w:rPr>
          <w:bCs/>
          <w:iCs/>
          <w:szCs w:val="24"/>
          <w:lang w:val="bg-BG"/>
        </w:rPr>
      </w:pPr>
    </w:p>
    <w:p w14:paraId="7A68DA3D" w14:textId="77777777" w:rsidR="00E24931" w:rsidRPr="00450E0A" w:rsidRDefault="00E24931" w:rsidP="00E24931">
      <w:pPr>
        <w:tabs>
          <w:tab w:val="left" w:pos="0"/>
        </w:tabs>
        <w:jc w:val="both"/>
        <w:rPr>
          <w:b/>
          <w:bCs/>
          <w:iCs/>
          <w:szCs w:val="24"/>
          <w:lang w:val="bg-BG"/>
        </w:rPr>
      </w:pPr>
      <w:r w:rsidRPr="00450E0A">
        <w:rPr>
          <w:b/>
          <w:bCs/>
          <w:iCs/>
          <w:szCs w:val="24"/>
          <w:lang w:val="bg-BG"/>
        </w:rPr>
        <w:t>6. Сключване на договор</w:t>
      </w:r>
      <w:r w:rsidR="006D67F4" w:rsidRPr="00450E0A">
        <w:rPr>
          <w:b/>
          <w:bCs/>
          <w:iCs/>
          <w:szCs w:val="24"/>
          <w:lang w:val="bg-BG"/>
        </w:rPr>
        <w:t>.</w:t>
      </w:r>
    </w:p>
    <w:p w14:paraId="238948F4" w14:textId="77777777" w:rsidR="00E24931" w:rsidRPr="00450E0A" w:rsidRDefault="00E24931" w:rsidP="00E24931">
      <w:pPr>
        <w:tabs>
          <w:tab w:val="left" w:pos="0"/>
        </w:tabs>
        <w:jc w:val="both"/>
        <w:rPr>
          <w:b/>
          <w:bCs/>
          <w:iCs/>
          <w:szCs w:val="24"/>
          <w:lang w:val="bg-BG"/>
        </w:rPr>
      </w:pPr>
    </w:p>
    <w:p w14:paraId="64C0769B" w14:textId="77777777" w:rsidR="00E24931" w:rsidRPr="00450E0A" w:rsidRDefault="00E24931" w:rsidP="00E24931">
      <w:pPr>
        <w:tabs>
          <w:tab w:val="left" w:pos="0"/>
        </w:tabs>
        <w:jc w:val="both"/>
        <w:rPr>
          <w:bCs/>
          <w:iCs/>
          <w:szCs w:val="24"/>
          <w:lang w:val="bg-BG"/>
        </w:rPr>
      </w:pPr>
      <w:r w:rsidRPr="00450E0A">
        <w:rPr>
          <w:b/>
          <w:bCs/>
          <w:iCs/>
          <w:szCs w:val="24"/>
          <w:lang w:val="bg-BG"/>
        </w:rPr>
        <w:t>6.1.</w:t>
      </w:r>
      <w:r w:rsidRPr="00450E0A">
        <w:rPr>
          <w:bCs/>
          <w:iCs/>
          <w:szCs w:val="24"/>
          <w:lang w:val="bg-BG"/>
        </w:rPr>
        <w:t xml:space="preserve"> 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14:paraId="4692FA77" w14:textId="77777777" w:rsidR="00E24931" w:rsidRPr="00450E0A" w:rsidRDefault="00E24931" w:rsidP="00E24931">
      <w:pPr>
        <w:tabs>
          <w:tab w:val="left" w:pos="0"/>
        </w:tabs>
        <w:jc w:val="both"/>
        <w:rPr>
          <w:bCs/>
          <w:iCs/>
          <w:szCs w:val="24"/>
          <w:lang w:val="bg-BG"/>
        </w:rPr>
      </w:pPr>
      <w:r w:rsidRPr="00450E0A">
        <w:rPr>
          <w:b/>
          <w:bCs/>
          <w:iCs/>
          <w:szCs w:val="24"/>
          <w:lang w:val="bg-BG"/>
        </w:rPr>
        <w:t>6.1.1.</w:t>
      </w:r>
      <w:r w:rsidRPr="00450E0A">
        <w:rPr>
          <w:bCs/>
          <w:iCs/>
          <w:szCs w:val="24"/>
          <w:lang w:val="bg-BG"/>
        </w:rPr>
        <w:t xml:space="preserve"> представи документ за регистрация в съответствие с изискването по чл. 10, ал. 2 от ЗОП;</w:t>
      </w:r>
    </w:p>
    <w:p w14:paraId="0F9F7F20" w14:textId="77777777" w:rsidR="00E24931" w:rsidRPr="00450E0A" w:rsidRDefault="00E24931" w:rsidP="00E24931">
      <w:pPr>
        <w:tabs>
          <w:tab w:val="left" w:pos="0"/>
        </w:tabs>
        <w:jc w:val="both"/>
        <w:rPr>
          <w:bCs/>
          <w:iCs/>
          <w:szCs w:val="24"/>
          <w:lang w:val="bg-BG"/>
        </w:rPr>
      </w:pPr>
      <w:r w:rsidRPr="00450E0A">
        <w:rPr>
          <w:b/>
          <w:bCs/>
          <w:iCs/>
          <w:szCs w:val="24"/>
          <w:lang w:val="bg-BG"/>
        </w:rPr>
        <w:lastRenderedPageBreak/>
        <w:t>6.1.2.</w:t>
      </w:r>
      <w:r w:rsidRPr="00450E0A">
        <w:rPr>
          <w:bCs/>
          <w:iCs/>
          <w:szCs w:val="24"/>
          <w:lang w:val="bg-BG"/>
        </w:rPr>
        <w:t xml:space="preserve">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14:paraId="74DCA492" w14:textId="77777777" w:rsidR="00E24931" w:rsidRPr="00450E0A" w:rsidRDefault="00E24931" w:rsidP="00E24931">
      <w:pPr>
        <w:tabs>
          <w:tab w:val="left" w:pos="0"/>
        </w:tabs>
        <w:jc w:val="both"/>
        <w:rPr>
          <w:bCs/>
          <w:iCs/>
          <w:szCs w:val="24"/>
          <w:lang w:val="bg-BG"/>
        </w:rPr>
      </w:pPr>
      <w:r w:rsidRPr="00450E0A">
        <w:rPr>
          <w:b/>
          <w:bCs/>
          <w:iCs/>
          <w:szCs w:val="24"/>
          <w:lang w:val="bg-BG"/>
        </w:rPr>
        <w:t>6.1.3.</w:t>
      </w:r>
      <w:r w:rsidRPr="00450E0A">
        <w:rPr>
          <w:bCs/>
          <w:iCs/>
          <w:szCs w:val="24"/>
          <w:lang w:val="bg-BG"/>
        </w:rPr>
        <w:t xml:space="preserve"> представи определената гаранция за изпълнение на договора.</w:t>
      </w:r>
    </w:p>
    <w:p w14:paraId="4FA26CD9" w14:textId="77777777" w:rsidR="00E24931" w:rsidRPr="00450E0A" w:rsidRDefault="00E24931" w:rsidP="00E24931">
      <w:pPr>
        <w:tabs>
          <w:tab w:val="left" w:pos="0"/>
        </w:tabs>
        <w:jc w:val="both"/>
        <w:rPr>
          <w:bCs/>
          <w:iCs/>
          <w:szCs w:val="24"/>
          <w:lang w:val="bg-BG"/>
        </w:rPr>
      </w:pPr>
      <w:r w:rsidRPr="00450E0A">
        <w:rPr>
          <w:b/>
          <w:bCs/>
          <w:iCs/>
          <w:szCs w:val="24"/>
          <w:lang w:val="bg-BG"/>
        </w:rPr>
        <w:t>6.2.</w:t>
      </w:r>
      <w:r w:rsidRPr="00450E0A">
        <w:rPr>
          <w:bCs/>
          <w:iCs/>
          <w:szCs w:val="24"/>
          <w:lang w:val="bg-BG"/>
        </w:rPr>
        <w:t xml:space="preserve"> 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w:t>
      </w:r>
    </w:p>
    <w:p w14:paraId="2536ABC2" w14:textId="77777777" w:rsidR="00E24931" w:rsidRPr="00450E0A" w:rsidRDefault="00E24931" w:rsidP="00E24931">
      <w:pPr>
        <w:tabs>
          <w:tab w:val="left" w:pos="0"/>
        </w:tabs>
        <w:jc w:val="both"/>
        <w:rPr>
          <w:bCs/>
          <w:iCs/>
          <w:szCs w:val="24"/>
          <w:lang w:val="bg-BG"/>
        </w:rPr>
      </w:pPr>
      <w:r w:rsidRPr="00450E0A">
        <w:rPr>
          <w:b/>
          <w:bCs/>
          <w:iCs/>
          <w:szCs w:val="24"/>
          <w:lang w:val="bg-BG"/>
        </w:rPr>
        <w:t>6.3.</w:t>
      </w:r>
      <w:r w:rsidRPr="00450E0A">
        <w:rPr>
          <w:bCs/>
          <w:iCs/>
          <w:szCs w:val="24"/>
          <w:lang w:val="bg-BG"/>
        </w:rPr>
        <w:t xml:space="preserve"> Възложителят сключва договора в едномесечен срок след влизането в сила на решението за определяне на изпълнител.</w:t>
      </w:r>
    </w:p>
    <w:p w14:paraId="3D67ECAC" w14:textId="77777777" w:rsidR="0042734F" w:rsidRPr="00450E0A" w:rsidRDefault="0042734F" w:rsidP="00AA4B9C">
      <w:pPr>
        <w:tabs>
          <w:tab w:val="left" w:pos="0"/>
        </w:tabs>
        <w:jc w:val="both"/>
        <w:rPr>
          <w:bCs/>
          <w:iCs/>
          <w:szCs w:val="24"/>
          <w:lang w:val="bg-BG"/>
        </w:rPr>
      </w:pPr>
    </w:p>
    <w:p w14:paraId="56EF48FE" w14:textId="77777777" w:rsidR="0042734F" w:rsidRPr="00450E0A" w:rsidRDefault="0042734F" w:rsidP="00AA4B9C">
      <w:pPr>
        <w:tabs>
          <w:tab w:val="left" w:pos="0"/>
        </w:tabs>
        <w:jc w:val="both"/>
        <w:rPr>
          <w:bCs/>
          <w:iCs/>
          <w:szCs w:val="24"/>
          <w:lang w:val="bg-BG"/>
        </w:rPr>
      </w:pPr>
    </w:p>
    <w:p w14:paraId="0394C697" w14:textId="77777777" w:rsidR="00842171" w:rsidRPr="00450E0A" w:rsidRDefault="002969DC" w:rsidP="005917A3">
      <w:pPr>
        <w:autoSpaceDE w:val="0"/>
        <w:autoSpaceDN w:val="0"/>
        <w:adjustRightInd w:val="0"/>
        <w:contextualSpacing/>
        <w:jc w:val="center"/>
        <w:rPr>
          <w:b/>
          <w:szCs w:val="24"/>
          <w:lang w:val="bg-BG" w:eastAsia="bg-BG"/>
        </w:rPr>
      </w:pPr>
      <w:r w:rsidRPr="00450E0A">
        <w:rPr>
          <w:b/>
          <w:bCs/>
          <w:szCs w:val="24"/>
          <w:lang w:val="bg-BG" w:eastAsia="bg-BG"/>
        </w:rPr>
        <w:t>Р</w:t>
      </w:r>
      <w:r w:rsidR="00842171" w:rsidRPr="00450E0A">
        <w:rPr>
          <w:b/>
          <w:szCs w:val="24"/>
          <w:lang w:val="bg-BG" w:eastAsia="bg-BG"/>
        </w:rPr>
        <w:t xml:space="preserve">АЗДЕЛ </w:t>
      </w:r>
      <w:r w:rsidR="00327F0F" w:rsidRPr="00450E0A">
        <w:rPr>
          <w:b/>
          <w:szCs w:val="24"/>
          <w:lang w:val="bg-BG" w:eastAsia="ar-SA"/>
        </w:rPr>
        <w:t>V</w:t>
      </w:r>
      <w:r w:rsidR="005917A3" w:rsidRPr="00450E0A">
        <w:rPr>
          <w:b/>
          <w:szCs w:val="24"/>
          <w:lang w:val="bg-BG" w:eastAsia="ar-SA"/>
        </w:rPr>
        <w:t xml:space="preserve"> </w:t>
      </w:r>
    </w:p>
    <w:p w14:paraId="7D933E43" w14:textId="77777777" w:rsidR="00842171" w:rsidRPr="00450E0A" w:rsidRDefault="00842171" w:rsidP="00842171">
      <w:pPr>
        <w:autoSpaceDE w:val="0"/>
        <w:autoSpaceDN w:val="0"/>
        <w:adjustRightInd w:val="0"/>
        <w:spacing w:after="120"/>
        <w:contextualSpacing/>
        <w:jc w:val="center"/>
        <w:rPr>
          <w:b/>
          <w:szCs w:val="24"/>
          <w:lang w:val="bg-BG" w:eastAsia="ar-SA"/>
        </w:rPr>
      </w:pPr>
      <w:r w:rsidRPr="00450E0A">
        <w:rPr>
          <w:b/>
          <w:szCs w:val="24"/>
          <w:lang w:val="bg-BG" w:eastAsia="ar-SA"/>
        </w:rPr>
        <w:t>ОБРАЗЦИ НА ДОКУМЕНТИ</w:t>
      </w:r>
    </w:p>
    <w:p w14:paraId="14C89792" w14:textId="77777777" w:rsidR="00D52D94" w:rsidRPr="00450E0A" w:rsidRDefault="00D52D94" w:rsidP="00842171">
      <w:pPr>
        <w:autoSpaceDE w:val="0"/>
        <w:autoSpaceDN w:val="0"/>
        <w:adjustRightInd w:val="0"/>
        <w:spacing w:after="120"/>
        <w:contextualSpacing/>
        <w:jc w:val="center"/>
        <w:rPr>
          <w:b/>
          <w:szCs w:val="24"/>
          <w:lang w:val="bg-BG" w:eastAsia="ar-SA"/>
        </w:rPr>
      </w:pPr>
    </w:p>
    <w:p w14:paraId="6E6B720F" w14:textId="77777777" w:rsidR="001B61F2" w:rsidRPr="00450E0A" w:rsidRDefault="00503555" w:rsidP="001B61F2">
      <w:pPr>
        <w:autoSpaceDE w:val="0"/>
        <w:autoSpaceDN w:val="0"/>
        <w:adjustRightInd w:val="0"/>
        <w:contextualSpacing/>
        <w:jc w:val="right"/>
        <w:rPr>
          <w:i/>
          <w:szCs w:val="24"/>
          <w:u w:val="single"/>
          <w:lang w:val="bg-BG"/>
        </w:rPr>
      </w:pPr>
      <w:bookmarkStart w:id="21" w:name="_Hlk3209705"/>
      <w:r w:rsidRPr="00450E0A">
        <w:rPr>
          <w:i/>
          <w:szCs w:val="24"/>
          <w:u w:val="single"/>
          <w:lang w:val="bg-BG"/>
        </w:rPr>
        <w:t>Образец!</w:t>
      </w:r>
    </w:p>
    <w:p w14:paraId="2B03A83B" w14:textId="77777777" w:rsidR="007A5DB2" w:rsidRPr="00450E0A" w:rsidRDefault="007A5DB2" w:rsidP="001B61F2">
      <w:pPr>
        <w:autoSpaceDE w:val="0"/>
        <w:autoSpaceDN w:val="0"/>
        <w:adjustRightInd w:val="0"/>
        <w:contextualSpacing/>
        <w:jc w:val="right"/>
        <w:rPr>
          <w:i/>
          <w:szCs w:val="24"/>
          <w:lang w:val="bg-BG"/>
        </w:rPr>
      </w:pPr>
    </w:p>
    <w:p w14:paraId="46599FCC" w14:textId="77777777" w:rsidR="008941BD" w:rsidRPr="00450E0A" w:rsidRDefault="004C744E" w:rsidP="004C744E">
      <w:pPr>
        <w:autoSpaceDE w:val="0"/>
        <w:autoSpaceDN w:val="0"/>
        <w:adjustRightInd w:val="0"/>
        <w:jc w:val="both"/>
        <w:rPr>
          <w:b/>
          <w:szCs w:val="24"/>
          <w:lang w:val="bg-BG"/>
        </w:rPr>
      </w:pP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008941BD" w:rsidRPr="00450E0A">
        <w:rPr>
          <w:b/>
          <w:szCs w:val="24"/>
          <w:lang w:val="bg-BG"/>
        </w:rPr>
        <w:t>ДО</w:t>
      </w:r>
    </w:p>
    <w:p w14:paraId="77543012" w14:textId="77777777" w:rsidR="004C744E" w:rsidRPr="00450E0A" w:rsidRDefault="004C744E" w:rsidP="004C744E">
      <w:pPr>
        <w:autoSpaceDE w:val="0"/>
        <w:autoSpaceDN w:val="0"/>
        <w:adjustRightInd w:val="0"/>
        <w:jc w:val="both"/>
        <w:rPr>
          <w:b/>
          <w:szCs w:val="24"/>
          <w:lang w:val="bg-BG"/>
        </w:rPr>
      </w:pP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008941BD" w:rsidRPr="00450E0A">
        <w:rPr>
          <w:b/>
          <w:szCs w:val="24"/>
          <w:lang w:val="bg-BG"/>
        </w:rPr>
        <w:t>„ТОПЛОФИКАЦИЯ СОФИЯ“ ЕА</w:t>
      </w:r>
      <w:r w:rsidR="00630AC7" w:rsidRPr="00450E0A">
        <w:rPr>
          <w:b/>
          <w:szCs w:val="24"/>
          <w:lang w:val="bg-BG"/>
        </w:rPr>
        <w:t>Д</w:t>
      </w:r>
    </w:p>
    <w:p w14:paraId="73C51002" w14:textId="77777777" w:rsidR="004C744E" w:rsidRPr="00450E0A" w:rsidRDefault="004C744E" w:rsidP="004C744E">
      <w:pPr>
        <w:autoSpaceDE w:val="0"/>
        <w:autoSpaceDN w:val="0"/>
        <w:adjustRightInd w:val="0"/>
        <w:jc w:val="both"/>
        <w:rPr>
          <w:b/>
          <w:szCs w:val="24"/>
          <w:lang w:val="bg-BG"/>
        </w:rPr>
      </w:pP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t>ГР. СОФИЯ</w:t>
      </w:r>
    </w:p>
    <w:p w14:paraId="6A040519" w14:textId="77777777" w:rsidR="004C744E" w:rsidRPr="00450E0A" w:rsidRDefault="004C744E" w:rsidP="004C744E">
      <w:pPr>
        <w:autoSpaceDE w:val="0"/>
        <w:autoSpaceDN w:val="0"/>
        <w:adjustRightInd w:val="0"/>
        <w:jc w:val="both"/>
        <w:rPr>
          <w:b/>
          <w:szCs w:val="24"/>
          <w:lang w:val="bg-BG"/>
        </w:rPr>
      </w:pP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t>УЛ. „ЯСТРЕБЕЦ” № 23 Б</w:t>
      </w:r>
    </w:p>
    <w:p w14:paraId="37449156" w14:textId="77777777" w:rsidR="008941BD" w:rsidRPr="00450E0A" w:rsidRDefault="008941BD" w:rsidP="003C1F03">
      <w:pPr>
        <w:autoSpaceDE w:val="0"/>
        <w:autoSpaceDN w:val="0"/>
        <w:adjustRightInd w:val="0"/>
        <w:jc w:val="center"/>
        <w:rPr>
          <w:b/>
          <w:szCs w:val="24"/>
          <w:lang w:val="bg-BG"/>
        </w:rPr>
      </w:pPr>
    </w:p>
    <w:p w14:paraId="5C885061" w14:textId="77777777" w:rsidR="0059667B" w:rsidRPr="00450E0A" w:rsidRDefault="00AA3EC4" w:rsidP="0059667B">
      <w:pPr>
        <w:jc w:val="center"/>
        <w:rPr>
          <w:b/>
          <w:szCs w:val="24"/>
          <w:lang w:val="bg-BG"/>
        </w:rPr>
      </w:pPr>
      <w:r w:rsidRPr="00450E0A" w:rsidDel="00AA3EC4">
        <w:rPr>
          <w:b/>
          <w:szCs w:val="24"/>
          <w:lang w:val="bg-BG"/>
        </w:rPr>
        <w:t xml:space="preserve"> </w:t>
      </w:r>
      <w:r w:rsidR="004E37EB" w:rsidRPr="00450E0A">
        <w:rPr>
          <w:b/>
          <w:szCs w:val="24"/>
          <w:lang w:val="bg-BG"/>
        </w:rPr>
        <w:t>ТЕХНИЧЕСКО ПРЕДЛОЖЕНИЕ</w:t>
      </w:r>
    </w:p>
    <w:p w14:paraId="748085A8" w14:textId="77777777" w:rsidR="0059667B" w:rsidRPr="00450E0A" w:rsidRDefault="0059667B" w:rsidP="0059667B">
      <w:pPr>
        <w:jc w:val="center"/>
        <w:rPr>
          <w:szCs w:val="24"/>
          <w:lang w:val="bg-BG"/>
        </w:rPr>
      </w:pPr>
    </w:p>
    <w:p w14:paraId="019477DE" w14:textId="77777777" w:rsidR="0059667B" w:rsidRPr="00450E0A" w:rsidRDefault="006B4A74" w:rsidP="0059667B">
      <w:pPr>
        <w:jc w:val="center"/>
        <w:rPr>
          <w:bCs/>
          <w:szCs w:val="24"/>
          <w:lang w:val="bg-BG"/>
        </w:rPr>
      </w:pPr>
      <w:r w:rsidRPr="00450E0A">
        <w:rPr>
          <w:bCs/>
          <w:szCs w:val="24"/>
          <w:lang w:val="bg-BG"/>
        </w:rPr>
        <w:t xml:space="preserve">за </w:t>
      </w:r>
      <w:r w:rsidR="0059667B" w:rsidRPr="00450E0A">
        <w:rPr>
          <w:bCs/>
          <w:szCs w:val="24"/>
          <w:lang w:val="bg-BG"/>
        </w:rPr>
        <w:t xml:space="preserve">участие във възлагане на обществена поръчка чрез публично състезание с предмет: </w:t>
      </w:r>
    </w:p>
    <w:p w14:paraId="37C7409D" w14:textId="4D53AB6E" w:rsidR="001B4ACC" w:rsidRPr="00450E0A" w:rsidRDefault="00204733" w:rsidP="001B4ACC">
      <w:pPr>
        <w:jc w:val="both"/>
        <w:rPr>
          <w:b/>
          <w:szCs w:val="24"/>
          <w:lang w:val="bg-BG"/>
        </w:rPr>
      </w:pPr>
      <w:r w:rsidRPr="00450E0A">
        <w:rPr>
          <w:b/>
          <w:szCs w:val="24"/>
          <w:lang w:val="bg-BG"/>
        </w:rPr>
        <w:t>„</w:t>
      </w:r>
      <w:r w:rsidR="00A66D9E" w:rsidRPr="00A66D9E">
        <w:rPr>
          <w:b/>
          <w:szCs w:val="24"/>
          <w:lang w:val="bg-BG"/>
        </w:rPr>
        <w:t>Доставка и монтаж на осветителни тела в обекти на „Топлофикация София“ ЕАД</w:t>
      </w:r>
      <w:r w:rsidRPr="00450E0A">
        <w:rPr>
          <w:b/>
          <w:szCs w:val="24"/>
          <w:lang w:val="bg-BG"/>
        </w:rPr>
        <w:t xml:space="preserve">“ </w:t>
      </w:r>
      <w:r w:rsidR="008F3767">
        <w:rPr>
          <w:b/>
          <w:szCs w:val="24"/>
          <w:lang w:val="bg-BG"/>
        </w:rPr>
        <w:t>с</w:t>
      </w:r>
      <w:r w:rsidRPr="00450E0A">
        <w:rPr>
          <w:b/>
          <w:szCs w:val="24"/>
          <w:lang w:val="bg-BG"/>
        </w:rPr>
        <w:t xml:space="preserve"> две обособени </w:t>
      </w:r>
      <w:r w:rsidR="00C07B62" w:rsidRPr="00450E0A">
        <w:rPr>
          <w:b/>
          <w:szCs w:val="24"/>
          <w:lang w:val="bg-BG"/>
        </w:rPr>
        <w:t>позиции</w:t>
      </w:r>
      <w:r w:rsidR="001B4ACC" w:rsidRPr="00450E0A">
        <w:rPr>
          <w:b/>
          <w:szCs w:val="24"/>
          <w:lang w:val="bg-BG"/>
        </w:rPr>
        <w:t>.</w:t>
      </w:r>
    </w:p>
    <w:p w14:paraId="72068D04" w14:textId="77777777" w:rsidR="00706F0C" w:rsidRPr="00450E0A" w:rsidRDefault="00706F0C" w:rsidP="00D205CA">
      <w:pPr>
        <w:autoSpaceDE w:val="0"/>
        <w:autoSpaceDN w:val="0"/>
        <w:adjustRightInd w:val="0"/>
        <w:jc w:val="both"/>
        <w:rPr>
          <w:b/>
          <w:szCs w:val="24"/>
          <w:lang w:val="bg-BG"/>
        </w:rPr>
      </w:pPr>
    </w:p>
    <w:p w14:paraId="005CD0C9" w14:textId="0064C1E7" w:rsidR="00232333" w:rsidRPr="00450E0A" w:rsidRDefault="00706F0C" w:rsidP="00D205CA">
      <w:pPr>
        <w:autoSpaceDE w:val="0"/>
        <w:autoSpaceDN w:val="0"/>
        <w:adjustRightInd w:val="0"/>
        <w:jc w:val="both"/>
        <w:rPr>
          <w:b/>
          <w:szCs w:val="24"/>
          <w:lang w:val="bg-BG"/>
        </w:rPr>
      </w:pPr>
      <w:r w:rsidRPr="00450E0A">
        <w:rPr>
          <w:b/>
          <w:szCs w:val="24"/>
          <w:lang w:val="bg-BG"/>
        </w:rPr>
        <w:t xml:space="preserve">За Обособена позиция № </w:t>
      </w:r>
      <w:r w:rsidR="00D83C9F" w:rsidRPr="00450E0A">
        <w:rPr>
          <w:b/>
          <w:szCs w:val="24"/>
          <w:lang w:val="bg-BG"/>
        </w:rPr>
        <w:t>1</w:t>
      </w:r>
      <w:r w:rsidR="00C07B62" w:rsidRPr="00450E0A">
        <w:rPr>
          <w:b/>
          <w:szCs w:val="24"/>
          <w:lang w:val="bg-BG"/>
        </w:rPr>
        <w:t xml:space="preserve"> „</w:t>
      </w:r>
      <w:r w:rsidR="00A66D9E" w:rsidRPr="00A66D9E">
        <w:rPr>
          <w:b/>
          <w:bCs/>
          <w:szCs w:val="24"/>
          <w:lang w:val="bg-BG"/>
        </w:rPr>
        <w:t>Доставка и монтаж на осветителни тела в обекти на „Топлофикация София“ ЕАД</w:t>
      </w:r>
      <w:r w:rsidR="00C07B62" w:rsidRPr="00450E0A">
        <w:rPr>
          <w:b/>
          <w:szCs w:val="24"/>
          <w:lang w:val="bg-BG"/>
        </w:rPr>
        <w:t>”</w:t>
      </w:r>
    </w:p>
    <w:p w14:paraId="03C26C17" w14:textId="77777777" w:rsidR="00914E86" w:rsidRPr="00450E0A" w:rsidRDefault="00914E86" w:rsidP="00D205CA">
      <w:pPr>
        <w:autoSpaceDE w:val="0"/>
        <w:autoSpaceDN w:val="0"/>
        <w:adjustRightInd w:val="0"/>
        <w:jc w:val="both"/>
        <w:rPr>
          <w:b/>
          <w:szCs w:val="24"/>
          <w:lang w:val="bg-BG"/>
        </w:rPr>
      </w:pPr>
    </w:p>
    <w:p w14:paraId="54B96341" w14:textId="77777777" w:rsidR="004E37EB" w:rsidRPr="00450E0A" w:rsidRDefault="00AA3EC4" w:rsidP="003973EA">
      <w:pPr>
        <w:jc w:val="both"/>
        <w:rPr>
          <w:snapToGrid w:val="0"/>
          <w:szCs w:val="24"/>
          <w:lang w:val="bg-BG"/>
        </w:rPr>
      </w:pPr>
      <w:r w:rsidRPr="00450E0A">
        <w:rPr>
          <w:szCs w:val="24"/>
          <w:lang w:val="bg-BG"/>
        </w:rPr>
        <w:t>о</w:t>
      </w:r>
      <w:r w:rsidR="004E37EB" w:rsidRPr="00450E0A">
        <w:rPr>
          <w:snapToGrid w:val="0"/>
          <w:szCs w:val="24"/>
          <w:lang w:val="bg-BG"/>
        </w:rPr>
        <w:t>т ………………………………………………………......................................……………</w:t>
      </w:r>
    </w:p>
    <w:p w14:paraId="6721A5F7" w14:textId="77777777" w:rsidR="004E37EB" w:rsidRPr="00450E0A" w:rsidRDefault="00116D28" w:rsidP="00116D28">
      <w:pPr>
        <w:jc w:val="center"/>
        <w:rPr>
          <w:i/>
          <w:snapToGrid w:val="0"/>
          <w:szCs w:val="24"/>
          <w:lang w:val="bg-BG"/>
        </w:rPr>
      </w:pPr>
      <w:r w:rsidRPr="00450E0A">
        <w:rPr>
          <w:i/>
          <w:snapToGrid w:val="0"/>
          <w:szCs w:val="24"/>
          <w:lang w:val="bg-BG"/>
        </w:rPr>
        <w:t>(</w:t>
      </w:r>
      <w:r w:rsidR="004E37EB" w:rsidRPr="00450E0A">
        <w:rPr>
          <w:i/>
          <w:snapToGrid w:val="0"/>
          <w:szCs w:val="24"/>
          <w:lang w:val="bg-BG"/>
        </w:rPr>
        <w:t>наименование на участника</w:t>
      </w:r>
      <w:r w:rsidRPr="00450E0A">
        <w:rPr>
          <w:i/>
          <w:snapToGrid w:val="0"/>
          <w:szCs w:val="24"/>
          <w:lang w:val="bg-BG"/>
        </w:rPr>
        <w:t>)</w:t>
      </w:r>
    </w:p>
    <w:p w14:paraId="10E8D744" w14:textId="77777777" w:rsidR="00AA3EC4" w:rsidRPr="00450E0A" w:rsidRDefault="00AA3EC4" w:rsidP="003973EA">
      <w:pPr>
        <w:jc w:val="both"/>
        <w:rPr>
          <w:szCs w:val="24"/>
          <w:lang w:val="bg-BG"/>
        </w:rPr>
      </w:pPr>
    </w:p>
    <w:p w14:paraId="4F96F9B5" w14:textId="77777777" w:rsidR="00AA3EC4" w:rsidRPr="00450E0A" w:rsidRDefault="00AA3EC4" w:rsidP="00AA3EC4">
      <w:pPr>
        <w:jc w:val="both"/>
        <w:rPr>
          <w:b/>
          <w:szCs w:val="24"/>
          <w:lang w:val="bg-BG"/>
        </w:rPr>
      </w:pPr>
      <w:r w:rsidRPr="00450E0A">
        <w:rPr>
          <w:b/>
          <w:szCs w:val="24"/>
          <w:lang w:val="bg-BG"/>
        </w:rPr>
        <w:t>УВАЖАЕМИ ДАМИ И ГОСПОДА,</w:t>
      </w:r>
    </w:p>
    <w:p w14:paraId="6DF682D2" w14:textId="77777777" w:rsidR="00AA3EC4" w:rsidRPr="00450E0A" w:rsidRDefault="00AA3EC4" w:rsidP="003973EA">
      <w:pPr>
        <w:jc w:val="both"/>
        <w:rPr>
          <w:szCs w:val="24"/>
          <w:lang w:val="bg-BG"/>
        </w:rPr>
      </w:pPr>
    </w:p>
    <w:p w14:paraId="2505ABF9" w14:textId="77777777" w:rsidR="00E24931" w:rsidRPr="00450E0A" w:rsidRDefault="00E24931" w:rsidP="00E24931">
      <w:pPr>
        <w:jc w:val="both"/>
        <w:rPr>
          <w:szCs w:val="24"/>
          <w:lang w:val="bg-BG"/>
        </w:rPr>
      </w:pPr>
      <w:r w:rsidRPr="00450E0A">
        <w:rPr>
          <w:szCs w:val="24"/>
          <w:lang w:val="bg-BG"/>
        </w:rPr>
        <w:t>След запознаване с документацията за участие в публичното състезание за възлагане на обществената поръчка приемаме да изпълним поръчката, в съответствие с вашите изисквания и условия, както следва:</w:t>
      </w:r>
    </w:p>
    <w:p w14:paraId="65A348B2" w14:textId="77777777" w:rsidR="00E24931" w:rsidRPr="00450E0A" w:rsidRDefault="00E24931" w:rsidP="00E24931">
      <w:pPr>
        <w:jc w:val="both"/>
        <w:rPr>
          <w:b/>
          <w:szCs w:val="24"/>
          <w:lang w:val="bg-BG"/>
        </w:rPr>
      </w:pPr>
    </w:p>
    <w:p w14:paraId="4428BB51" w14:textId="77777777" w:rsidR="00E24931" w:rsidRPr="00450E0A" w:rsidRDefault="00E24931" w:rsidP="00E24931">
      <w:pPr>
        <w:jc w:val="both"/>
        <w:rPr>
          <w:b/>
          <w:szCs w:val="24"/>
          <w:lang w:val="bg-BG"/>
        </w:rPr>
      </w:pPr>
      <w:r w:rsidRPr="00450E0A">
        <w:rPr>
          <w:b/>
          <w:szCs w:val="24"/>
          <w:lang w:val="bg-BG"/>
        </w:rPr>
        <w:t xml:space="preserve">I. Декларираме </w:t>
      </w:r>
      <w:r w:rsidR="00A8530A" w:rsidRPr="00450E0A">
        <w:rPr>
          <w:b/>
          <w:szCs w:val="24"/>
          <w:lang w:val="bg-BG"/>
        </w:rPr>
        <w:t>следното</w:t>
      </w:r>
      <w:r w:rsidRPr="00450E0A">
        <w:rPr>
          <w:b/>
          <w:szCs w:val="24"/>
          <w:lang w:val="bg-BG"/>
        </w:rPr>
        <w:t>:</w:t>
      </w:r>
    </w:p>
    <w:p w14:paraId="69A6E66B" w14:textId="77777777" w:rsidR="00E24931" w:rsidRPr="00450E0A" w:rsidRDefault="00A8530A" w:rsidP="00E24931">
      <w:pPr>
        <w:jc w:val="both"/>
        <w:rPr>
          <w:szCs w:val="24"/>
          <w:lang w:val="bg-BG"/>
        </w:rPr>
      </w:pPr>
      <w:r w:rsidRPr="00450E0A">
        <w:rPr>
          <w:szCs w:val="24"/>
          <w:lang w:val="bg-BG"/>
        </w:rPr>
        <w:t>З</w:t>
      </w:r>
      <w:r w:rsidR="00E24931" w:rsidRPr="00450E0A">
        <w:rPr>
          <w:szCs w:val="24"/>
          <w:lang w:val="bg-BG"/>
        </w:rPr>
        <w:t>апознати</w:t>
      </w:r>
      <w:r w:rsidRPr="00450E0A">
        <w:rPr>
          <w:szCs w:val="24"/>
          <w:lang w:val="bg-BG"/>
        </w:rPr>
        <w:t xml:space="preserve"> сме</w:t>
      </w:r>
      <w:r w:rsidR="00E24931" w:rsidRPr="00450E0A">
        <w:rPr>
          <w:szCs w:val="24"/>
          <w:lang w:val="bg-BG"/>
        </w:rPr>
        <w:t xml:space="preserve"> с указанията и условията за участие в обявената от Вас процедура, съгласни сме с поставените от Вас условия и ги приемаме без възражения. </w:t>
      </w:r>
    </w:p>
    <w:p w14:paraId="42E28876" w14:textId="77777777" w:rsidR="00E24931" w:rsidRPr="00450E0A" w:rsidRDefault="00E24931" w:rsidP="00E24931">
      <w:pPr>
        <w:jc w:val="both"/>
        <w:rPr>
          <w:szCs w:val="24"/>
          <w:lang w:val="bg-BG"/>
        </w:rPr>
      </w:pPr>
    </w:p>
    <w:p w14:paraId="0799FECC" w14:textId="77777777" w:rsidR="00E24931" w:rsidRPr="00450E0A" w:rsidRDefault="00E24931" w:rsidP="00E24931">
      <w:pPr>
        <w:jc w:val="both"/>
        <w:rPr>
          <w:b/>
          <w:szCs w:val="24"/>
          <w:lang w:val="bg-BG"/>
        </w:rPr>
      </w:pPr>
      <w:r w:rsidRPr="00450E0A">
        <w:rPr>
          <w:b/>
          <w:szCs w:val="24"/>
          <w:lang w:val="bg-BG"/>
        </w:rPr>
        <w:t>II. Предлагаме:</w:t>
      </w:r>
    </w:p>
    <w:p w14:paraId="39D0891D" w14:textId="77777777" w:rsidR="00EB3F44" w:rsidRPr="00450E0A" w:rsidRDefault="00956E33" w:rsidP="00EB3F44">
      <w:pPr>
        <w:jc w:val="both"/>
        <w:rPr>
          <w:b/>
          <w:szCs w:val="24"/>
          <w:lang w:val="bg-BG"/>
        </w:rPr>
      </w:pPr>
      <w:r w:rsidRPr="00450E0A">
        <w:rPr>
          <w:b/>
          <w:szCs w:val="24"/>
          <w:lang w:val="bg-BG"/>
        </w:rPr>
        <w:t>1</w:t>
      </w:r>
      <w:r w:rsidR="00EB3F44" w:rsidRPr="00450E0A">
        <w:rPr>
          <w:b/>
          <w:szCs w:val="24"/>
          <w:lang w:val="bg-BG"/>
        </w:rPr>
        <w:t>. Място на изпълнение:</w:t>
      </w:r>
    </w:p>
    <w:p w14:paraId="25849377" w14:textId="77777777" w:rsidR="009D3BA0" w:rsidRPr="009D3BA0" w:rsidRDefault="009D3BA0" w:rsidP="009D3BA0">
      <w:pPr>
        <w:numPr>
          <w:ilvl w:val="0"/>
          <w:numId w:val="33"/>
        </w:numPr>
        <w:jc w:val="both"/>
        <w:rPr>
          <w:szCs w:val="24"/>
          <w:lang w:val="bg-BG"/>
        </w:rPr>
      </w:pPr>
      <w:r w:rsidRPr="009D3BA0">
        <w:rPr>
          <w:szCs w:val="24"/>
          <w:lang w:val="bg-BG"/>
        </w:rPr>
        <w:t>ТЕЦ „София“, ул. „История славянобългарска“ № 6;</w:t>
      </w:r>
    </w:p>
    <w:p w14:paraId="6A19FE9D" w14:textId="77777777" w:rsidR="009D3BA0" w:rsidRPr="009D3BA0" w:rsidRDefault="009D3BA0" w:rsidP="009D3BA0">
      <w:pPr>
        <w:numPr>
          <w:ilvl w:val="0"/>
          <w:numId w:val="32"/>
        </w:numPr>
        <w:jc w:val="both"/>
        <w:rPr>
          <w:szCs w:val="24"/>
          <w:lang w:val="bg-BG"/>
        </w:rPr>
      </w:pPr>
      <w:r w:rsidRPr="009D3BA0">
        <w:rPr>
          <w:szCs w:val="24"/>
          <w:lang w:val="bg-BG"/>
        </w:rPr>
        <w:t>ТЕЦ „София Изток“, ул. „Димитър Пешев“ № 6;</w:t>
      </w:r>
    </w:p>
    <w:p w14:paraId="71DBC4CB" w14:textId="77777777" w:rsidR="00204733" w:rsidRPr="00450E0A" w:rsidRDefault="00204733" w:rsidP="003973EA">
      <w:pPr>
        <w:jc w:val="both"/>
        <w:rPr>
          <w:szCs w:val="24"/>
          <w:lang w:val="bg-BG"/>
        </w:rPr>
      </w:pPr>
    </w:p>
    <w:p w14:paraId="1719A040" w14:textId="57C69763" w:rsidR="0049483E" w:rsidRDefault="00BA5909" w:rsidP="0049483E">
      <w:pPr>
        <w:jc w:val="both"/>
        <w:rPr>
          <w:b/>
          <w:szCs w:val="24"/>
          <w:lang w:val="bg-BG"/>
        </w:rPr>
      </w:pPr>
      <w:r w:rsidRPr="00450E0A">
        <w:rPr>
          <w:b/>
          <w:szCs w:val="24"/>
          <w:lang w:val="bg-BG"/>
        </w:rPr>
        <w:lastRenderedPageBreak/>
        <w:t>2</w:t>
      </w:r>
      <w:r w:rsidR="00E245DA" w:rsidRPr="00450E0A">
        <w:rPr>
          <w:b/>
          <w:szCs w:val="24"/>
          <w:lang w:val="bg-BG"/>
        </w:rPr>
        <w:t xml:space="preserve">. Срок </w:t>
      </w:r>
      <w:r w:rsidR="002F76B9" w:rsidRPr="00450E0A">
        <w:rPr>
          <w:b/>
          <w:szCs w:val="24"/>
          <w:lang w:val="bg-BG"/>
        </w:rPr>
        <w:t xml:space="preserve">на </w:t>
      </w:r>
      <w:r w:rsidR="009D3BA0">
        <w:rPr>
          <w:b/>
          <w:szCs w:val="24"/>
          <w:lang w:val="bg-BG"/>
        </w:rPr>
        <w:t>изпълнение</w:t>
      </w:r>
      <w:r w:rsidR="00E245DA" w:rsidRPr="00450E0A">
        <w:rPr>
          <w:b/>
          <w:szCs w:val="24"/>
          <w:lang w:val="bg-BG"/>
        </w:rPr>
        <w:t>:</w:t>
      </w:r>
      <w:r w:rsidR="002F76B9" w:rsidRPr="00450E0A">
        <w:rPr>
          <w:b/>
          <w:szCs w:val="24"/>
          <w:lang w:val="bg-BG"/>
        </w:rPr>
        <w:t xml:space="preserve"> ………… (…словом….)</w:t>
      </w:r>
      <w:r w:rsidR="007700D3">
        <w:rPr>
          <w:b/>
          <w:szCs w:val="24"/>
          <w:lang w:val="bg-BG"/>
        </w:rPr>
        <w:t xml:space="preserve"> </w:t>
      </w:r>
      <w:r w:rsidR="007700D3" w:rsidRPr="009421F4">
        <w:rPr>
          <w:lang w:val="bg-BG"/>
        </w:rPr>
        <w:t xml:space="preserve">(но не повече от </w:t>
      </w:r>
      <w:r w:rsidR="009D3BA0" w:rsidRPr="009421F4">
        <w:rPr>
          <w:lang w:val="bg-BG"/>
        </w:rPr>
        <w:t>6</w:t>
      </w:r>
      <w:r w:rsidR="007700D3" w:rsidRPr="009421F4">
        <w:rPr>
          <w:lang w:val="bg-BG"/>
        </w:rPr>
        <w:t>0 календарни дни)</w:t>
      </w:r>
      <w:r w:rsidR="002F76B9" w:rsidRPr="00450E0A">
        <w:rPr>
          <w:b/>
          <w:szCs w:val="24"/>
          <w:lang w:val="bg-BG"/>
        </w:rPr>
        <w:t xml:space="preserve"> календарни дни от датата на </w:t>
      </w:r>
      <w:r w:rsidR="009D3BA0" w:rsidRPr="009D3BA0">
        <w:rPr>
          <w:b/>
          <w:bCs/>
          <w:szCs w:val="24"/>
          <w:lang w:val="bg-BG"/>
        </w:rPr>
        <w:t>предоставяне фронт на работа</w:t>
      </w:r>
      <w:r w:rsidR="002F76B9" w:rsidRPr="00450E0A">
        <w:rPr>
          <w:b/>
          <w:szCs w:val="24"/>
          <w:lang w:val="bg-BG"/>
        </w:rPr>
        <w:t>.</w:t>
      </w:r>
    </w:p>
    <w:p w14:paraId="78AA84CE" w14:textId="40B5DCDB" w:rsidR="008F6E2F" w:rsidRDefault="008F6E2F" w:rsidP="0049483E">
      <w:pPr>
        <w:jc w:val="both"/>
        <w:rPr>
          <w:b/>
          <w:szCs w:val="24"/>
          <w:lang w:val="bg-BG"/>
        </w:rPr>
      </w:pPr>
    </w:p>
    <w:p w14:paraId="1BE68784" w14:textId="5D24B557" w:rsidR="008F6E2F" w:rsidRPr="00450E0A" w:rsidRDefault="008F6E2F" w:rsidP="0049483E">
      <w:pPr>
        <w:jc w:val="both"/>
        <w:rPr>
          <w:b/>
          <w:szCs w:val="24"/>
          <w:lang w:val="bg-BG"/>
        </w:rPr>
      </w:pPr>
      <w:r>
        <w:rPr>
          <w:b/>
          <w:szCs w:val="24"/>
          <w:lang w:val="bg-BG"/>
        </w:rPr>
        <w:t xml:space="preserve">3. </w:t>
      </w:r>
      <w:r w:rsidRPr="008F6E2F">
        <w:rPr>
          <w:b/>
          <w:bCs/>
          <w:szCs w:val="24"/>
          <w:lang w:val="bg-BG"/>
        </w:rPr>
        <w:t>Гаранцион</w:t>
      </w:r>
      <w:r>
        <w:rPr>
          <w:b/>
          <w:bCs/>
          <w:szCs w:val="24"/>
          <w:lang w:val="bg-BG"/>
        </w:rPr>
        <w:t>ен</w:t>
      </w:r>
      <w:r w:rsidRPr="008F6E2F">
        <w:rPr>
          <w:b/>
          <w:bCs/>
          <w:szCs w:val="24"/>
          <w:lang w:val="bg-BG"/>
        </w:rPr>
        <w:t xml:space="preserve"> срок </w:t>
      </w:r>
      <w:r w:rsidRPr="008F6E2F">
        <w:rPr>
          <w:b/>
          <w:szCs w:val="24"/>
          <w:lang w:val="bg-BG"/>
        </w:rPr>
        <w:t>на доставените стоки и извършените монтажи</w:t>
      </w:r>
      <w:r w:rsidR="00E8245F">
        <w:rPr>
          <w:b/>
          <w:szCs w:val="24"/>
          <w:lang w:val="bg-BG"/>
        </w:rPr>
        <w:t xml:space="preserve"> </w:t>
      </w:r>
      <w:r w:rsidR="00E8245F" w:rsidRPr="00557A09">
        <w:rPr>
          <w:szCs w:val="24"/>
          <w:lang w:val="bg-BG"/>
        </w:rPr>
        <w:t>(в цяло число)</w:t>
      </w:r>
      <w:r>
        <w:rPr>
          <w:b/>
          <w:szCs w:val="24"/>
          <w:lang w:val="bg-BG"/>
        </w:rPr>
        <w:t>:</w:t>
      </w:r>
      <w:r w:rsidRPr="008F6E2F">
        <w:rPr>
          <w:b/>
          <w:szCs w:val="24"/>
          <w:lang w:val="bg-BG"/>
        </w:rPr>
        <w:t xml:space="preserve"> </w:t>
      </w:r>
      <w:r>
        <w:rPr>
          <w:b/>
          <w:szCs w:val="24"/>
          <w:lang w:val="bg-BG"/>
        </w:rPr>
        <w:t>……………. (словом)</w:t>
      </w:r>
      <w:r w:rsidRPr="008F6E2F">
        <w:rPr>
          <w:b/>
          <w:szCs w:val="24"/>
          <w:lang w:val="bg-BG"/>
        </w:rPr>
        <w:t xml:space="preserve"> месец</w:t>
      </w:r>
      <w:r>
        <w:rPr>
          <w:b/>
          <w:szCs w:val="24"/>
          <w:lang w:val="bg-BG"/>
        </w:rPr>
        <w:t>а</w:t>
      </w:r>
      <w:r w:rsidRPr="008F6E2F">
        <w:rPr>
          <w:b/>
          <w:szCs w:val="24"/>
          <w:lang w:val="bg-BG"/>
        </w:rPr>
        <w:t xml:space="preserve"> </w:t>
      </w:r>
      <w:r w:rsidRPr="003F54B7">
        <w:rPr>
          <w:szCs w:val="24"/>
          <w:lang w:val="bg-BG"/>
        </w:rPr>
        <w:t>(но не по-малко от 24 (двадесет и четири) месеца)</w:t>
      </w:r>
      <w:r w:rsidRPr="003F54B7">
        <w:rPr>
          <w:b/>
          <w:szCs w:val="24"/>
          <w:lang w:val="bg-BG"/>
        </w:rPr>
        <w:t>,</w:t>
      </w:r>
      <w:r w:rsidRPr="008F6E2F">
        <w:rPr>
          <w:b/>
          <w:szCs w:val="24"/>
          <w:lang w:val="bg-BG"/>
        </w:rPr>
        <w:t xml:space="preserve"> считано от датата на подписване на двустранен приемо-предавателен протокол за извършена доставка и монтаж.</w:t>
      </w:r>
    </w:p>
    <w:p w14:paraId="4D257E82" w14:textId="77777777" w:rsidR="002F76B9" w:rsidRPr="00450E0A" w:rsidRDefault="002F76B9" w:rsidP="002F76B9">
      <w:pPr>
        <w:jc w:val="both"/>
        <w:rPr>
          <w:szCs w:val="24"/>
          <w:lang w:val="bg-BG"/>
        </w:rPr>
      </w:pPr>
    </w:p>
    <w:p w14:paraId="3273111A" w14:textId="31928338" w:rsidR="002F76B9" w:rsidRPr="00450E0A" w:rsidRDefault="002F76B9" w:rsidP="002F76B9">
      <w:pPr>
        <w:jc w:val="both"/>
        <w:rPr>
          <w:szCs w:val="24"/>
          <w:lang w:val="bg-BG"/>
        </w:rPr>
      </w:pPr>
      <w:r w:rsidRPr="00450E0A">
        <w:rPr>
          <w:szCs w:val="24"/>
          <w:lang w:val="bg-BG"/>
        </w:rPr>
        <w:t xml:space="preserve">При </w:t>
      </w:r>
      <w:r w:rsidR="00937AA1">
        <w:rPr>
          <w:szCs w:val="24"/>
          <w:lang w:val="bg-BG"/>
        </w:rPr>
        <w:t>изпълнение</w:t>
      </w:r>
      <w:r w:rsidRPr="00450E0A">
        <w:rPr>
          <w:szCs w:val="24"/>
          <w:lang w:val="bg-BG"/>
        </w:rPr>
        <w:t xml:space="preserve"> на </w:t>
      </w:r>
      <w:r w:rsidR="00937AA1">
        <w:rPr>
          <w:szCs w:val="24"/>
          <w:lang w:val="bg-BG"/>
        </w:rPr>
        <w:t xml:space="preserve">предмета на поръчката доставените </w:t>
      </w:r>
      <w:r w:rsidRPr="00450E0A">
        <w:rPr>
          <w:szCs w:val="24"/>
          <w:lang w:val="bg-BG"/>
        </w:rPr>
        <w:t>сток</w:t>
      </w:r>
      <w:r w:rsidR="00937AA1">
        <w:rPr>
          <w:szCs w:val="24"/>
          <w:lang w:val="bg-BG"/>
        </w:rPr>
        <w:t>и</w:t>
      </w:r>
      <w:r w:rsidRPr="00450E0A">
        <w:rPr>
          <w:szCs w:val="24"/>
          <w:lang w:val="bg-BG"/>
        </w:rPr>
        <w:t xml:space="preserve"> ще бъдат представени следните съпроводителни документи на български език: </w:t>
      </w:r>
    </w:p>
    <w:p w14:paraId="6AC6C051" w14:textId="77777777" w:rsidR="008B0245" w:rsidRDefault="008B0245" w:rsidP="008B0245">
      <w:pPr>
        <w:pStyle w:val="Standard"/>
        <w:spacing w:after="0"/>
        <w:ind w:right="92"/>
        <w:jc w:val="both"/>
        <w:rPr>
          <w:rFonts w:ascii="Times New Roman" w:hAnsi="Times New Roman"/>
          <w:sz w:val="24"/>
          <w:szCs w:val="24"/>
        </w:rPr>
      </w:pPr>
      <w:r>
        <w:rPr>
          <w:rFonts w:ascii="Times New Roman" w:hAnsi="Times New Roman"/>
          <w:sz w:val="24"/>
          <w:szCs w:val="24"/>
        </w:rPr>
        <w:t>1. Сертификат за качество от производителя;</w:t>
      </w:r>
    </w:p>
    <w:p w14:paraId="65CCD83D" w14:textId="77777777" w:rsidR="008B0245" w:rsidRDefault="008B0245" w:rsidP="008B0245">
      <w:pPr>
        <w:pStyle w:val="Standard"/>
        <w:spacing w:after="0"/>
        <w:ind w:right="92"/>
        <w:jc w:val="both"/>
        <w:rPr>
          <w:rFonts w:ascii="Times New Roman" w:hAnsi="Times New Roman"/>
          <w:sz w:val="24"/>
          <w:szCs w:val="24"/>
        </w:rPr>
      </w:pPr>
      <w:r>
        <w:rPr>
          <w:rFonts w:ascii="Times New Roman" w:hAnsi="Times New Roman"/>
          <w:sz w:val="24"/>
          <w:szCs w:val="24"/>
        </w:rPr>
        <w:t>2. Сертификат за произход на стоката от производителя;</w:t>
      </w:r>
    </w:p>
    <w:p w14:paraId="7E907CE4" w14:textId="3272E872" w:rsidR="008B0245" w:rsidRDefault="008B0245" w:rsidP="008B0245">
      <w:pPr>
        <w:pStyle w:val="Standard"/>
        <w:spacing w:after="0"/>
        <w:ind w:right="92"/>
        <w:jc w:val="both"/>
        <w:rPr>
          <w:rFonts w:ascii="Times New Roman" w:hAnsi="Times New Roman"/>
          <w:sz w:val="24"/>
          <w:szCs w:val="24"/>
        </w:rPr>
      </w:pPr>
      <w:r>
        <w:rPr>
          <w:rFonts w:ascii="Times New Roman" w:hAnsi="Times New Roman"/>
          <w:sz w:val="24"/>
          <w:szCs w:val="24"/>
        </w:rPr>
        <w:t>3. Декларация за съответствие, съгласно ЗТИП.</w:t>
      </w:r>
    </w:p>
    <w:p w14:paraId="7D4C32E7" w14:textId="78A400CA" w:rsidR="00CF17DD" w:rsidRDefault="00CF17DD" w:rsidP="008B0245">
      <w:pPr>
        <w:pStyle w:val="Standard"/>
        <w:spacing w:after="0"/>
        <w:ind w:right="92"/>
        <w:jc w:val="both"/>
        <w:rPr>
          <w:rFonts w:ascii="Times New Roman" w:hAnsi="Times New Roman"/>
          <w:sz w:val="24"/>
          <w:szCs w:val="24"/>
        </w:rPr>
      </w:pPr>
      <w:r>
        <w:rPr>
          <w:rFonts w:ascii="Times New Roman" w:hAnsi="Times New Roman"/>
          <w:sz w:val="24"/>
          <w:szCs w:val="24"/>
        </w:rPr>
        <w:t>4. Други:</w:t>
      </w:r>
    </w:p>
    <w:p w14:paraId="294A56C4" w14:textId="14B86F22" w:rsidR="002F76B9" w:rsidRPr="00450E0A" w:rsidRDefault="008B790C" w:rsidP="0049483E">
      <w:pPr>
        <w:jc w:val="both"/>
        <w:rPr>
          <w:b/>
          <w:szCs w:val="24"/>
          <w:lang w:val="bg-BG"/>
        </w:rPr>
      </w:pPr>
      <w:r>
        <w:rPr>
          <w:b/>
          <w:szCs w:val="24"/>
          <w:lang w:val="bg-BG"/>
        </w:rPr>
        <w:t>…………………………………………………………………………………………………</w:t>
      </w:r>
    </w:p>
    <w:p w14:paraId="23EF5FF7" w14:textId="77777777" w:rsidR="002F76B9" w:rsidRPr="00450E0A" w:rsidRDefault="002F76B9" w:rsidP="0049483E">
      <w:pPr>
        <w:jc w:val="both"/>
        <w:rPr>
          <w:b/>
          <w:szCs w:val="24"/>
          <w:lang w:val="bg-BG"/>
        </w:rPr>
      </w:pPr>
    </w:p>
    <w:p w14:paraId="31415A80" w14:textId="77777777" w:rsidR="002F76B9" w:rsidRPr="00450E0A" w:rsidRDefault="00E24931" w:rsidP="002F76B9">
      <w:pPr>
        <w:tabs>
          <w:tab w:val="left" w:pos="993"/>
        </w:tabs>
        <w:jc w:val="both"/>
        <w:rPr>
          <w:szCs w:val="24"/>
          <w:lang w:val="bg-BG"/>
        </w:rPr>
      </w:pPr>
      <w:r w:rsidRPr="00450E0A">
        <w:rPr>
          <w:b/>
          <w:bCs/>
          <w:szCs w:val="24"/>
          <w:lang w:val="bg-BG" w:eastAsia="bg-BG"/>
        </w:rPr>
        <w:t>III</w:t>
      </w:r>
      <w:r w:rsidR="004E37EB" w:rsidRPr="00450E0A">
        <w:rPr>
          <w:b/>
          <w:bCs/>
          <w:szCs w:val="24"/>
          <w:lang w:val="bg-BG" w:eastAsia="bg-BG"/>
        </w:rPr>
        <w:t>.</w:t>
      </w:r>
      <w:r w:rsidR="004E37EB" w:rsidRPr="00450E0A">
        <w:rPr>
          <w:szCs w:val="24"/>
          <w:lang w:val="bg-BG" w:eastAsia="bg-BG"/>
        </w:rPr>
        <w:t xml:space="preserve"> </w:t>
      </w:r>
      <w:r w:rsidR="002F76B9" w:rsidRPr="00450E0A">
        <w:rPr>
          <w:szCs w:val="24"/>
          <w:lang w:val="bg-BG"/>
        </w:rPr>
        <w:t xml:space="preserve">Представям следното </w:t>
      </w:r>
      <w:r w:rsidR="002F76B9" w:rsidRPr="00450E0A">
        <w:rPr>
          <w:b/>
          <w:szCs w:val="24"/>
          <w:lang w:val="bg-BG"/>
        </w:rPr>
        <w:t xml:space="preserve">техническо предложение </w:t>
      </w:r>
      <w:r w:rsidR="002F76B9" w:rsidRPr="00450E0A">
        <w:rPr>
          <w:szCs w:val="24"/>
          <w:lang w:val="bg-BG"/>
        </w:rPr>
        <w:t>в съответствие с техническите спецификации на възложителя:</w:t>
      </w:r>
    </w:p>
    <w:tbl>
      <w:tblPr>
        <w:tblW w:w="5000" w:type="pct"/>
        <w:tblLayout w:type="fixed"/>
        <w:tblCellMar>
          <w:left w:w="10" w:type="dxa"/>
          <w:right w:w="10" w:type="dxa"/>
        </w:tblCellMar>
        <w:tblLook w:val="04A0" w:firstRow="1" w:lastRow="0" w:firstColumn="1" w:lastColumn="0" w:noHBand="0" w:noVBand="1"/>
      </w:tblPr>
      <w:tblGrid>
        <w:gridCol w:w="383"/>
        <w:gridCol w:w="1911"/>
        <w:gridCol w:w="891"/>
        <w:gridCol w:w="1107"/>
        <w:gridCol w:w="988"/>
        <w:gridCol w:w="953"/>
        <w:gridCol w:w="1417"/>
        <w:gridCol w:w="1412"/>
      </w:tblGrid>
      <w:tr w:rsidR="00AB007F" w:rsidRPr="00AB007F" w14:paraId="1C5AEE21" w14:textId="77777777" w:rsidTr="00244504">
        <w:trPr>
          <w:trHeight w:val="900"/>
        </w:trPr>
        <w:tc>
          <w:tcPr>
            <w:tcW w:w="211" w:type="pc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B6687E4" w14:textId="77777777" w:rsidR="00AB007F" w:rsidRPr="00AB007F" w:rsidRDefault="00AB007F" w:rsidP="00BD74FA">
            <w:pPr>
              <w:tabs>
                <w:tab w:val="left" w:pos="993"/>
              </w:tabs>
              <w:jc w:val="both"/>
              <w:rPr>
                <w:b/>
                <w:bCs/>
                <w:szCs w:val="24"/>
                <w:lang w:val="bg-BG"/>
              </w:rPr>
            </w:pPr>
          </w:p>
        </w:tc>
        <w:tc>
          <w:tcPr>
            <w:tcW w:w="3227"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6271A3" w14:textId="3E208FCD" w:rsidR="00AB007F" w:rsidRPr="00AB007F" w:rsidRDefault="00AB007F" w:rsidP="00AB007F">
            <w:pPr>
              <w:tabs>
                <w:tab w:val="left" w:pos="993"/>
              </w:tabs>
              <w:jc w:val="center"/>
              <w:rPr>
                <w:b/>
                <w:bCs/>
                <w:szCs w:val="24"/>
                <w:lang w:val="bg-BG"/>
              </w:rPr>
            </w:pPr>
            <w:r>
              <w:rPr>
                <w:b/>
                <w:bCs/>
                <w:szCs w:val="24"/>
                <w:lang w:val="bg-BG"/>
              </w:rPr>
              <w:t>Изисквания на Възложителя</w:t>
            </w:r>
          </w:p>
        </w:tc>
        <w:tc>
          <w:tcPr>
            <w:tcW w:w="1561" w:type="pct"/>
            <w:gridSpan w:val="2"/>
            <w:tcBorders>
              <w:top w:val="single" w:sz="4" w:space="0" w:color="000000"/>
              <w:left w:val="single" w:sz="4" w:space="0" w:color="000000"/>
              <w:bottom w:val="single" w:sz="4" w:space="0" w:color="000000"/>
              <w:right w:val="single" w:sz="4" w:space="0" w:color="000000"/>
            </w:tcBorders>
          </w:tcPr>
          <w:p w14:paraId="13AE2F58" w14:textId="306CBABC" w:rsidR="00AB007F" w:rsidRPr="00AB007F" w:rsidRDefault="00AB007F" w:rsidP="00AB007F">
            <w:pPr>
              <w:tabs>
                <w:tab w:val="left" w:pos="993"/>
              </w:tabs>
              <w:jc w:val="center"/>
              <w:rPr>
                <w:b/>
                <w:bCs/>
                <w:szCs w:val="24"/>
                <w:lang w:val="bg-BG"/>
              </w:rPr>
            </w:pPr>
            <w:r>
              <w:rPr>
                <w:b/>
                <w:bCs/>
                <w:szCs w:val="24"/>
                <w:lang w:val="bg-BG"/>
              </w:rPr>
              <w:t>Предложение на участника</w:t>
            </w:r>
          </w:p>
        </w:tc>
      </w:tr>
      <w:tr w:rsidR="00AB007F" w:rsidRPr="00AB007F" w14:paraId="476B8293" w14:textId="5AD84B3A" w:rsidTr="00244504">
        <w:trPr>
          <w:trHeight w:val="900"/>
        </w:trPr>
        <w:tc>
          <w:tcPr>
            <w:tcW w:w="211" w:type="pc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90AA33E" w14:textId="77777777" w:rsidR="00AB007F" w:rsidRPr="00021A85" w:rsidRDefault="00AB007F" w:rsidP="00AB007F">
            <w:pPr>
              <w:tabs>
                <w:tab w:val="left" w:pos="993"/>
              </w:tabs>
              <w:jc w:val="both"/>
              <w:rPr>
                <w:b/>
                <w:bCs/>
                <w:i/>
                <w:szCs w:val="24"/>
                <w:lang w:val="bg-BG"/>
              </w:rPr>
            </w:pPr>
            <w:r w:rsidRPr="00021A85">
              <w:rPr>
                <w:b/>
                <w:bCs/>
                <w:i/>
                <w:szCs w:val="24"/>
                <w:lang w:val="bg-BG"/>
              </w:rPr>
              <w:t>№</w:t>
            </w:r>
          </w:p>
        </w:tc>
        <w:tc>
          <w:tcPr>
            <w:tcW w:w="1054" w:type="pc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82543C3" w14:textId="77777777" w:rsidR="00AB007F" w:rsidRPr="00021A85" w:rsidRDefault="00AB007F" w:rsidP="00AB007F">
            <w:pPr>
              <w:tabs>
                <w:tab w:val="left" w:pos="993"/>
              </w:tabs>
              <w:jc w:val="both"/>
              <w:rPr>
                <w:b/>
                <w:bCs/>
                <w:i/>
                <w:szCs w:val="24"/>
                <w:lang w:val="bg-BG"/>
              </w:rPr>
            </w:pPr>
            <w:r w:rsidRPr="00021A85">
              <w:rPr>
                <w:b/>
                <w:bCs/>
                <w:i/>
                <w:szCs w:val="24"/>
                <w:lang w:val="bg-BG"/>
              </w:rPr>
              <w:t>Наименование</w:t>
            </w:r>
          </w:p>
        </w:tc>
        <w:tc>
          <w:tcPr>
            <w:tcW w:w="491" w:type="pc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8A55931" w14:textId="77777777" w:rsidR="00AB007F" w:rsidRPr="00021A85" w:rsidRDefault="00AB007F" w:rsidP="00AB007F">
            <w:pPr>
              <w:tabs>
                <w:tab w:val="left" w:pos="993"/>
              </w:tabs>
              <w:jc w:val="both"/>
              <w:rPr>
                <w:b/>
                <w:bCs/>
                <w:i/>
                <w:szCs w:val="24"/>
                <w:lang w:val="bg-BG"/>
              </w:rPr>
            </w:pPr>
            <w:r w:rsidRPr="00021A85">
              <w:rPr>
                <w:b/>
                <w:bCs/>
                <w:i/>
                <w:szCs w:val="24"/>
                <w:lang w:val="bg-BG"/>
              </w:rPr>
              <w:t>Мярка</w:t>
            </w:r>
          </w:p>
        </w:tc>
        <w:tc>
          <w:tcPr>
            <w:tcW w:w="611" w:type="pc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A5BA656" w14:textId="77777777" w:rsidR="00AB007F" w:rsidRPr="00021A85" w:rsidRDefault="00AB007F" w:rsidP="00AB007F">
            <w:pPr>
              <w:tabs>
                <w:tab w:val="left" w:pos="993"/>
              </w:tabs>
              <w:jc w:val="both"/>
              <w:rPr>
                <w:b/>
                <w:bCs/>
                <w:i/>
                <w:szCs w:val="24"/>
                <w:lang w:val="bg-BG"/>
              </w:rPr>
            </w:pPr>
            <w:r w:rsidRPr="00021A85">
              <w:rPr>
                <w:b/>
                <w:bCs/>
                <w:i/>
                <w:szCs w:val="24"/>
                <w:lang w:val="bg-BG"/>
              </w:rPr>
              <w:t>ТЕЦ „София“</w:t>
            </w:r>
          </w:p>
        </w:tc>
        <w:tc>
          <w:tcPr>
            <w:tcW w:w="545" w:type="pc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908FC8C" w14:textId="77777777" w:rsidR="00AB007F" w:rsidRPr="00021A85" w:rsidRDefault="00AB007F" w:rsidP="00AB007F">
            <w:pPr>
              <w:tabs>
                <w:tab w:val="left" w:pos="993"/>
              </w:tabs>
              <w:jc w:val="both"/>
              <w:rPr>
                <w:b/>
                <w:bCs/>
                <w:i/>
                <w:szCs w:val="24"/>
                <w:lang w:val="bg-BG"/>
              </w:rPr>
            </w:pPr>
            <w:r w:rsidRPr="00021A85">
              <w:rPr>
                <w:b/>
                <w:bCs/>
                <w:i/>
                <w:szCs w:val="24"/>
                <w:lang w:val="bg-BG"/>
              </w:rPr>
              <w:t>ТЕЦ „София Изток“</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CD4F65" w14:textId="1D0E5761" w:rsidR="00AB007F" w:rsidRPr="00021A85" w:rsidRDefault="00AB007F" w:rsidP="00AB007F">
            <w:pPr>
              <w:tabs>
                <w:tab w:val="left" w:pos="993"/>
              </w:tabs>
              <w:jc w:val="both"/>
              <w:rPr>
                <w:b/>
                <w:bCs/>
                <w:i/>
                <w:szCs w:val="24"/>
                <w:lang w:val="bg-BG"/>
              </w:rPr>
            </w:pPr>
            <w:r w:rsidRPr="00021A85">
              <w:rPr>
                <w:b/>
                <w:bCs/>
                <w:i/>
                <w:szCs w:val="24"/>
                <w:lang w:val="bg-BG"/>
              </w:rPr>
              <w:t>Общо количество</w:t>
            </w:r>
          </w:p>
        </w:tc>
        <w:tc>
          <w:tcPr>
            <w:tcW w:w="782" w:type="pct"/>
            <w:tcBorders>
              <w:top w:val="single" w:sz="4" w:space="0" w:color="000000"/>
              <w:left w:val="single" w:sz="4" w:space="0" w:color="000000"/>
              <w:bottom w:val="single" w:sz="4" w:space="0" w:color="000000"/>
              <w:right w:val="single" w:sz="4" w:space="0" w:color="000000"/>
            </w:tcBorders>
          </w:tcPr>
          <w:p w14:paraId="24F793B1" w14:textId="2BAE6AEC" w:rsidR="00AB007F" w:rsidRPr="00021A85" w:rsidRDefault="00F64762" w:rsidP="00AB007F">
            <w:pPr>
              <w:tabs>
                <w:tab w:val="left" w:pos="993"/>
              </w:tabs>
              <w:jc w:val="both"/>
              <w:rPr>
                <w:b/>
                <w:bCs/>
                <w:i/>
                <w:szCs w:val="24"/>
                <w:lang w:val="bg-BG"/>
              </w:rPr>
            </w:pPr>
            <w:r w:rsidRPr="00021A85">
              <w:rPr>
                <w:b/>
                <w:bCs/>
                <w:i/>
                <w:szCs w:val="24"/>
                <w:lang w:val="bg-BG"/>
              </w:rPr>
              <w:t>Общо к</w:t>
            </w:r>
            <w:r w:rsidR="00AB007F" w:rsidRPr="00021A85">
              <w:rPr>
                <w:b/>
                <w:bCs/>
                <w:i/>
                <w:szCs w:val="24"/>
                <w:lang w:val="bg-BG"/>
              </w:rPr>
              <w:t>оличество</w:t>
            </w:r>
          </w:p>
        </w:tc>
        <w:tc>
          <w:tcPr>
            <w:tcW w:w="779" w:type="pct"/>
            <w:tcBorders>
              <w:top w:val="single" w:sz="4" w:space="0" w:color="000000"/>
              <w:left w:val="single" w:sz="4" w:space="0" w:color="000000"/>
              <w:bottom w:val="single" w:sz="4" w:space="0" w:color="000000"/>
              <w:right w:val="single" w:sz="4" w:space="0" w:color="000000"/>
            </w:tcBorders>
          </w:tcPr>
          <w:p w14:paraId="36CAE39C" w14:textId="22EEA402" w:rsidR="00AB007F" w:rsidRPr="00021A85" w:rsidRDefault="00AB007F" w:rsidP="00AB007F">
            <w:pPr>
              <w:tabs>
                <w:tab w:val="left" w:pos="993"/>
              </w:tabs>
              <w:jc w:val="both"/>
              <w:rPr>
                <w:b/>
                <w:bCs/>
                <w:i/>
                <w:szCs w:val="24"/>
                <w:lang w:val="bg-BG"/>
              </w:rPr>
            </w:pPr>
            <w:r w:rsidRPr="00021A85">
              <w:rPr>
                <w:b/>
                <w:bCs/>
                <w:i/>
                <w:szCs w:val="24"/>
                <w:lang w:val="bg-BG"/>
              </w:rPr>
              <w:t>Описание</w:t>
            </w:r>
          </w:p>
        </w:tc>
      </w:tr>
      <w:tr w:rsidR="00AB007F" w:rsidRPr="00AB007F" w14:paraId="04B76FF4" w14:textId="208AB4F6" w:rsidTr="00244504">
        <w:trPr>
          <w:trHeight w:val="765"/>
        </w:trPr>
        <w:tc>
          <w:tcPr>
            <w:tcW w:w="211" w:type="pct"/>
            <w:tcBorders>
              <w:left w:val="single" w:sz="4" w:space="0" w:color="000000"/>
              <w:bottom w:val="single" w:sz="4" w:space="0" w:color="000000"/>
            </w:tcBorders>
            <w:shd w:val="clear" w:color="auto" w:fill="auto"/>
            <w:tcMar>
              <w:top w:w="0" w:type="dxa"/>
              <w:left w:w="70" w:type="dxa"/>
              <w:bottom w:w="0" w:type="dxa"/>
              <w:right w:w="70" w:type="dxa"/>
            </w:tcMar>
            <w:vAlign w:val="center"/>
          </w:tcPr>
          <w:p w14:paraId="027D13AD" w14:textId="77777777" w:rsidR="00AB007F" w:rsidRPr="00AB007F" w:rsidRDefault="00AB007F" w:rsidP="00AB007F">
            <w:pPr>
              <w:tabs>
                <w:tab w:val="left" w:pos="993"/>
              </w:tabs>
              <w:jc w:val="both"/>
              <w:rPr>
                <w:szCs w:val="24"/>
                <w:lang w:val="bg-BG"/>
              </w:rPr>
            </w:pPr>
            <w:r w:rsidRPr="00AB007F">
              <w:rPr>
                <w:szCs w:val="24"/>
                <w:lang w:val="bg-BG"/>
              </w:rPr>
              <w:t>1</w:t>
            </w:r>
          </w:p>
        </w:tc>
        <w:tc>
          <w:tcPr>
            <w:tcW w:w="1054" w:type="pct"/>
            <w:tcBorders>
              <w:left w:val="single" w:sz="4" w:space="0" w:color="000000"/>
              <w:bottom w:val="single" w:sz="4" w:space="0" w:color="000000"/>
            </w:tcBorders>
            <w:shd w:val="clear" w:color="auto" w:fill="FFFFFF"/>
            <w:tcMar>
              <w:top w:w="0" w:type="dxa"/>
              <w:left w:w="70" w:type="dxa"/>
              <w:bottom w:w="0" w:type="dxa"/>
              <w:right w:w="70" w:type="dxa"/>
            </w:tcMar>
            <w:vAlign w:val="center"/>
          </w:tcPr>
          <w:p w14:paraId="13689843" w14:textId="77777777" w:rsidR="00AB007F" w:rsidRPr="00AB007F" w:rsidRDefault="00AB007F" w:rsidP="00AB007F">
            <w:pPr>
              <w:tabs>
                <w:tab w:val="left" w:pos="993"/>
              </w:tabs>
              <w:jc w:val="both"/>
              <w:rPr>
                <w:szCs w:val="24"/>
                <w:lang w:val="bg-BG"/>
              </w:rPr>
            </w:pPr>
            <w:r w:rsidRPr="00AB007F">
              <w:rPr>
                <w:szCs w:val="24"/>
                <w:lang w:val="bg-BG"/>
              </w:rPr>
              <w:t>Доставка и монтаж на  LED индустриално осв.тяло със захр. напрежение U = 90 - 245 V; цветна температура Тк = 6000К; степен на защита IP65; общ светлинен поток при ъгъл на насочване 45° не по-малък от 42 000 lm (лумени) с консумирана мощност не по- голяма от 510 W и живот в</w:t>
            </w:r>
            <w:r w:rsidRPr="00AB007F">
              <w:rPr>
                <w:b/>
                <w:szCs w:val="24"/>
                <w:lang w:val="bg-BG"/>
              </w:rPr>
              <w:t xml:space="preserve"> </w:t>
            </w:r>
            <w:r w:rsidRPr="00AB007F">
              <w:rPr>
                <w:szCs w:val="24"/>
                <w:lang w:val="bg-BG"/>
              </w:rPr>
              <w:t>часове: минимум 49000 часа</w:t>
            </w:r>
          </w:p>
        </w:tc>
        <w:tc>
          <w:tcPr>
            <w:tcW w:w="491" w:type="pct"/>
            <w:tcBorders>
              <w:left w:val="single" w:sz="4" w:space="0" w:color="000000"/>
              <w:bottom w:val="single" w:sz="4" w:space="0" w:color="000000"/>
            </w:tcBorders>
            <w:shd w:val="clear" w:color="auto" w:fill="auto"/>
            <w:tcMar>
              <w:top w:w="0" w:type="dxa"/>
              <w:left w:w="70" w:type="dxa"/>
              <w:bottom w:w="0" w:type="dxa"/>
              <w:right w:w="70" w:type="dxa"/>
            </w:tcMar>
            <w:vAlign w:val="center"/>
          </w:tcPr>
          <w:p w14:paraId="2EA5EF9A" w14:textId="77777777" w:rsidR="00AB007F" w:rsidRPr="00AB007F" w:rsidRDefault="00AB007F" w:rsidP="00AB007F">
            <w:pPr>
              <w:tabs>
                <w:tab w:val="left" w:pos="993"/>
              </w:tabs>
              <w:jc w:val="both"/>
              <w:rPr>
                <w:szCs w:val="24"/>
                <w:lang w:val="bg-BG"/>
              </w:rPr>
            </w:pPr>
            <w:r w:rsidRPr="00AB007F">
              <w:rPr>
                <w:szCs w:val="24"/>
                <w:lang w:val="bg-BG"/>
              </w:rPr>
              <w:t>бр.</w:t>
            </w:r>
          </w:p>
        </w:tc>
        <w:tc>
          <w:tcPr>
            <w:tcW w:w="611" w:type="pct"/>
            <w:tcBorders>
              <w:left w:val="single" w:sz="4" w:space="0" w:color="000000"/>
              <w:bottom w:val="single" w:sz="4" w:space="0" w:color="000000"/>
            </w:tcBorders>
            <w:shd w:val="clear" w:color="auto" w:fill="auto"/>
            <w:tcMar>
              <w:top w:w="0" w:type="dxa"/>
              <w:left w:w="70" w:type="dxa"/>
              <w:bottom w:w="0" w:type="dxa"/>
              <w:right w:w="70" w:type="dxa"/>
            </w:tcMar>
            <w:vAlign w:val="center"/>
          </w:tcPr>
          <w:p w14:paraId="2EE5A656" w14:textId="77777777" w:rsidR="00AB007F" w:rsidRPr="00AB007F" w:rsidRDefault="00AB007F" w:rsidP="00AB007F">
            <w:pPr>
              <w:tabs>
                <w:tab w:val="left" w:pos="993"/>
              </w:tabs>
              <w:jc w:val="both"/>
              <w:rPr>
                <w:szCs w:val="24"/>
                <w:lang w:val="bg-BG"/>
              </w:rPr>
            </w:pPr>
            <w:r w:rsidRPr="00AB007F">
              <w:rPr>
                <w:szCs w:val="24"/>
                <w:lang w:val="bg-BG"/>
              </w:rPr>
              <w:t>9</w:t>
            </w:r>
          </w:p>
        </w:tc>
        <w:tc>
          <w:tcPr>
            <w:tcW w:w="545" w:type="pct"/>
            <w:tcBorders>
              <w:left w:val="single" w:sz="4" w:space="0" w:color="000000"/>
              <w:bottom w:val="single" w:sz="4" w:space="0" w:color="000000"/>
            </w:tcBorders>
            <w:shd w:val="clear" w:color="auto" w:fill="auto"/>
            <w:tcMar>
              <w:top w:w="0" w:type="dxa"/>
              <w:left w:w="70" w:type="dxa"/>
              <w:bottom w:w="0" w:type="dxa"/>
              <w:right w:w="70" w:type="dxa"/>
            </w:tcMar>
            <w:vAlign w:val="center"/>
          </w:tcPr>
          <w:p w14:paraId="3B2AFE58" w14:textId="77777777" w:rsidR="00AB007F" w:rsidRPr="00AB007F" w:rsidRDefault="00AB007F" w:rsidP="00AB007F">
            <w:pPr>
              <w:tabs>
                <w:tab w:val="left" w:pos="993"/>
              </w:tabs>
              <w:jc w:val="both"/>
              <w:rPr>
                <w:szCs w:val="24"/>
                <w:lang w:val="bg-BG"/>
              </w:rPr>
            </w:pPr>
            <w:r w:rsidRPr="00AB007F">
              <w:rPr>
                <w:szCs w:val="24"/>
                <w:lang w:val="bg-BG"/>
              </w:rPr>
              <w:t>4</w:t>
            </w:r>
          </w:p>
        </w:tc>
        <w:tc>
          <w:tcPr>
            <w:tcW w:w="526" w:type="pc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6C4C48" w14:textId="77777777" w:rsidR="00AB007F" w:rsidRPr="00AB007F" w:rsidRDefault="00AB007F" w:rsidP="00AB007F">
            <w:pPr>
              <w:tabs>
                <w:tab w:val="left" w:pos="993"/>
              </w:tabs>
              <w:jc w:val="both"/>
              <w:rPr>
                <w:szCs w:val="24"/>
                <w:lang w:val="bg-BG"/>
              </w:rPr>
            </w:pPr>
            <w:r w:rsidRPr="00AB007F">
              <w:rPr>
                <w:szCs w:val="24"/>
                <w:lang w:val="bg-BG"/>
              </w:rPr>
              <w:t>13</w:t>
            </w:r>
          </w:p>
        </w:tc>
        <w:tc>
          <w:tcPr>
            <w:tcW w:w="782" w:type="pct"/>
            <w:tcBorders>
              <w:left w:val="single" w:sz="4" w:space="0" w:color="000000"/>
              <w:bottom w:val="single" w:sz="4" w:space="0" w:color="000000"/>
              <w:right w:val="single" w:sz="4" w:space="0" w:color="000000"/>
            </w:tcBorders>
          </w:tcPr>
          <w:p w14:paraId="29AFA4EE" w14:textId="77777777" w:rsidR="00AB007F" w:rsidRPr="00AB007F" w:rsidRDefault="00AB007F" w:rsidP="00AB007F">
            <w:pPr>
              <w:tabs>
                <w:tab w:val="left" w:pos="993"/>
              </w:tabs>
              <w:jc w:val="both"/>
              <w:rPr>
                <w:szCs w:val="24"/>
                <w:lang w:val="bg-BG"/>
              </w:rPr>
            </w:pPr>
          </w:p>
        </w:tc>
        <w:tc>
          <w:tcPr>
            <w:tcW w:w="779" w:type="pct"/>
            <w:tcBorders>
              <w:left w:val="single" w:sz="4" w:space="0" w:color="000000"/>
              <w:bottom w:val="single" w:sz="4" w:space="0" w:color="000000"/>
              <w:right w:val="single" w:sz="4" w:space="0" w:color="000000"/>
            </w:tcBorders>
          </w:tcPr>
          <w:p w14:paraId="044CFA51" w14:textId="1A181A24" w:rsidR="00AB007F" w:rsidRPr="00AB007F" w:rsidRDefault="00AB007F" w:rsidP="00AB007F">
            <w:pPr>
              <w:tabs>
                <w:tab w:val="left" w:pos="993"/>
              </w:tabs>
              <w:jc w:val="both"/>
              <w:rPr>
                <w:szCs w:val="24"/>
                <w:lang w:val="bg-BG"/>
              </w:rPr>
            </w:pPr>
          </w:p>
        </w:tc>
      </w:tr>
      <w:tr w:rsidR="00AB007F" w:rsidRPr="00AB007F" w14:paraId="427D2D44" w14:textId="182BAAB4" w:rsidTr="00244504">
        <w:trPr>
          <w:trHeight w:val="765"/>
        </w:trPr>
        <w:tc>
          <w:tcPr>
            <w:tcW w:w="211" w:type="pc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C4E989E" w14:textId="77777777" w:rsidR="00AB007F" w:rsidRPr="00AB007F" w:rsidRDefault="00AB007F" w:rsidP="00AB007F">
            <w:pPr>
              <w:tabs>
                <w:tab w:val="left" w:pos="993"/>
              </w:tabs>
              <w:jc w:val="both"/>
              <w:rPr>
                <w:szCs w:val="24"/>
                <w:lang w:val="bg-BG"/>
              </w:rPr>
            </w:pPr>
            <w:r w:rsidRPr="00AB007F">
              <w:rPr>
                <w:szCs w:val="24"/>
                <w:lang w:val="bg-BG"/>
              </w:rPr>
              <w:lastRenderedPageBreak/>
              <w:t>2</w:t>
            </w:r>
          </w:p>
        </w:tc>
        <w:tc>
          <w:tcPr>
            <w:tcW w:w="1054" w:type="pc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E41A8FC" w14:textId="77777777" w:rsidR="00AB007F" w:rsidRPr="00AB007F" w:rsidRDefault="00AB007F" w:rsidP="00AB007F">
            <w:pPr>
              <w:tabs>
                <w:tab w:val="left" w:pos="993"/>
              </w:tabs>
              <w:jc w:val="both"/>
              <w:rPr>
                <w:szCs w:val="24"/>
                <w:lang w:val="bg-BG"/>
              </w:rPr>
            </w:pPr>
            <w:r w:rsidRPr="00AB007F">
              <w:rPr>
                <w:szCs w:val="24"/>
                <w:lang w:val="bg-BG"/>
              </w:rPr>
              <w:t>Доставка и монтаж на  LED индустриално осв. тяло със захр. напрежение U = 90 - 245 V; цветна температура Тк = 6000К; степен на защита IP65 ; общ светлинен поток при ъгъл на насочване 45° не по-малък от 26 000 lm (лумени) с консумирана мощност не по- голяма от 310 W и живот в часове: минимум 49000 часа</w:t>
            </w:r>
          </w:p>
        </w:tc>
        <w:tc>
          <w:tcPr>
            <w:tcW w:w="491" w:type="pc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7FC9F3D" w14:textId="77777777" w:rsidR="00AB007F" w:rsidRPr="00AB007F" w:rsidRDefault="00AB007F" w:rsidP="00AB007F">
            <w:pPr>
              <w:tabs>
                <w:tab w:val="left" w:pos="993"/>
              </w:tabs>
              <w:jc w:val="both"/>
              <w:rPr>
                <w:szCs w:val="24"/>
                <w:lang w:val="bg-BG"/>
              </w:rPr>
            </w:pPr>
            <w:r w:rsidRPr="00AB007F">
              <w:rPr>
                <w:szCs w:val="24"/>
                <w:lang w:val="bg-BG"/>
              </w:rPr>
              <w:t>бр.</w:t>
            </w:r>
          </w:p>
        </w:tc>
        <w:tc>
          <w:tcPr>
            <w:tcW w:w="611" w:type="pc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175E33E" w14:textId="77777777" w:rsidR="00AB007F" w:rsidRPr="00AB007F" w:rsidRDefault="00AB007F" w:rsidP="00AB007F">
            <w:pPr>
              <w:tabs>
                <w:tab w:val="left" w:pos="993"/>
              </w:tabs>
              <w:jc w:val="both"/>
              <w:rPr>
                <w:szCs w:val="24"/>
                <w:lang w:val="bg-BG"/>
              </w:rPr>
            </w:pPr>
            <w:r w:rsidRPr="00AB007F">
              <w:rPr>
                <w:szCs w:val="24"/>
                <w:lang w:val="bg-BG"/>
              </w:rPr>
              <w:t> </w:t>
            </w:r>
          </w:p>
        </w:tc>
        <w:tc>
          <w:tcPr>
            <w:tcW w:w="545"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9B9393" w14:textId="77777777" w:rsidR="00AB007F" w:rsidRPr="00AB007F" w:rsidRDefault="00AB007F" w:rsidP="00AB007F">
            <w:pPr>
              <w:tabs>
                <w:tab w:val="left" w:pos="993"/>
              </w:tabs>
              <w:jc w:val="both"/>
              <w:rPr>
                <w:szCs w:val="24"/>
                <w:lang w:val="bg-BG"/>
              </w:rPr>
            </w:pPr>
            <w:r w:rsidRPr="00AB007F">
              <w:rPr>
                <w:szCs w:val="24"/>
                <w:lang w:val="bg-BG"/>
              </w:rPr>
              <w:t>11</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791DE7" w14:textId="77777777" w:rsidR="00AB007F" w:rsidRPr="00AB007F" w:rsidRDefault="00AB007F" w:rsidP="00AB007F">
            <w:pPr>
              <w:tabs>
                <w:tab w:val="left" w:pos="993"/>
              </w:tabs>
              <w:jc w:val="both"/>
              <w:rPr>
                <w:szCs w:val="24"/>
                <w:lang w:val="bg-BG"/>
              </w:rPr>
            </w:pPr>
            <w:r w:rsidRPr="00AB007F">
              <w:rPr>
                <w:szCs w:val="24"/>
                <w:lang w:val="bg-BG"/>
              </w:rPr>
              <w:t>11</w:t>
            </w:r>
          </w:p>
        </w:tc>
        <w:tc>
          <w:tcPr>
            <w:tcW w:w="782" w:type="pct"/>
            <w:tcBorders>
              <w:top w:val="single" w:sz="4" w:space="0" w:color="000000"/>
              <w:left w:val="single" w:sz="4" w:space="0" w:color="000000"/>
              <w:bottom w:val="single" w:sz="4" w:space="0" w:color="000000"/>
              <w:right w:val="single" w:sz="4" w:space="0" w:color="000000"/>
            </w:tcBorders>
          </w:tcPr>
          <w:p w14:paraId="70B6C5E0" w14:textId="77777777" w:rsidR="00AB007F" w:rsidRPr="00AB007F" w:rsidRDefault="00AB007F" w:rsidP="00AB007F">
            <w:pPr>
              <w:tabs>
                <w:tab w:val="left" w:pos="993"/>
              </w:tabs>
              <w:jc w:val="both"/>
              <w:rPr>
                <w:szCs w:val="24"/>
                <w:lang w:val="bg-BG"/>
              </w:rPr>
            </w:pPr>
          </w:p>
        </w:tc>
        <w:tc>
          <w:tcPr>
            <w:tcW w:w="779" w:type="pct"/>
            <w:tcBorders>
              <w:top w:val="single" w:sz="4" w:space="0" w:color="000000"/>
              <w:left w:val="single" w:sz="4" w:space="0" w:color="000000"/>
              <w:bottom w:val="single" w:sz="4" w:space="0" w:color="000000"/>
              <w:right w:val="single" w:sz="4" w:space="0" w:color="000000"/>
            </w:tcBorders>
          </w:tcPr>
          <w:p w14:paraId="5E40747C" w14:textId="52570DBC" w:rsidR="00AB007F" w:rsidRPr="00AB007F" w:rsidRDefault="00AB007F" w:rsidP="00AB007F">
            <w:pPr>
              <w:tabs>
                <w:tab w:val="left" w:pos="993"/>
              </w:tabs>
              <w:jc w:val="both"/>
              <w:rPr>
                <w:szCs w:val="24"/>
                <w:lang w:val="bg-BG"/>
              </w:rPr>
            </w:pPr>
          </w:p>
        </w:tc>
      </w:tr>
      <w:tr w:rsidR="00AB007F" w:rsidRPr="00AB007F" w14:paraId="79E117CC" w14:textId="69C1A29E" w:rsidTr="00244504">
        <w:trPr>
          <w:trHeight w:val="765"/>
        </w:trPr>
        <w:tc>
          <w:tcPr>
            <w:tcW w:w="211"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3E5767" w14:textId="77777777" w:rsidR="00AB007F" w:rsidRPr="00AB007F" w:rsidRDefault="00AB007F" w:rsidP="00AB007F">
            <w:pPr>
              <w:tabs>
                <w:tab w:val="left" w:pos="993"/>
              </w:tabs>
              <w:jc w:val="both"/>
              <w:rPr>
                <w:szCs w:val="24"/>
                <w:lang w:val="bg-BG"/>
              </w:rPr>
            </w:pPr>
            <w:r w:rsidRPr="00AB007F">
              <w:rPr>
                <w:szCs w:val="24"/>
                <w:lang w:val="bg-BG"/>
              </w:rPr>
              <w:t>3</w:t>
            </w:r>
          </w:p>
        </w:tc>
        <w:tc>
          <w:tcPr>
            <w:tcW w:w="1054"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ABF21F" w14:textId="77777777" w:rsidR="00AB007F" w:rsidRPr="00AB007F" w:rsidRDefault="00AB007F" w:rsidP="00AB007F">
            <w:pPr>
              <w:tabs>
                <w:tab w:val="left" w:pos="993"/>
              </w:tabs>
              <w:jc w:val="both"/>
              <w:rPr>
                <w:szCs w:val="24"/>
                <w:lang w:val="bg-BG"/>
              </w:rPr>
            </w:pPr>
            <w:r w:rsidRPr="00AB007F">
              <w:rPr>
                <w:szCs w:val="24"/>
                <w:lang w:val="bg-BG"/>
              </w:rPr>
              <w:t xml:space="preserve">Доставка и монтаж на  LED индустриално осв.тяло със захр. напрежение U = 220 - 240 V; цветна температура Тк = 5000К; степен на защита IP66; с възможност за димиране : 1-10 V DC  с общ светлинен поток след рефлектора при ъгъл на насочване 110° не по-малък от 28000 lm (лумени) с консумирана мощност не по- голяма от 210 W и живот в </w:t>
            </w:r>
            <w:r w:rsidRPr="00AB007F">
              <w:rPr>
                <w:szCs w:val="24"/>
                <w:lang w:val="bg-BG"/>
              </w:rPr>
              <w:lastRenderedPageBreak/>
              <w:t>часове: минимум 49000 часа</w:t>
            </w:r>
          </w:p>
        </w:tc>
        <w:tc>
          <w:tcPr>
            <w:tcW w:w="491"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7451BA" w14:textId="77777777" w:rsidR="00AB007F" w:rsidRPr="00AB007F" w:rsidRDefault="00AB007F" w:rsidP="00AB007F">
            <w:pPr>
              <w:tabs>
                <w:tab w:val="left" w:pos="993"/>
              </w:tabs>
              <w:jc w:val="both"/>
              <w:rPr>
                <w:szCs w:val="24"/>
                <w:lang w:val="bg-BG"/>
              </w:rPr>
            </w:pPr>
            <w:r w:rsidRPr="00AB007F">
              <w:rPr>
                <w:szCs w:val="24"/>
                <w:lang w:val="bg-BG"/>
              </w:rPr>
              <w:lastRenderedPageBreak/>
              <w:t>бр.</w:t>
            </w:r>
          </w:p>
        </w:tc>
        <w:tc>
          <w:tcPr>
            <w:tcW w:w="611"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700478" w14:textId="77777777" w:rsidR="00AB007F" w:rsidRPr="00AB007F" w:rsidRDefault="00AB007F" w:rsidP="00AB007F">
            <w:pPr>
              <w:tabs>
                <w:tab w:val="left" w:pos="993"/>
              </w:tabs>
              <w:jc w:val="both"/>
              <w:rPr>
                <w:szCs w:val="24"/>
                <w:lang w:val="bg-BG"/>
              </w:rPr>
            </w:pPr>
            <w:r w:rsidRPr="00AB007F">
              <w:rPr>
                <w:szCs w:val="24"/>
                <w:lang w:val="bg-BG"/>
              </w:rPr>
              <w:t> </w:t>
            </w:r>
          </w:p>
        </w:tc>
        <w:tc>
          <w:tcPr>
            <w:tcW w:w="545"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683668" w14:textId="77777777" w:rsidR="00AB007F" w:rsidRPr="00AB007F" w:rsidRDefault="00AB007F" w:rsidP="00AB007F">
            <w:pPr>
              <w:tabs>
                <w:tab w:val="left" w:pos="993"/>
              </w:tabs>
              <w:jc w:val="both"/>
              <w:rPr>
                <w:szCs w:val="24"/>
                <w:lang w:val="bg-BG"/>
              </w:rPr>
            </w:pPr>
            <w:r w:rsidRPr="00AB007F">
              <w:rPr>
                <w:szCs w:val="24"/>
                <w:lang w:val="bg-BG"/>
              </w:rPr>
              <w:t>3</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5FBD9D9" w14:textId="77777777" w:rsidR="00AB007F" w:rsidRPr="00AB007F" w:rsidRDefault="00AB007F" w:rsidP="00AB007F">
            <w:pPr>
              <w:tabs>
                <w:tab w:val="left" w:pos="993"/>
              </w:tabs>
              <w:jc w:val="both"/>
              <w:rPr>
                <w:szCs w:val="24"/>
                <w:lang w:val="bg-BG"/>
              </w:rPr>
            </w:pPr>
            <w:r w:rsidRPr="00AB007F">
              <w:rPr>
                <w:szCs w:val="24"/>
                <w:lang w:val="bg-BG"/>
              </w:rPr>
              <w:t>3</w:t>
            </w:r>
          </w:p>
        </w:tc>
        <w:tc>
          <w:tcPr>
            <w:tcW w:w="782" w:type="pct"/>
            <w:tcBorders>
              <w:top w:val="single" w:sz="4" w:space="0" w:color="000000"/>
              <w:left w:val="single" w:sz="4" w:space="0" w:color="000000"/>
              <w:bottom w:val="single" w:sz="4" w:space="0" w:color="000000"/>
              <w:right w:val="single" w:sz="4" w:space="0" w:color="000000"/>
            </w:tcBorders>
          </w:tcPr>
          <w:p w14:paraId="4F4BB083" w14:textId="77777777" w:rsidR="00AB007F" w:rsidRPr="00AB007F" w:rsidRDefault="00AB007F" w:rsidP="00AB007F">
            <w:pPr>
              <w:tabs>
                <w:tab w:val="left" w:pos="993"/>
              </w:tabs>
              <w:jc w:val="both"/>
              <w:rPr>
                <w:szCs w:val="24"/>
                <w:lang w:val="bg-BG"/>
              </w:rPr>
            </w:pPr>
          </w:p>
        </w:tc>
        <w:tc>
          <w:tcPr>
            <w:tcW w:w="779" w:type="pct"/>
            <w:tcBorders>
              <w:top w:val="single" w:sz="4" w:space="0" w:color="000000"/>
              <w:left w:val="single" w:sz="4" w:space="0" w:color="000000"/>
              <w:bottom w:val="single" w:sz="4" w:space="0" w:color="000000"/>
              <w:right w:val="single" w:sz="4" w:space="0" w:color="000000"/>
            </w:tcBorders>
          </w:tcPr>
          <w:p w14:paraId="448884FA" w14:textId="2ED227C0" w:rsidR="00AB007F" w:rsidRPr="00AB007F" w:rsidRDefault="00AB007F" w:rsidP="00AB007F">
            <w:pPr>
              <w:tabs>
                <w:tab w:val="left" w:pos="993"/>
              </w:tabs>
              <w:jc w:val="both"/>
              <w:rPr>
                <w:szCs w:val="24"/>
                <w:lang w:val="bg-BG"/>
              </w:rPr>
            </w:pPr>
          </w:p>
        </w:tc>
      </w:tr>
      <w:tr w:rsidR="00AB007F" w:rsidRPr="00AB007F" w14:paraId="18BE5007" w14:textId="44625525" w:rsidTr="00244504">
        <w:trPr>
          <w:trHeight w:val="825"/>
        </w:trPr>
        <w:tc>
          <w:tcPr>
            <w:tcW w:w="211"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B5ADAC4" w14:textId="77777777" w:rsidR="00AB007F" w:rsidRPr="00AB007F" w:rsidRDefault="00AB007F" w:rsidP="00AB007F">
            <w:pPr>
              <w:tabs>
                <w:tab w:val="left" w:pos="993"/>
              </w:tabs>
              <w:jc w:val="both"/>
              <w:rPr>
                <w:szCs w:val="24"/>
                <w:lang w:val="bg-BG"/>
              </w:rPr>
            </w:pPr>
            <w:r w:rsidRPr="00AB007F">
              <w:rPr>
                <w:szCs w:val="24"/>
                <w:lang w:val="bg-BG"/>
              </w:rPr>
              <w:t>4</w:t>
            </w:r>
          </w:p>
        </w:tc>
        <w:tc>
          <w:tcPr>
            <w:tcW w:w="1054"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8777C7" w14:textId="77777777" w:rsidR="00AB007F" w:rsidRPr="00AB007F" w:rsidRDefault="00AB007F" w:rsidP="00AB007F">
            <w:pPr>
              <w:tabs>
                <w:tab w:val="left" w:pos="993"/>
              </w:tabs>
              <w:jc w:val="both"/>
              <w:rPr>
                <w:szCs w:val="24"/>
                <w:lang w:val="bg-BG"/>
              </w:rPr>
            </w:pPr>
            <w:r w:rsidRPr="00AB007F">
              <w:rPr>
                <w:szCs w:val="24"/>
                <w:lang w:val="bg-BG"/>
              </w:rPr>
              <w:t>Доставка и монтаж на LED индустриално осв.тяло със захр. напрежение U = 200 - 240 V; CRI &gt;80; цветна температура Тк = 5000К; степен на защита не по-малка от IP66; общ светлинен поток след рефлектора при ъгъл на насочване 30°  не по-малък от 63 300 lm (лумени) с консумирана мощност не по- голяма от 460 W и живот в часове: минимум 49000 часа</w:t>
            </w:r>
          </w:p>
        </w:tc>
        <w:tc>
          <w:tcPr>
            <w:tcW w:w="491" w:type="pc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30B00AF" w14:textId="77777777" w:rsidR="00AB007F" w:rsidRPr="00AB007F" w:rsidRDefault="00AB007F" w:rsidP="00AB007F">
            <w:pPr>
              <w:tabs>
                <w:tab w:val="left" w:pos="993"/>
              </w:tabs>
              <w:jc w:val="both"/>
              <w:rPr>
                <w:szCs w:val="24"/>
                <w:lang w:val="bg-BG"/>
              </w:rPr>
            </w:pPr>
            <w:r w:rsidRPr="00AB007F">
              <w:rPr>
                <w:szCs w:val="24"/>
                <w:lang w:val="bg-BG"/>
              </w:rPr>
              <w:t>бр.</w:t>
            </w:r>
          </w:p>
        </w:tc>
        <w:tc>
          <w:tcPr>
            <w:tcW w:w="611" w:type="pc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82608EC" w14:textId="77777777" w:rsidR="00AB007F" w:rsidRPr="00AB007F" w:rsidRDefault="00AB007F" w:rsidP="00AB007F">
            <w:pPr>
              <w:tabs>
                <w:tab w:val="left" w:pos="993"/>
              </w:tabs>
              <w:jc w:val="both"/>
              <w:rPr>
                <w:szCs w:val="24"/>
                <w:lang w:val="bg-BG"/>
              </w:rPr>
            </w:pPr>
            <w:r w:rsidRPr="00AB007F">
              <w:rPr>
                <w:szCs w:val="24"/>
                <w:lang w:val="bg-BG"/>
              </w:rPr>
              <w:t>35</w:t>
            </w:r>
          </w:p>
        </w:tc>
        <w:tc>
          <w:tcPr>
            <w:tcW w:w="545" w:type="pc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6312D49" w14:textId="77777777" w:rsidR="00AB007F" w:rsidRPr="00AB007F" w:rsidRDefault="00AB007F" w:rsidP="00AB007F">
            <w:pPr>
              <w:tabs>
                <w:tab w:val="left" w:pos="993"/>
              </w:tabs>
              <w:jc w:val="both"/>
              <w:rPr>
                <w:szCs w:val="24"/>
                <w:lang w:val="bg-BG"/>
              </w:rPr>
            </w:pPr>
            <w:r w:rsidRPr="00AB007F">
              <w:rPr>
                <w:szCs w:val="24"/>
                <w:lang w:val="bg-BG"/>
              </w:rPr>
              <w:t>7</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A32490" w14:textId="77777777" w:rsidR="00AB007F" w:rsidRPr="00AB007F" w:rsidRDefault="00AB007F" w:rsidP="00AB007F">
            <w:pPr>
              <w:tabs>
                <w:tab w:val="left" w:pos="993"/>
              </w:tabs>
              <w:jc w:val="both"/>
              <w:rPr>
                <w:szCs w:val="24"/>
                <w:lang w:val="bg-BG"/>
              </w:rPr>
            </w:pPr>
            <w:r w:rsidRPr="00AB007F">
              <w:rPr>
                <w:szCs w:val="24"/>
                <w:lang w:val="bg-BG"/>
              </w:rPr>
              <w:t>42</w:t>
            </w:r>
          </w:p>
        </w:tc>
        <w:tc>
          <w:tcPr>
            <w:tcW w:w="782" w:type="pct"/>
            <w:tcBorders>
              <w:top w:val="single" w:sz="4" w:space="0" w:color="000000"/>
              <w:left w:val="single" w:sz="4" w:space="0" w:color="000000"/>
              <w:bottom w:val="single" w:sz="4" w:space="0" w:color="000000"/>
              <w:right w:val="single" w:sz="4" w:space="0" w:color="000000"/>
            </w:tcBorders>
          </w:tcPr>
          <w:p w14:paraId="3ED9267B" w14:textId="77777777" w:rsidR="00AB007F" w:rsidRPr="00AB007F" w:rsidRDefault="00AB007F" w:rsidP="00AB007F">
            <w:pPr>
              <w:tabs>
                <w:tab w:val="left" w:pos="993"/>
              </w:tabs>
              <w:jc w:val="both"/>
              <w:rPr>
                <w:szCs w:val="24"/>
                <w:lang w:val="bg-BG"/>
              </w:rPr>
            </w:pPr>
          </w:p>
        </w:tc>
        <w:tc>
          <w:tcPr>
            <w:tcW w:w="779" w:type="pct"/>
            <w:tcBorders>
              <w:top w:val="single" w:sz="4" w:space="0" w:color="000000"/>
              <w:left w:val="single" w:sz="4" w:space="0" w:color="000000"/>
              <w:bottom w:val="single" w:sz="4" w:space="0" w:color="000000"/>
              <w:right w:val="single" w:sz="4" w:space="0" w:color="000000"/>
            </w:tcBorders>
          </w:tcPr>
          <w:p w14:paraId="0B693C9E" w14:textId="25BF8189" w:rsidR="00AB007F" w:rsidRPr="00AB007F" w:rsidRDefault="00AB007F" w:rsidP="00AB007F">
            <w:pPr>
              <w:tabs>
                <w:tab w:val="left" w:pos="993"/>
              </w:tabs>
              <w:jc w:val="both"/>
              <w:rPr>
                <w:szCs w:val="24"/>
                <w:lang w:val="bg-BG"/>
              </w:rPr>
            </w:pPr>
          </w:p>
        </w:tc>
      </w:tr>
      <w:tr w:rsidR="00AB007F" w:rsidRPr="00AB007F" w14:paraId="5643FE0C" w14:textId="5F473A82" w:rsidTr="00244504">
        <w:trPr>
          <w:trHeight w:val="855"/>
        </w:trPr>
        <w:tc>
          <w:tcPr>
            <w:tcW w:w="211"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10DA5C" w14:textId="77777777" w:rsidR="00AB007F" w:rsidRPr="00AB007F" w:rsidRDefault="00AB007F" w:rsidP="00AB007F">
            <w:pPr>
              <w:tabs>
                <w:tab w:val="left" w:pos="993"/>
              </w:tabs>
              <w:jc w:val="both"/>
              <w:rPr>
                <w:szCs w:val="24"/>
                <w:lang w:val="bg-BG"/>
              </w:rPr>
            </w:pPr>
            <w:r w:rsidRPr="00AB007F">
              <w:rPr>
                <w:szCs w:val="24"/>
                <w:lang w:val="bg-BG"/>
              </w:rPr>
              <w:t>5</w:t>
            </w:r>
          </w:p>
        </w:tc>
        <w:tc>
          <w:tcPr>
            <w:tcW w:w="1054"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95CFA5" w14:textId="77777777" w:rsidR="00AB007F" w:rsidRPr="00AB007F" w:rsidRDefault="00AB007F" w:rsidP="00AB007F">
            <w:pPr>
              <w:tabs>
                <w:tab w:val="left" w:pos="993"/>
              </w:tabs>
              <w:jc w:val="both"/>
              <w:rPr>
                <w:szCs w:val="24"/>
                <w:lang w:val="bg-BG"/>
              </w:rPr>
            </w:pPr>
            <w:r w:rsidRPr="00AB007F">
              <w:rPr>
                <w:szCs w:val="24"/>
                <w:lang w:val="bg-BG"/>
              </w:rPr>
              <w:t xml:space="preserve">Доставка и монтаж на LED индустриално осв.тяло със захр. напрежение U = 200 - 240 V ; CRI  &gt;80; цветна температура Тк = 5000К степен на защита: не по-малка от  IP66; с общ светлинен поток след рефлектора при ъгъл на насочване 45° не по-малък от 60 000 lm (лумени) с консумирана мощност не по- </w:t>
            </w:r>
            <w:r w:rsidRPr="00AB007F">
              <w:rPr>
                <w:szCs w:val="24"/>
                <w:lang w:val="bg-BG"/>
              </w:rPr>
              <w:lastRenderedPageBreak/>
              <w:t>голяма от 460 W и живот в часове: минимум 49000 часа</w:t>
            </w:r>
          </w:p>
        </w:tc>
        <w:tc>
          <w:tcPr>
            <w:tcW w:w="491"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34BA6B7" w14:textId="77777777" w:rsidR="00AB007F" w:rsidRPr="00AB007F" w:rsidRDefault="00AB007F" w:rsidP="00AB007F">
            <w:pPr>
              <w:tabs>
                <w:tab w:val="left" w:pos="993"/>
              </w:tabs>
              <w:jc w:val="both"/>
              <w:rPr>
                <w:szCs w:val="24"/>
                <w:lang w:val="bg-BG"/>
              </w:rPr>
            </w:pPr>
            <w:r w:rsidRPr="00AB007F">
              <w:rPr>
                <w:szCs w:val="24"/>
                <w:lang w:val="bg-BG"/>
              </w:rPr>
              <w:lastRenderedPageBreak/>
              <w:t>бр.</w:t>
            </w:r>
          </w:p>
        </w:tc>
        <w:tc>
          <w:tcPr>
            <w:tcW w:w="611"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476FAE" w14:textId="77777777" w:rsidR="00AB007F" w:rsidRPr="00AB007F" w:rsidRDefault="00AB007F" w:rsidP="00AB007F">
            <w:pPr>
              <w:tabs>
                <w:tab w:val="left" w:pos="993"/>
              </w:tabs>
              <w:jc w:val="both"/>
              <w:rPr>
                <w:szCs w:val="24"/>
                <w:lang w:val="bg-BG"/>
              </w:rPr>
            </w:pPr>
            <w:r w:rsidRPr="00AB007F">
              <w:rPr>
                <w:szCs w:val="24"/>
                <w:lang w:val="bg-BG"/>
              </w:rPr>
              <w:t> </w:t>
            </w:r>
          </w:p>
        </w:tc>
        <w:tc>
          <w:tcPr>
            <w:tcW w:w="545"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943EB3" w14:textId="77777777" w:rsidR="00AB007F" w:rsidRPr="00AB007F" w:rsidRDefault="00AB007F" w:rsidP="00AB007F">
            <w:pPr>
              <w:tabs>
                <w:tab w:val="left" w:pos="993"/>
              </w:tabs>
              <w:jc w:val="both"/>
              <w:rPr>
                <w:szCs w:val="24"/>
                <w:lang w:val="bg-BG"/>
              </w:rPr>
            </w:pPr>
            <w:r w:rsidRPr="00AB007F">
              <w:rPr>
                <w:szCs w:val="24"/>
                <w:lang w:val="bg-BG"/>
              </w:rPr>
              <w:t>9</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3646B8" w14:textId="77777777" w:rsidR="00AB007F" w:rsidRPr="00AB007F" w:rsidRDefault="00AB007F" w:rsidP="00AB007F">
            <w:pPr>
              <w:tabs>
                <w:tab w:val="left" w:pos="993"/>
              </w:tabs>
              <w:jc w:val="both"/>
              <w:rPr>
                <w:szCs w:val="24"/>
                <w:lang w:val="bg-BG"/>
              </w:rPr>
            </w:pPr>
            <w:r w:rsidRPr="00AB007F">
              <w:rPr>
                <w:szCs w:val="24"/>
                <w:lang w:val="bg-BG"/>
              </w:rPr>
              <w:t>9</w:t>
            </w:r>
          </w:p>
        </w:tc>
        <w:tc>
          <w:tcPr>
            <w:tcW w:w="782" w:type="pct"/>
            <w:tcBorders>
              <w:top w:val="single" w:sz="4" w:space="0" w:color="000000"/>
              <w:left w:val="single" w:sz="4" w:space="0" w:color="000000"/>
              <w:bottom w:val="single" w:sz="4" w:space="0" w:color="000000"/>
              <w:right w:val="single" w:sz="4" w:space="0" w:color="000000"/>
            </w:tcBorders>
          </w:tcPr>
          <w:p w14:paraId="1F72B091" w14:textId="77777777" w:rsidR="00AB007F" w:rsidRPr="00AB007F" w:rsidRDefault="00AB007F" w:rsidP="00AB007F">
            <w:pPr>
              <w:tabs>
                <w:tab w:val="left" w:pos="993"/>
              </w:tabs>
              <w:jc w:val="both"/>
              <w:rPr>
                <w:szCs w:val="24"/>
                <w:lang w:val="bg-BG"/>
              </w:rPr>
            </w:pPr>
          </w:p>
        </w:tc>
        <w:tc>
          <w:tcPr>
            <w:tcW w:w="779" w:type="pct"/>
            <w:tcBorders>
              <w:top w:val="single" w:sz="4" w:space="0" w:color="000000"/>
              <w:left w:val="single" w:sz="4" w:space="0" w:color="000000"/>
              <w:bottom w:val="single" w:sz="4" w:space="0" w:color="000000"/>
              <w:right w:val="single" w:sz="4" w:space="0" w:color="000000"/>
            </w:tcBorders>
          </w:tcPr>
          <w:p w14:paraId="4A9C8782" w14:textId="2BA621FD" w:rsidR="00AB007F" w:rsidRPr="00AB007F" w:rsidRDefault="00AB007F" w:rsidP="00AB007F">
            <w:pPr>
              <w:tabs>
                <w:tab w:val="left" w:pos="993"/>
              </w:tabs>
              <w:jc w:val="both"/>
              <w:rPr>
                <w:szCs w:val="24"/>
                <w:lang w:val="bg-BG"/>
              </w:rPr>
            </w:pPr>
          </w:p>
        </w:tc>
      </w:tr>
      <w:tr w:rsidR="00AB007F" w:rsidRPr="00AB007F" w14:paraId="1C78B29F" w14:textId="720770D9" w:rsidTr="00244504">
        <w:trPr>
          <w:trHeight w:val="765"/>
        </w:trPr>
        <w:tc>
          <w:tcPr>
            <w:tcW w:w="211" w:type="pc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9760048" w14:textId="77777777" w:rsidR="00AB007F" w:rsidRPr="00AB007F" w:rsidRDefault="00AB007F" w:rsidP="00AB007F">
            <w:pPr>
              <w:tabs>
                <w:tab w:val="left" w:pos="993"/>
              </w:tabs>
              <w:jc w:val="both"/>
              <w:rPr>
                <w:szCs w:val="24"/>
                <w:lang w:val="bg-BG"/>
              </w:rPr>
            </w:pPr>
            <w:r w:rsidRPr="00AB007F">
              <w:rPr>
                <w:szCs w:val="24"/>
                <w:lang w:val="bg-BG"/>
              </w:rPr>
              <w:t>6</w:t>
            </w:r>
          </w:p>
        </w:tc>
        <w:tc>
          <w:tcPr>
            <w:tcW w:w="1054" w:type="pc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EF58F8B" w14:textId="77777777" w:rsidR="00AB007F" w:rsidRPr="00AB007F" w:rsidRDefault="00AB007F" w:rsidP="00AB007F">
            <w:pPr>
              <w:tabs>
                <w:tab w:val="left" w:pos="993"/>
              </w:tabs>
              <w:jc w:val="both"/>
              <w:rPr>
                <w:szCs w:val="24"/>
                <w:lang w:val="bg-BG"/>
              </w:rPr>
            </w:pPr>
            <w:r w:rsidRPr="00AB007F">
              <w:rPr>
                <w:szCs w:val="24"/>
                <w:lang w:val="bg-BG"/>
              </w:rPr>
              <w:t>Доставка и монтажна промишлена LED камбана със захр. напрежение U = 220-240V; цветна температура Тк = 6400К степен на защита IP65; с възможност за димиране : 1-10 V DC  фактор на мощността Pf &gt;0.9; CRI  &gt;80 с общ светлинен добив при ъгъл на насочване 90° не по-малък от 20 800 lm ( лумени ) с консумирана мощност не по- голяма от 130 W</w:t>
            </w:r>
          </w:p>
        </w:tc>
        <w:tc>
          <w:tcPr>
            <w:tcW w:w="491" w:type="pc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D90829C" w14:textId="77777777" w:rsidR="00AB007F" w:rsidRPr="00AB007F" w:rsidRDefault="00AB007F" w:rsidP="00AB007F">
            <w:pPr>
              <w:tabs>
                <w:tab w:val="left" w:pos="993"/>
              </w:tabs>
              <w:jc w:val="both"/>
              <w:rPr>
                <w:szCs w:val="24"/>
                <w:lang w:val="bg-BG"/>
              </w:rPr>
            </w:pPr>
            <w:r w:rsidRPr="00AB007F">
              <w:rPr>
                <w:szCs w:val="24"/>
                <w:lang w:val="bg-BG"/>
              </w:rPr>
              <w:t>бр.</w:t>
            </w:r>
          </w:p>
        </w:tc>
        <w:tc>
          <w:tcPr>
            <w:tcW w:w="611" w:type="pc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BEFA6F0" w14:textId="77777777" w:rsidR="00AB007F" w:rsidRPr="00AB007F" w:rsidRDefault="00AB007F" w:rsidP="00AB007F">
            <w:pPr>
              <w:tabs>
                <w:tab w:val="left" w:pos="993"/>
              </w:tabs>
              <w:jc w:val="both"/>
              <w:rPr>
                <w:szCs w:val="24"/>
                <w:lang w:val="bg-BG"/>
              </w:rPr>
            </w:pPr>
            <w:r w:rsidRPr="00AB007F">
              <w:rPr>
                <w:szCs w:val="24"/>
                <w:lang w:val="bg-BG"/>
              </w:rPr>
              <w:t>17</w:t>
            </w:r>
          </w:p>
        </w:tc>
        <w:tc>
          <w:tcPr>
            <w:tcW w:w="545" w:type="pc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3E4203A" w14:textId="77777777" w:rsidR="00AB007F" w:rsidRPr="00AB007F" w:rsidRDefault="00AB007F" w:rsidP="00AB007F">
            <w:pPr>
              <w:tabs>
                <w:tab w:val="left" w:pos="993"/>
              </w:tabs>
              <w:jc w:val="both"/>
              <w:rPr>
                <w:szCs w:val="24"/>
                <w:lang w:val="bg-BG"/>
              </w:rPr>
            </w:pPr>
            <w:r w:rsidRPr="00AB007F">
              <w:rPr>
                <w:szCs w:val="24"/>
                <w:lang w:val="bg-BG"/>
              </w:rPr>
              <w:t> </w:t>
            </w:r>
          </w:p>
        </w:tc>
        <w:tc>
          <w:tcPr>
            <w:tcW w:w="526"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B51F26" w14:textId="77777777" w:rsidR="00AB007F" w:rsidRPr="00AB007F" w:rsidRDefault="00AB007F" w:rsidP="00AB007F">
            <w:pPr>
              <w:tabs>
                <w:tab w:val="left" w:pos="993"/>
              </w:tabs>
              <w:jc w:val="both"/>
              <w:rPr>
                <w:szCs w:val="24"/>
                <w:lang w:val="bg-BG"/>
              </w:rPr>
            </w:pPr>
            <w:r w:rsidRPr="00AB007F">
              <w:rPr>
                <w:szCs w:val="24"/>
                <w:lang w:val="bg-BG"/>
              </w:rPr>
              <w:t>17</w:t>
            </w:r>
          </w:p>
        </w:tc>
        <w:tc>
          <w:tcPr>
            <w:tcW w:w="782" w:type="pct"/>
            <w:tcBorders>
              <w:top w:val="single" w:sz="4" w:space="0" w:color="000000"/>
              <w:left w:val="single" w:sz="4" w:space="0" w:color="000000"/>
              <w:bottom w:val="single" w:sz="4" w:space="0" w:color="000000"/>
              <w:right w:val="single" w:sz="4" w:space="0" w:color="000000"/>
            </w:tcBorders>
          </w:tcPr>
          <w:p w14:paraId="43124B3E" w14:textId="77777777" w:rsidR="00AB007F" w:rsidRPr="00AB007F" w:rsidRDefault="00AB007F" w:rsidP="00AB007F">
            <w:pPr>
              <w:tabs>
                <w:tab w:val="left" w:pos="993"/>
              </w:tabs>
              <w:jc w:val="both"/>
              <w:rPr>
                <w:szCs w:val="24"/>
                <w:lang w:val="bg-BG"/>
              </w:rPr>
            </w:pPr>
          </w:p>
        </w:tc>
        <w:tc>
          <w:tcPr>
            <w:tcW w:w="779" w:type="pct"/>
            <w:tcBorders>
              <w:top w:val="single" w:sz="4" w:space="0" w:color="000000"/>
              <w:left w:val="single" w:sz="4" w:space="0" w:color="000000"/>
              <w:bottom w:val="single" w:sz="4" w:space="0" w:color="000000"/>
              <w:right w:val="single" w:sz="4" w:space="0" w:color="000000"/>
            </w:tcBorders>
          </w:tcPr>
          <w:p w14:paraId="228120E1" w14:textId="0DEC735C" w:rsidR="00AB007F" w:rsidRPr="00AB007F" w:rsidRDefault="00AB007F" w:rsidP="00AB007F">
            <w:pPr>
              <w:tabs>
                <w:tab w:val="left" w:pos="993"/>
              </w:tabs>
              <w:jc w:val="both"/>
              <w:rPr>
                <w:szCs w:val="24"/>
                <w:lang w:val="bg-BG"/>
              </w:rPr>
            </w:pPr>
          </w:p>
        </w:tc>
      </w:tr>
    </w:tbl>
    <w:p w14:paraId="2941E474" w14:textId="77777777" w:rsidR="009B3083" w:rsidRPr="00450E0A" w:rsidRDefault="009B3083" w:rsidP="003973EA">
      <w:pPr>
        <w:tabs>
          <w:tab w:val="left" w:pos="993"/>
        </w:tabs>
        <w:jc w:val="both"/>
        <w:rPr>
          <w:szCs w:val="24"/>
          <w:lang w:val="bg-BG"/>
        </w:rPr>
      </w:pPr>
    </w:p>
    <w:p w14:paraId="5FE5FCB9" w14:textId="77777777" w:rsidR="00516DCA" w:rsidRPr="00450E0A" w:rsidRDefault="00516DCA" w:rsidP="003973EA">
      <w:pPr>
        <w:tabs>
          <w:tab w:val="left" w:pos="993"/>
        </w:tabs>
        <w:jc w:val="both"/>
        <w:rPr>
          <w:szCs w:val="24"/>
          <w:lang w:val="bg-BG"/>
        </w:rPr>
      </w:pPr>
    </w:p>
    <w:bookmarkEnd w:id="21"/>
    <w:p w14:paraId="151D2318" w14:textId="77777777" w:rsidR="00FA6706" w:rsidRPr="00450E0A" w:rsidRDefault="00FA6706" w:rsidP="00DF0DD6">
      <w:pPr>
        <w:spacing w:line="276" w:lineRule="auto"/>
        <w:jc w:val="both"/>
        <w:rPr>
          <w:szCs w:val="24"/>
          <w:lang w:val="bg-BG"/>
        </w:rPr>
      </w:pPr>
    </w:p>
    <w:p w14:paraId="19D81A0D" w14:textId="77777777" w:rsidR="00F90AF3" w:rsidRPr="00450E0A" w:rsidRDefault="00F90AF3" w:rsidP="00DF0DD6">
      <w:pPr>
        <w:spacing w:line="276" w:lineRule="auto"/>
        <w:jc w:val="both"/>
        <w:rPr>
          <w:szCs w:val="24"/>
          <w:lang w:val="bg-BG"/>
        </w:rPr>
      </w:pPr>
    </w:p>
    <w:p w14:paraId="126C1F65" w14:textId="77777777" w:rsidR="008C1EA1" w:rsidRPr="00450E0A" w:rsidRDefault="009B748D" w:rsidP="008C1EA1">
      <w:pPr>
        <w:jc w:val="both"/>
        <w:rPr>
          <w:b/>
          <w:szCs w:val="24"/>
          <w:lang w:val="bg-BG"/>
        </w:rPr>
      </w:pPr>
      <w:r w:rsidRPr="00450E0A">
        <w:rPr>
          <w:b/>
          <w:szCs w:val="24"/>
          <w:lang w:val="bg-BG"/>
        </w:rPr>
        <w:t>Дата</w:t>
      </w:r>
      <w:r w:rsidR="000954B2" w:rsidRPr="00450E0A">
        <w:rPr>
          <w:b/>
          <w:szCs w:val="24"/>
          <w:lang w:val="bg-BG"/>
        </w:rPr>
        <w:t>:</w:t>
      </w:r>
      <w:r w:rsidRPr="00450E0A">
        <w:rPr>
          <w:b/>
          <w:szCs w:val="24"/>
          <w:lang w:val="bg-BG"/>
        </w:rPr>
        <w:t xml:space="preserve"> ………………… г.                                С уважение: ……………… </w:t>
      </w:r>
    </w:p>
    <w:p w14:paraId="58FD21C8" w14:textId="77777777" w:rsidR="009B748D" w:rsidRPr="00450E0A" w:rsidRDefault="002B685E" w:rsidP="008C1EA1">
      <w:pPr>
        <w:jc w:val="both"/>
        <w:rPr>
          <w:b/>
          <w:i/>
          <w:iCs/>
          <w:szCs w:val="24"/>
          <w:lang w:val="bg-BG"/>
        </w:rPr>
      </w:pPr>
      <w:r w:rsidRPr="00450E0A">
        <w:rPr>
          <w:b/>
          <w:i/>
          <w:iCs/>
          <w:szCs w:val="24"/>
          <w:lang w:val="bg-BG"/>
        </w:rPr>
        <w:tab/>
      </w:r>
      <w:r w:rsidRPr="00450E0A">
        <w:rPr>
          <w:b/>
          <w:i/>
          <w:iCs/>
          <w:szCs w:val="24"/>
          <w:lang w:val="bg-BG"/>
        </w:rPr>
        <w:tab/>
      </w:r>
      <w:r w:rsidRPr="00450E0A">
        <w:rPr>
          <w:b/>
          <w:i/>
          <w:iCs/>
          <w:szCs w:val="24"/>
          <w:lang w:val="bg-BG"/>
        </w:rPr>
        <w:tab/>
      </w:r>
      <w:r w:rsidRPr="00450E0A">
        <w:rPr>
          <w:b/>
          <w:i/>
          <w:iCs/>
          <w:szCs w:val="24"/>
          <w:lang w:val="bg-BG"/>
        </w:rPr>
        <w:tab/>
      </w:r>
      <w:r w:rsidRPr="00450E0A">
        <w:rPr>
          <w:b/>
          <w:i/>
          <w:iCs/>
          <w:szCs w:val="24"/>
          <w:lang w:val="bg-BG"/>
        </w:rPr>
        <w:tab/>
      </w:r>
      <w:r w:rsidRPr="00450E0A">
        <w:rPr>
          <w:b/>
          <w:i/>
          <w:iCs/>
          <w:szCs w:val="24"/>
          <w:lang w:val="bg-BG"/>
        </w:rPr>
        <w:tab/>
      </w:r>
      <w:r w:rsidRPr="00450E0A">
        <w:rPr>
          <w:b/>
          <w:i/>
          <w:iCs/>
          <w:szCs w:val="24"/>
          <w:lang w:val="bg-BG"/>
        </w:rPr>
        <w:tab/>
      </w:r>
      <w:r w:rsidR="009B748D" w:rsidRPr="00450E0A">
        <w:rPr>
          <w:b/>
          <w:i/>
          <w:iCs/>
          <w:szCs w:val="24"/>
          <w:lang w:val="bg-BG"/>
        </w:rPr>
        <w:t>(име, длъжност, подпис и печат)</w:t>
      </w:r>
    </w:p>
    <w:p w14:paraId="0205E96D" w14:textId="77777777" w:rsidR="000C0869" w:rsidRPr="00450E0A" w:rsidRDefault="000C0869" w:rsidP="008C1EA1">
      <w:pPr>
        <w:jc w:val="both"/>
        <w:rPr>
          <w:b/>
          <w:i/>
          <w:iCs/>
          <w:szCs w:val="24"/>
          <w:lang w:val="bg-BG"/>
        </w:rPr>
      </w:pPr>
    </w:p>
    <w:p w14:paraId="37D8A010" w14:textId="7A0DE8BC" w:rsidR="000C0869" w:rsidRDefault="000C0869" w:rsidP="008C1EA1">
      <w:pPr>
        <w:jc w:val="both"/>
        <w:rPr>
          <w:b/>
          <w:i/>
          <w:iCs/>
          <w:szCs w:val="24"/>
          <w:lang w:val="bg-BG"/>
        </w:rPr>
      </w:pPr>
    </w:p>
    <w:p w14:paraId="02A6625F" w14:textId="77777777" w:rsidR="00683B3B" w:rsidRPr="00450E0A" w:rsidRDefault="00683B3B" w:rsidP="008C1EA1">
      <w:pPr>
        <w:jc w:val="both"/>
        <w:rPr>
          <w:b/>
          <w:i/>
          <w:iCs/>
          <w:szCs w:val="24"/>
          <w:lang w:val="bg-BG"/>
        </w:rPr>
      </w:pPr>
    </w:p>
    <w:p w14:paraId="0C8158C4" w14:textId="77777777" w:rsidR="00BE090E" w:rsidRPr="00450E0A" w:rsidRDefault="000C0869" w:rsidP="000C0869">
      <w:pPr>
        <w:jc w:val="right"/>
        <w:rPr>
          <w:i/>
          <w:iCs/>
          <w:szCs w:val="24"/>
          <w:lang w:val="bg-BG"/>
        </w:rPr>
      </w:pPr>
      <w:r w:rsidRPr="00450E0A">
        <w:rPr>
          <w:i/>
          <w:iCs/>
          <w:szCs w:val="24"/>
          <w:lang w:val="bg-BG"/>
        </w:rPr>
        <w:t>Образец!</w:t>
      </w:r>
    </w:p>
    <w:p w14:paraId="5936FE3D" w14:textId="77777777" w:rsidR="000C0869" w:rsidRPr="00450E0A" w:rsidRDefault="000C0869" w:rsidP="000C0869">
      <w:pPr>
        <w:jc w:val="right"/>
        <w:rPr>
          <w:i/>
          <w:iCs/>
          <w:szCs w:val="24"/>
          <w:lang w:val="bg-BG"/>
        </w:rPr>
      </w:pPr>
    </w:p>
    <w:p w14:paraId="2DC45C5A" w14:textId="77777777" w:rsidR="00BE090E" w:rsidRPr="00450E0A" w:rsidRDefault="00BE090E" w:rsidP="00BE090E">
      <w:pPr>
        <w:autoSpaceDE w:val="0"/>
        <w:autoSpaceDN w:val="0"/>
        <w:adjustRightInd w:val="0"/>
        <w:ind w:left="4248" w:firstLine="708"/>
        <w:jc w:val="both"/>
        <w:rPr>
          <w:b/>
          <w:szCs w:val="24"/>
          <w:lang w:val="bg-BG"/>
        </w:rPr>
      </w:pPr>
      <w:r w:rsidRPr="00450E0A">
        <w:rPr>
          <w:b/>
          <w:szCs w:val="24"/>
          <w:lang w:val="bg-BG"/>
        </w:rPr>
        <w:t>ДО</w:t>
      </w:r>
    </w:p>
    <w:p w14:paraId="6117BBA4" w14:textId="77777777" w:rsidR="00BE090E" w:rsidRPr="00450E0A" w:rsidRDefault="00BE090E" w:rsidP="00BE090E">
      <w:pPr>
        <w:autoSpaceDE w:val="0"/>
        <w:autoSpaceDN w:val="0"/>
        <w:adjustRightInd w:val="0"/>
        <w:jc w:val="both"/>
        <w:rPr>
          <w:b/>
          <w:szCs w:val="24"/>
          <w:lang w:val="bg-BG"/>
        </w:rPr>
      </w:pP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t>„ТОПЛОФИКАЦИЯ СОФИЯ“ ЕАД</w:t>
      </w:r>
    </w:p>
    <w:p w14:paraId="66865F56" w14:textId="77777777" w:rsidR="00BE090E" w:rsidRPr="00450E0A" w:rsidRDefault="00BE090E" w:rsidP="00BE090E">
      <w:pPr>
        <w:autoSpaceDE w:val="0"/>
        <w:autoSpaceDN w:val="0"/>
        <w:adjustRightInd w:val="0"/>
        <w:jc w:val="both"/>
        <w:rPr>
          <w:b/>
          <w:szCs w:val="24"/>
          <w:lang w:val="bg-BG"/>
        </w:rPr>
      </w:pP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t>ГР. СОФИЯ</w:t>
      </w:r>
    </w:p>
    <w:p w14:paraId="4C046180" w14:textId="77777777" w:rsidR="00BE090E" w:rsidRPr="00450E0A" w:rsidRDefault="00BE090E" w:rsidP="00BE090E">
      <w:pPr>
        <w:autoSpaceDE w:val="0"/>
        <w:autoSpaceDN w:val="0"/>
        <w:adjustRightInd w:val="0"/>
        <w:jc w:val="both"/>
        <w:rPr>
          <w:b/>
          <w:szCs w:val="24"/>
          <w:lang w:val="bg-BG"/>
        </w:rPr>
      </w:pP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t>УЛ. „ЯСТРЕБЕЦ” № 23 Б</w:t>
      </w:r>
    </w:p>
    <w:p w14:paraId="5F1D3D9F" w14:textId="77777777" w:rsidR="00BE090E" w:rsidRPr="00450E0A" w:rsidRDefault="00BE090E" w:rsidP="00BE090E">
      <w:pPr>
        <w:autoSpaceDE w:val="0"/>
        <w:autoSpaceDN w:val="0"/>
        <w:adjustRightInd w:val="0"/>
        <w:jc w:val="center"/>
        <w:rPr>
          <w:b/>
          <w:szCs w:val="24"/>
          <w:lang w:val="bg-BG"/>
        </w:rPr>
      </w:pPr>
    </w:p>
    <w:p w14:paraId="7FD1D998" w14:textId="77777777" w:rsidR="00BE090E" w:rsidRPr="00450E0A" w:rsidRDefault="00BE090E" w:rsidP="00BE090E">
      <w:pPr>
        <w:jc w:val="center"/>
        <w:rPr>
          <w:b/>
          <w:szCs w:val="24"/>
          <w:lang w:val="bg-BG"/>
        </w:rPr>
      </w:pPr>
      <w:r w:rsidRPr="00450E0A" w:rsidDel="00AA3EC4">
        <w:rPr>
          <w:b/>
          <w:szCs w:val="24"/>
          <w:lang w:val="bg-BG"/>
        </w:rPr>
        <w:t xml:space="preserve"> </w:t>
      </w:r>
      <w:r w:rsidRPr="00450E0A">
        <w:rPr>
          <w:b/>
          <w:szCs w:val="24"/>
          <w:lang w:val="bg-BG"/>
        </w:rPr>
        <w:t>ТЕХНИЧЕСКО ПРЕДЛОЖЕНИЕ</w:t>
      </w:r>
    </w:p>
    <w:p w14:paraId="30959E72" w14:textId="77777777" w:rsidR="00BE090E" w:rsidRPr="00450E0A" w:rsidRDefault="00BE090E" w:rsidP="00BE090E">
      <w:pPr>
        <w:jc w:val="center"/>
        <w:rPr>
          <w:szCs w:val="24"/>
          <w:lang w:val="bg-BG"/>
        </w:rPr>
      </w:pPr>
    </w:p>
    <w:p w14:paraId="76EC4990" w14:textId="77777777" w:rsidR="00BE090E" w:rsidRPr="00450E0A" w:rsidRDefault="00BE090E" w:rsidP="00BE090E">
      <w:pPr>
        <w:jc w:val="center"/>
        <w:rPr>
          <w:bCs/>
          <w:szCs w:val="24"/>
          <w:lang w:val="bg-BG"/>
        </w:rPr>
      </w:pPr>
      <w:r w:rsidRPr="00450E0A">
        <w:rPr>
          <w:bCs/>
          <w:szCs w:val="24"/>
          <w:lang w:val="bg-BG"/>
        </w:rPr>
        <w:t xml:space="preserve">за участие във възлагане на обществена поръчка чрез публично състезание с предмет: </w:t>
      </w:r>
    </w:p>
    <w:p w14:paraId="61CF0475" w14:textId="61F41C0A" w:rsidR="00BE090E" w:rsidRPr="00450E0A" w:rsidRDefault="00BE090E" w:rsidP="00BE090E">
      <w:pPr>
        <w:jc w:val="both"/>
        <w:rPr>
          <w:b/>
          <w:szCs w:val="24"/>
          <w:lang w:val="bg-BG"/>
        </w:rPr>
      </w:pPr>
      <w:r w:rsidRPr="00450E0A">
        <w:rPr>
          <w:b/>
          <w:szCs w:val="24"/>
          <w:lang w:val="bg-BG"/>
        </w:rPr>
        <w:lastRenderedPageBreak/>
        <w:t>„</w:t>
      </w:r>
      <w:r w:rsidR="00070CEA" w:rsidRPr="00070CEA">
        <w:rPr>
          <w:b/>
          <w:szCs w:val="24"/>
          <w:lang w:val="bg-BG"/>
        </w:rPr>
        <w:t>Доставка и монтаж на осветителни тела в обекти на „Топлофикация София“ ЕАД</w:t>
      </w:r>
      <w:r w:rsidRPr="00450E0A">
        <w:rPr>
          <w:b/>
          <w:szCs w:val="24"/>
          <w:lang w:val="bg-BG"/>
        </w:rPr>
        <w:t xml:space="preserve">“ </w:t>
      </w:r>
      <w:r w:rsidR="008F3767">
        <w:rPr>
          <w:b/>
          <w:szCs w:val="24"/>
          <w:lang w:val="bg-BG"/>
        </w:rPr>
        <w:t>с</w:t>
      </w:r>
      <w:r w:rsidRPr="00450E0A">
        <w:rPr>
          <w:b/>
          <w:szCs w:val="24"/>
          <w:lang w:val="bg-BG"/>
        </w:rPr>
        <w:t xml:space="preserve"> две обособени позиции.</w:t>
      </w:r>
    </w:p>
    <w:p w14:paraId="5DEAF31D" w14:textId="77777777" w:rsidR="00BE090E" w:rsidRPr="00450E0A" w:rsidRDefault="00BE090E" w:rsidP="00BE090E">
      <w:pPr>
        <w:autoSpaceDE w:val="0"/>
        <w:autoSpaceDN w:val="0"/>
        <w:adjustRightInd w:val="0"/>
        <w:jc w:val="both"/>
        <w:rPr>
          <w:b/>
          <w:szCs w:val="24"/>
          <w:lang w:val="bg-BG"/>
        </w:rPr>
      </w:pPr>
    </w:p>
    <w:p w14:paraId="197D8DFB" w14:textId="3E6701EA" w:rsidR="00BE090E" w:rsidRPr="00070CEA" w:rsidRDefault="00BE090E" w:rsidP="00BE090E">
      <w:pPr>
        <w:autoSpaceDE w:val="0"/>
        <w:autoSpaceDN w:val="0"/>
        <w:adjustRightInd w:val="0"/>
        <w:jc w:val="both"/>
        <w:rPr>
          <w:b/>
          <w:szCs w:val="24"/>
          <w:lang w:val="en-US"/>
        </w:rPr>
      </w:pPr>
      <w:r w:rsidRPr="00450E0A">
        <w:rPr>
          <w:b/>
          <w:szCs w:val="24"/>
          <w:lang w:val="bg-BG"/>
        </w:rPr>
        <w:t>За Обособена позиция № 2 „</w:t>
      </w:r>
      <w:r w:rsidR="001355CB" w:rsidRPr="001355CB">
        <w:rPr>
          <w:b/>
          <w:szCs w:val="24"/>
          <w:lang w:val="bg-BG"/>
        </w:rPr>
        <w:t>Доставка и монтаж на осветителна инсталация за комин 120 метра в ОЦ „Люлин</w:t>
      </w:r>
      <w:r w:rsidRPr="00450E0A">
        <w:rPr>
          <w:b/>
          <w:szCs w:val="24"/>
          <w:lang w:val="bg-BG"/>
        </w:rPr>
        <w:t>”</w:t>
      </w:r>
      <w:r w:rsidR="00070CEA">
        <w:rPr>
          <w:b/>
          <w:szCs w:val="24"/>
          <w:lang w:val="bg-BG"/>
        </w:rPr>
        <w:t>“</w:t>
      </w:r>
    </w:p>
    <w:p w14:paraId="00BCA5FD" w14:textId="77777777" w:rsidR="00BE090E" w:rsidRPr="00450E0A" w:rsidRDefault="00BE090E" w:rsidP="00BE090E">
      <w:pPr>
        <w:autoSpaceDE w:val="0"/>
        <w:autoSpaceDN w:val="0"/>
        <w:adjustRightInd w:val="0"/>
        <w:jc w:val="both"/>
        <w:rPr>
          <w:b/>
          <w:szCs w:val="24"/>
          <w:lang w:val="bg-BG"/>
        </w:rPr>
      </w:pPr>
    </w:p>
    <w:p w14:paraId="6038792E" w14:textId="77777777" w:rsidR="00BE090E" w:rsidRPr="00450E0A" w:rsidRDefault="00BE090E" w:rsidP="00BE090E">
      <w:pPr>
        <w:jc w:val="both"/>
        <w:rPr>
          <w:snapToGrid w:val="0"/>
          <w:szCs w:val="24"/>
          <w:lang w:val="bg-BG"/>
        </w:rPr>
      </w:pPr>
      <w:r w:rsidRPr="00450E0A">
        <w:rPr>
          <w:szCs w:val="24"/>
          <w:lang w:val="bg-BG"/>
        </w:rPr>
        <w:t>о</w:t>
      </w:r>
      <w:r w:rsidRPr="00450E0A">
        <w:rPr>
          <w:snapToGrid w:val="0"/>
          <w:szCs w:val="24"/>
          <w:lang w:val="bg-BG"/>
        </w:rPr>
        <w:t>т ………………………………………………………......................................……………</w:t>
      </w:r>
    </w:p>
    <w:p w14:paraId="718DC23C" w14:textId="77777777" w:rsidR="00BE090E" w:rsidRPr="00450E0A" w:rsidRDefault="00BE090E" w:rsidP="00BE090E">
      <w:pPr>
        <w:jc w:val="center"/>
        <w:rPr>
          <w:i/>
          <w:snapToGrid w:val="0"/>
          <w:szCs w:val="24"/>
          <w:lang w:val="bg-BG"/>
        </w:rPr>
      </w:pPr>
      <w:r w:rsidRPr="00450E0A">
        <w:rPr>
          <w:i/>
          <w:snapToGrid w:val="0"/>
          <w:szCs w:val="24"/>
          <w:lang w:val="bg-BG"/>
        </w:rPr>
        <w:t>(наименование на участника)</w:t>
      </w:r>
    </w:p>
    <w:p w14:paraId="66616C02" w14:textId="77777777" w:rsidR="00BE090E" w:rsidRPr="00450E0A" w:rsidRDefault="00BE090E" w:rsidP="00BE090E">
      <w:pPr>
        <w:jc w:val="both"/>
        <w:rPr>
          <w:szCs w:val="24"/>
          <w:lang w:val="bg-BG"/>
        </w:rPr>
      </w:pPr>
    </w:p>
    <w:p w14:paraId="42797E70" w14:textId="77777777" w:rsidR="00BE090E" w:rsidRPr="00450E0A" w:rsidRDefault="00BE090E" w:rsidP="00BE090E">
      <w:pPr>
        <w:jc w:val="both"/>
        <w:rPr>
          <w:b/>
          <w:szCs w:val="24"/>
          <w:lang w:val="bg-BG"/>
        </w:rPr>
      </w:pPr>
      <w:r w:rsidRPr="00450E0A">
        <w:rPr>
          <w:b/>
          <w:szCs w:val="24"/>
          <w:lang w:val="bg-BG"/>
        </w:rPr>
        <w:t>УВАЖАЕМИ ДАМИ И ГОСПОДА,</w:t>
      </w:r>
    </w:p>
    <w:p w14:paraId="49F4763D" w14:textId="77777777" w:rsidR="00BE090E" w:rsidRPr="00450E0A" w:rsidRDefault="00BE090E" w:rsidP="00BE090E">
      <w:pPr>
        <w:jc w:val="both"/>
        <w:rPr>
          <w:szCs w:val="24"/>
          <w:lang w:val="bg-BG"/>
        </w:rPr>
      </w:pPr>
    </w:p>
    <w:p w14:paraId="4268DD0C" w14:textId="77777777" w:rsidR="00BE090E" w:rsidRPr="00450E0A" w:rsidRDefault="00BE090E" w:rsidP="00BE090E">
      <w:pPr>
        <w:jc w:val="both"/>
        <w:rPr>
          <w:szCs w:val="24"/>
          <w:lang w:val="bg-BG"/>
        </w:rPr>
      </w:pPr>
      <w:r w:rsidRPr="00450E0A">
        <w:rPr>
          <w:szCs w:val="24"/>
          <w:lang w:val="bg-BG"/>
        </w:rPr>
        <w:t>След запознаване с документацията за участие в публичното състезание за възлагане на обществената поръчка приемаме да изпълним поръчката, в съответствие с вашите изисквания и условия, както следва:</w:t>
      </w:r>
    </w:p>
    <w:p w14:paraId="4BF4FBDC" w14:textId="77777777" w:rsidR="00BE090E" w:rsidRPr="00450E0A" w:rsidRDefault="00BE090E" w:rsidP="00BE090E">
      <w:pPr>
        <w:jc w:val="both"/>
        <w:rPr>
          <w:b/>
          <w:szCs w:val="24"/>
          <w:lang w:val="bg-BG"/>
        </w:rPr>
      </w:pPr>
    </w:p>
    <w:p w14:paraId="106F1359" w14:textId="77777777" w:rsidR="00BE090E" w:rsidRPr="00450E0A" w:rsidRDefault="00BE090E" w:rsidP="00BE090E">
      <w:pPr>
        <w:jc w:val="both"/>
        <w:rPr>
          <w:b/>
          <w:szCs w:val="24"/>
          <w:lang w:val="bg-BG"/>
        </w:rPr>
      </w:pPr>
      <w:r w:rsidRPr="00450E0A">
        <w:rPr>
          <w:b/>
          <w:szCs w:val="24"/>
          <w:lang w:val="bg-BG"/>
        </w:rPr>
        <w:t>I. Декларираме следното:</w:t>
      </w:r>
    </w:p>
    <w:p w14:paraId="1045EA71" w14:textId="77777777" w:rsidR="00BE090E" w:rsidRPr="00450E0A" w:rsidRDefault="00BE090E" w:rsidP="00BE090E">
      <w:pPr>
        <w:jc w:val="both"/>
        <w:rPr>
          <w:szCs w:val="24"/>
          <w:lang w:val="bg-BG"/>
        </w:rPr>
      </w:pPr>
      <w:r w:rsidRPr="00450E0A">
        <w:rPr>
          <w:szCs w:val="24"/>
          <w:lang w:val="bg-BG"/>
        </w:rPr>
        <w:t xml:space="preserve">Запознати сме с указанията и условията за участие в обявената от Вас процедура, съгласни сме с поставените от Вас условия и ги приемаме без възражения. </w:t>
      </w:r>
    </w:p>
    <w:p w14:paraId="653FB1DD" w14:textId="77777777" w:rsidR="00BE090E" w:rsidRPr="00450E0A" w:rsidRDefault="00BE090E" w:rsidP="00BE090E">
      <w:pPr>
        <w:jc w:val="both"/>
        <w:rPr>
          <w:szCs w:val="24"/>
          <w:lang w:val="bg-BG"/>
        </w:rPr>
      </w:pPr>
    </w:p>
    <w:p w14:paraId="579749B2" w14:textId="77777777" w:rsidR="00BE090E" w:rsidRPr="00450E0A" w:rsidRDefault="00BE090E" w:rsidP="00BE090E">
      <w:pPr>
        <w:jc w:val="both"/>
        <w:rPr>
          <w:b/>
          <w:szCs w:val="24"/>
          <w:lang w:val="bg-BG"/>
        </w:rPr>
      </w:pPr>
      <w:r w:rsidRPr="00450E0A">
        <w:rPr>
          <w:b/>
          <w:szCs w:val="24"/>
          <w:lang w:val="bg-BG"/>
        </w:rPr>
        <w:t>II. Предлагаме:</w:t>
      </w:r>
    </w:p>
    <w:p w14:paraId="61F30668" w14:textId="77777777" w:rsidR="00BE090E" w:rsidRPr="00450E0A" w:rsidRDefault="00BE090E" w:rsidP="00BE090E">
      <w:pPr>
        <w:jc w:val="both"/>
        <w:rPr>
          <w:b/>
          <w:szCs w:val="24"/>
          <w:lang w:val="bg-BG"/>
        </w:rPr>
      </w:pPr>
      <w:r w:rsidRPr="00450E0A">
        <w:rPr>
          <w:b/>
          <w:szCs w:val="24"/>
          <w:lang w:val="bg-BG"/>
        </w:rPr>
        <w:t>1. Място на изпълнение:</w:t>
      </w:r>
    </w:p>
    <w:p w14:paraId="5F5491CA" w14:textId="6F2E9334" w:rsidR="00BE090E" w:rsidRPr="00450E0A" w:rsidRDefault="00070CEA" w:rsidP="00BE090E">
      <w:pPr>
        <w:jc w:val="both"/>
        <w:rPr>
          <w:szCs w:val="24"/>
          <w:lang w:val="bg-BG"/>
        </w:rPr>
      </w:pPr>
      <w:r w:rsidRPr="00070CEA">
        <w:rPr>
          <w:bCs/>
          <w:szCs w:val="24"/>
          <w:lang w:val="bg-BG"/>
        </w:rPr>
        <w:t>ОЦ „Люлин“ гара Волуяк, ул. „Бел камък“ №8</w:t>
      </w:r>
      <w:r w:rsidRPr="00070CEA">
        <w:rPr>
          <w:bCs/>
          <w:szCs w:val="24"/>
          <w:lang w:val="en-US"/>
        </w:rPr>
        <w:t>;</w:t>
      </w:r>
    </w:p>
    <w:p w14:paraId="4A69ED57" w14:textId="77777777" w:rsidR="00BE090E" w:rsidRPr="00450E0A" w:rsidRDefault="00BE090E" w:rsidP="00BE090E">
      <w:pPr>
        <w:jc w:val="both"/>
        <w:rPr>
          <w:szCs w:val="24"/>
          <w:lang w:val="bg-BG"/>
        </w:rPr>
      </w:pPr>
    </w:p>
    <w:p w14:paraId="5CC2FF37" w14:textId="1036BE96" w:rsidR="00BE090E" w:rsidRDefault="00BE090E" w:rsidP="00BE090E">
      <w:pPr>
        <w:jc w:val="both"/>
        <w:rPr>
          <w:b/>
          <w:szCs w:val="24"/>
          <w:lang w:val="bg-BG"/>
        </w:rPr>
      </w:pPr>
      <w:r w:rsidRPr="00450E0A">
        <w:rPr>
          <w:b/>
          <w:szCs w:val="24"/>
          <w:lang w:val="bg-BG"/>
        </w:rPr>
        <w:t xml:space="preserve">2. Срок на </w:t>
      </w:r>
      <w:r w:rsidR="00070CEA">
        <w:rPr>
          <w:b/>
          <w:szCs w:val="24"/>
          <w:lang w:val="bg-BG"/>
        </w:rPr>
        <w:t>изпълнение</w:t>
      </w:r>
      <w:r w:rsidRPr="00450E0A">
        <w:rPr>
          <w:b/>
          <w:szCs w:val="24"/>
          <w:lang w:val="bg-BG"/>
        </w:rPr>
        <w:t>: ………… (…словом….)</w:t>
      </w:r>
      <w:r w:rsidR="007700D3">
        <w:rPr>
          <w:b/>
          <w:szCs w:val="24"/>
          <w:lang w:val="bg-BG"/>
        </w:rPr>
        <w:t xml:space="preserve"> </w:t>
      </w:r>
      <w:r w:rsidR="007700D3" w:rsidRPr="009421F4">
        <w:rPr>
          <w:lang w:val="bg-BG"/>
        </w:rPr>
        <w:t xml:space="preserve">(но не повече от </w:t>
      </w:r>
      <w:r w:rsidR="00070CEA" w:rsidRPr="009421F4">
        <w:rPr>
          <w:lang w:val="bg-BG"/>
        </w:rPr>
        <w:t>60</w:t>
      </w:r>
      <w:r w:rsidR="007700D3" w:rsidRPr="009421F4">
        <w:rPr>
          <w:lang w:val="bg-BG"/>
        </w:rPr>
        <w:t xml:space="preserve"> календарни дни)</w:t>
      </w:r>
      <w:r w:rsidRPr="00450E0A">
        <w:rPr>
          <w:b/>
          <w:szCs w:val="24"/>
          <w:lang w:val="bg-BG"/>
        </w:rPr>
        <w:t xml:space="preserve"> календарни дни от датата на сключване на договора.</w:t>
      </w:r>
    </w:p>
    <w:p w14:paraId="1F3A468D" w14:textId="19B162B2" w:rsidR="00557A09" w:rsidRDefault="00557A09" w:rsidP="00BE090E">
      <w:pPr>
        <w:jc w:val="both"/>
        <w:rPr>
          <w:b/>
          <w:szCs w:val="24"/>
          <w:lang w:val="bg-BG"/>
        </w:rPr>
      </w:pPr>
    </w:p>
    <w:p w14:paraId="123FB1BC" w14:textId="12DC9921" w:rsidR="00557A09" w:rsidRPr="00450E0A" w:rsidRDefault="00557A09" w:rsidP="00557A09">
      <w:pPr>
        <w:jc w:val="both"/>
        <w:rPr>
          <w:b/>
          <w:szCs w:val="24"/>
          <w:lang w:val="bg-BG"/>
        </w:rPr>
      </w:pPr>
      <w:r>
        <w:rPr>
          <w:b/>
          <w:szCs w:val="24"/>
          <w:lang w:val="bg-BG"/>
        </w:rPr>
        <w:t xml:space="preserve">3. </w:t>
      </w:r>
      <w:r w:rsidRPr="008F6E2F">
        <w:rPr>
          <w:b/>
          <w:bCs/>
          <w:szCs w:val="24"/>
          <w:lang w:val="bg-BG"/>
        </w:rPr>
        <w:t>Гаранцион</w:t>
      </w:r>
      <w:r>
        <w:rPr>
          <w:b/>
          <w:bCs/>
          <w:szCs w:val="24"/>
          <w:lang w:val="bg-BG"/>
        </w:rPr>
        <w:t>ен</w:t>
      </w:r>
      <w:r w:rsidRPr="008F6E2F">
        <w:rPr>
          <w:b/>
          <w:bCs/>
          <w:szCs w:val="24"/>
          <w:lang w:val="bg-BG"/>
        </w:rPr>
        <w:t xml:space="preserve"> срок </w:t>
      </w:r>
      <w:r w:rsidRPr="008F6E2F">
        <w:rPr>
          <w:b/>
          <w:szCs w:val="24"/>
          <w:lang w:val="bg-BG"/>
        </w:rPr>
        <w:t>на доставените стоки и извършените монтажи</w:t>
      </w:r>
      <w:r>
        <w:rPr>
          <w:b/>
          <w:szCs w:val="24"/>
          <w:lang w:val="bg-BG"/>
        </w:rPr>
        <w:t xml:space="preserve"> </w:t>
      </w:r>
      <w:r w:rsidRPr="00557A09">
        <w:rPr>
          <w:szCs w:val="24"/>
          <w:lang w:val="bg-BG"/>
        </w:rPr>
        <w:t>(в цяло число)</w:t>
      </w:r>
      <w:r>
        <w:rPr>
          <w:b/>
          <w:szCs w:val="24"/>
          <w:lang w:val="bg-BG"/>
        </w:rPr>
        <w:t>:</w:t>
      </w:r>
      <w:r w:rsidRPr="008F6E2F">
        <w:rPr>
          <w:b/>
          <w:szCs w:val="24"/>
          <w:lang w:val="bg-BG"/>
        </w:rPr>
        <w:t xml:space="preserve"> </w:t>
      </w:r>
      <w:r>
        <w:rPr>
          <w:b/>
          <w:szCs w:val="24"/>
          <w:lang w:val="bg-BG"/>
        </w:rPr>
        <w:t>……………. (словом)</w:t>
      </w:r>
      <w:r w:rsidRPr="008F6E2F">
        <w:rPr>
          <w:b/>
          <w:szCs w:val="24"/>
          <w:lang w:val="bg-BG"/>
        </w:rPr>
        <w:t xml:space="preserve"> месец</w:t>
      </w:r>
      <w:r>
        <w:rPr>
          <w:b/>
          <w:szCs w:val="24"/>
          <w:lang w:val="bg-BG"/>
        </w:rPr>
        <w:t>а</w:t>
      </w:r>
      <w:r w:rsidRPr="008F6E2F">
        <w:rPr>
          <w:b/>
          <w:szCs w:val="24"/>
          <w:lang w:val="bg-BG"/>
        </w:rPr>
        <w:t xml:space="preserve"> </w:t>
      </w:r>
      <w:r w:rsidRPr="00557A09">
        <w:rPr>
          <w:szCs w:val="24"/>
          <w:lang w:val="bg-BG"/>
        </w:rPr>
        <w:t>(но не по-малко от 24 (двадесет и четири) месеца)</w:t>
      </w:r>
      <w:r w:rsidRPr="008F6E2F">
        <w:rPr>
          <w:b/>
          <w:szCs w:val="24"/>
          <w:lang w:val="bg-BG"/>
        </w:rPr>
        <w:t>, считано от датата на подписване на двустранен приемо-предавателен протокол за извършена доставка и монтаж.</w:t>
      </w:r>
    </w:p>
    <w:p w14:paraId="4524077A" w14:textId="77777777" w:rsidR="00557A09" w:rsidRPr="00450E0A" w:rsidRDefault="00557A09" w:rsidP="00BE090E">
      <w:pPr>
        <w:jc w:val="both"/>
        <w:rPr>
          <w:b/>
          <w:szCs w:val="24"/>
          <w:lang w:val="bg-BG"/>
        </w:rPr>
      </w:pPr>
    </w:p>
    <w:p w14:paraId="3FC5CE4D" w14:textId="77777777" w:rsidR="00BE090E" w:rsidRPr="00450E0A" w:rsidRDefault="00BE090E" w:rsidP="00BE090E">
      <w:pPr>
        <w:jc w:val="both"/>
        <w:rPr>
          <w:szCs w:val="24"/>
          <w:lang w:val="bg-BG"/>
        </w:rPr>
      </w:pPr>
    </w:p>
    <w:p w14:paraId="2ED20A46" w14:textId="77777777" w:rsidR="00937AA1" w:rsidRPr="00450E0A" w:rsidRDefault="00937AA1" w:rsidP="00937AA1">
      <w:pPr>
        <w:jc w:val="both"/>
        <w:rPr>
          <w:szCs w:val="24"/>
          <w:lang w:val="bg-BG"/>
        </w:rPr>
      </w:pPr>
      <w:r w:rsidRPr="00450E0A">
        <w:rPr>
          <w:szCs w:val="24"/>
          <w:lang w:val="bg-BG"/>
        </w:rPr>
        <w:t xml:space="preserve">При </w:t>
      </w:r>
      <w:r>
        <w:rPr>
          <w:szCs w:val="24"/>
          <w:lang w:val="bg-BG"/>
        </w:rPr>
        <w:t>изпълнение</w:t>
      </w:r>
      <w:r w:rsidRPr="00450E0A">
        <w:rPr>
          <w:szCs w:val="24"/>
          <w:lang w:val="bg-BG"/>
        </w:rPr>
        <w:t xml:space="preserve"> на </w:t>
      </w:r>
      <w:r>
        <w:rPr>
          <w:szCs w:val="24"/>
          <w:lang w:val="bg-BG"/>
        </w:rPr>
        <w:t xml:space="preserve">предмета на поръчката доставените </w:t>
      </w:r>
      <w:r w:rsidRPr="00450E0A">
        <w:rPr>
          <w:szCs w:val="24"/>
          <w:lang w:val="bg-BG"/>
        </w:rPr>
        <w:t>сток</w:t>
      </w:r>
      <w:r>
        <w:rPr>
          <w:szCs w:val="24"/>
          <w:lang w:val="bg-BG"/>
        </w:rPr>
        <w:t>и</w:t>
      </w:r>
      <w:r w:rsidRPr="00450E0A">
        <w:rPr>
          <w:szCs w:val="24"/>
          <w:lang w:val="bg-BG"/>
        </w:rPr>
        <w:t xml:space="preserve"> ще бъдат представени следните съпроводителни документи на български език: </w:t>
      </w:r>
    </w:p>
    <w:p w14:paraId="4AE0E50A" w14:textId="77777777" w:rsidR="00937AA1" w:rsidRDefault="00937AA1" w:rsidP="00937AA1">
      <w:pPr>
        <w:pStyle w:val="Standard"/>
        <w:spacing w:after="0"/>
        <w:ind w:right="92"/>
        <w:jc w:val="both"/>
        <w:rPr>
          <w:rFonts w:ascii="Times New Roman" w:hAnsi="Times New Roman"/>
          <w:sz w:val="24"/>
          <w:szCs w:val="24"/>
        </w:rPr>
      </w:pPr>
      <w:r>
        <w:rPr>
          <w:rFonts w:ascii="Times New Roman" w:hAnsi="Times New Roman"/>
          <w:sz w:val="24"/>
          <w:szCs w:val="24"/>
        </w:rPr>
        <w:t>1. Сертификат за качество от производителя;</w:t>
      </w:r>
    </w:p>
    <w:p w14:paraId="30BF80A8" w14:textId="77777777" w:rsidR="00937AA1" w:rsidRDefault="00937AA1" w:rsidP="00937AA1">
      <w:pPr>
        <w:pStyle w:val="Standard"/>
        <w:spacing w:after="0"/>
        <w:ind w:right="92"/>
        <w:jc w:val="both"/>
        <w:rPr>
          <w:rFonts w:ascii="Times New Roman" w:hAnsi="Times New Roman"/>
          <w:sz w:val="24"/>
          <w:szCs w:val="24"/>
        </w:rPr>
      </w:pPr>
      <w:r>
        <w:rPr>
          <w:rFonts w:ascii="Times New Roman" w:hAnsi="Times New Roman"/>
          <w:sz w:val="24"/>
          <w:szCs w:val="24"/>
        </w:rPr>
        <w:t>2. Сертификат за произход на стоката от производителя;</w:t>
      </w:r>
    </w:p>
    <w:p w14:paraId="3DB78692" w14:textId="33EB3F8F" w:rsidR="00937AA1" w:rsidRDefault="00937AA1" w:rsidP="00937AA1">
      <w:pPr>
        <w:pStyle w:val="Standard"/>
        <w:spacing w:after="0"/>
        <w:ind w:right="92"/>
        <w:jc w:val="both"/>
        <w:rPr>
          <w:rFonts w:ascii="Times New Roman" w:hAnsi="Times New Roman"/>
          <w:sz w:val="24"/>
          <w:szCs w:val="24"/>
        </w:rPr>
      </w:pPr>
      <w:r>
        <w:rPr>
          <w:rFonts w:ascii="Times New Roman" w:hAnsi="Times New Roman"/>
          <w:sz w:val="24"/>
          <w:szCs w:val="24"/>
        </w:rPr>
        <w:t>3. Декларация за съответствие, съгласно ЗТИП.</w:t>
      </w:r>
    </w:p>
    <w:p w14:paraId="62F2301B" w14:textId="6E9B0D19" w:rsidR="00557A09" w:rsidRDefault="00557A09" w:rsidP="00937AA1">
      <w:pPr>
        <w:pStyle w:val="Standard"/>
        <w:spacing w:after="0"/>
        <w:ind w:right="92"/>
        <w:jc w:val="both"/>
        <w:rPr>
          <w:rFonts w:ascii="Times New Roman" w:hAnsi="Times New Roman"/>
          <w:sz w:val="24"/>
          <w:szCs w:val="24"/>
        </w:rPr>
      </w:pPr>
      <w:r>
        <w:rPr>
          <w:rFonts w:ascii="Times New Roman" w:hAnsi="Times New Roman"/>
          <w:sz w:val="24"/>
          <w:szCs w:val="24"/>
        </w:rPr>
        <w:t>4. Други:</w:t>
      </w:r>
    </w:p>
    <w:p w14:paraId="44B26B33" w14:textId="77777777" w:rsidR="00937AA1" w:rsidRPr="00450E0A" w:rsidRDefault="00937AA1" w:rsidP="00937AA1">
      <w:pPr>
        <w:jc w:val="both"/>
        <w:rPr>
          <w:b/>
          <w:szCs w:val="24"/>
          <w:lang w:val="bg-BG"/>
        </w:rPr>
      </w:pPr>
      <w:r>
        <w:rPr>
          <w:b/>
          <w:szCs w:val="24"/>
          <w:lang w:val="bg-BG"/>
        </w:rPr>
        <w:t>…………………………………………………………………………………………………</w:t>
      </w:r>
    </w:p>
    <w:p w14:paraId="6D870E14" w14:textId="77777777" w:rsidR="00BE090E" w:rsidRPr="00450E0A" w:rsidRDefault="00BE090E" w:rsidP="00BE090E">
      <w:pPr>
        <w:jc w:val="both"/>
        <w:rPr>
          <w:b/>
          <w:szCs w:val="24"/>
          <w:lang w:val="bg-BG"/>
        </w:rPr>
      </w:pPr>
    </w:p>
    <w:p w14:paraId="71341517" w14:textId="77777777" w:rsidR="00BE090E" w:rsidRPr="00450E0A" w:rsidRDefault="00BE090E" w:rsidP="00BE090E">
      <w:pPr>
        <w:tabs>
          <w:tab w:val="left" w:pos="993"/>
        </w:tabs>
        <w:jc w:val="both"/>
        <w:rPr>
          <w:szCs w:val="24"/>
          <w:lang w:val="bg-BG"/>
        </w:rPr>
      </w:pPr>
      <w:r w:rsidRPr="00450E0A">
        <w:rPr>
          <w:b/>
          <w:bCs/>
          <w:szCs w:val="24"/>
          <w:lang w:val="bg-BG" w:eastAsia="bg-BG"/>
        </w:rPr>
        <w:t>III.</w:t>
      </w:r>
      <w:r w:rsidRPr="00450E0A">
        <w:rPr>
          <w:szCs w:val="24"/>
          <w:lang w:val="bg-BG" w:eastAsia="bg-BG"/>
        </w:rPr>
        <w:t xml:space="preserve"> </w:t>
      </w:r>
      <w:r w:rsidRPr="00450E0A">
        <w:rPr>
          <w:szCs w:val="24"/>
          <w:lang w:val="bg-BG"/>
        </w:rPr>
        <w:t xml:space="preserve">Представям следното </w:t>
      </w:r>
      <w:r w:rsidRPr="00450E0A">
        <w:rPr>
          <w:b/>
          <w:szCs w:val="24"/>
          <w:lang w:val="bg-BG"/>
        </w:rPr>
        <w:t xml:space="preserve">техническо предложение </w:t>
      </w:r>
      <w:r w:rsidRPr="00450E0A">
        <w:rPr>
          <w:szCs w:val="24"/>
          <w:lang w:val="bg-BG"/>
        </w:rPr>
        <w:t>в съответствие с техническите спецификации на възложителя:</w:t>
      </w:r>
    </w:p>
    <w:p w14:paraId="761A0F0F" w14:textId="77777777" w:rsidR="00BE090E" w:rsidRPr="00450E0A" w:rsidRDefault="00BE090E" w:rsidP="008C1EA1">
      <w:pPr>
        <w:jc w:val="both"/>
        <w:rPr>
          <w:i/>
          <w:iCs/>
          <w:szCs w:val="24"/>
          <w:lang w:val="bg-BG"/>
        </w:rPr>
      </w:pPr>
    </w:p>
    <w:tbl>
      <w:tblPr>
        <w:tblW w:w="5000" w:type="pct"/>
        <w:tblCellMar>
          <w:left w:w="10" w:type="dxa"/>
          <w:right w:w="10" w:type="dxa"/>
        </w:tblCellMar>
        <w:tblLook w:val="04A0" w:firstRow="1" w:lastRow="0" w:firstColumn="1" w:lastColumn="0" w:noHBand="0" w:noVBand="1"/>
      </w:tblPr>
      <w:tblGrid>
        <w:gridCol w:w="562"/>
        <w:gridCol w:w="2033"/>
        <w:gridCol w:w="1250"/>
        <w:gridCol w:w="1468"/>
        <w:gridCol w:w="1806"/>
        <w:gridCol w:w="1943"/>
      </w:tblGrid>
      <w:tr w:rsidR="00021A85" w14:paraId="28FD9163" w14:textId="77777777" w:rsidTr="00021A85">
        <w:trPr>
          <w:trHeight w:val="632"/>
        </w:trPr>
        <w:tc>
          <w:tcPr>
            <w:tcW w:w="2891"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504AB" w14:textId="383A7C1C" w:rsidR="00021A85" w:rsidRPr="00021A85" w:rsidRDefault="00021A85" w:rsidP="00021A85">
            <w:pPr>
              <w:spacing w:after="200" w:line="276" w:lineRule="auto"/>
              <w:jc w:val="center"/>
              <w:rPr>
                <w:rFonts w:eastAsia="Calibri"/>
                <w:b/>
              </w:rPr>
            </w:pPr>
            <w:r w:rsidRPr="00021A85">
              <w:rPr>
                <w:b/>
              </w:rPr>
              <w:t>Изисквания на Възложителя</w:t>
            </w:r>
          </w:p>
        </w:tc>
        <w:tc>
          <w:tcPr>
            <w:tcW w:w="2109" w:type="pct"/>
            <w:gridSpan w:val="2"/>
            <w:tcBorders>
              <w:top w:val="single" w:sz="4" w:space="0" w:color="000000"/>
              <w:left w:val="single" w:sz="4" w:space="0" w:color="000000"/>
              <w:bottom w:val="single" w:sz="4" w:space="0" w:color="000000"/>
              <w:right w:val="single" w:sz="4" w:space="0" w:color="000000"/>
            </w:tcBorders>
          </w:tcPr>
          <w:p w14:paraId="3B82EE52" w14:textId="36B8086D" w:rsidR="00021A85" w:rsidRPr="00021A85" w:rsidRDefault="00021A85" w:rsidP="00021A85">
            <w:pPr>
              <w:spacing w:after="200" w:line="276" w:lineRule="auto"/>
              <w:jc w:val="center"/>
              <w:rPr>
                <w:rFonts w:eastAsia="Calibri"/>
                <w:b/>
              </w:rPr>
            </w:pPr>
            <w:r w:rsidRPr="00021A85">
              <w:rPr>
                <w:b/>
              </w:rPr>
              <w:t>Предложение на участника</w:t>
            </w:r>
          </w:p>
        </w:tc>
      </w:tr>
      <w:tr w:rsidR="00021A85" w14:paraId="399BCCC6" w14:textId="2530478F" w:rsidTr="00021A85">
        <w:trPr>
          <w:trHeight w:val="632"/>
        </w:trPr>
        <w:tc>
          <w:tcPr>
            <w:tcW w:w="3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A2A1D" w14:textId="77777777" w:rsidR="00021A85" w:rsidRPr="00021A85" w:rsidRDefault="00021A85" w:rsidP="00AF36CF">
            <w:pPr>
              <w:spacing w:after="200" w:line="276" w:lineRule="auto"/>
              <w:rPr>
                <w:b/>
                <w:i/>
              </w:rPr>
            </w:pPr>
            <w:r w:rsidRPr="00021A85">
              <w:rPr>
                <w:rFonts w:eastAsia="Calibri"/>
                <w:b/>
                <w:bCs/>
                <w:i/>
              </w:rPr>
              <w:lastRenderedPageBreak/>
              <w:t>№</w:t>
            </w:r>
            <w:r w:rsidRPr="00021A85">
              <w:rPr>
                <w:rFonts w:eastAsia="Calibri"/>
                <w:b/>
                <w:i/>
              </w:rPr>
              <w:t xml:space="preserve"> по ред</w:t>
            </w:r>
          </w:p>
        </w:tc>
        <w:tc>
          <w:tcPr>
            <w:tcW w:w="10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E66CF" w14:textId="77777777" w:rsidR="00021A85" w:rsidRPr="00021A85" w:rsidRDefault="00021A85" w:rsidP="00AF36CF">
            <w:pPr>
              <w:spacing w:after="200" w:line="276" w:lineRule="auto"/>
              <w:rPr>
                <w:rFonts w:eastAsia="Calibri"/>
                <w:b/>
                <w:i/>
              </w:rPr>
            </w:pPr>
            <w:r w:rsidRPr="00021A85">
              <w:rPr>
                <w:rFonts w:eastAsia="Calibri"/>
                <w:b/>
                <w:i/>
              </w:rPr>
              <w:t>Наименование и характеристика на материалите</w:t>
            </w:r>
          </w:p>
        </w:tc>
        <w:tc>
          <w:tcPr>
            <w:tcW w:w="7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B0FF4" w14:textId="77777777" w:rsidR="00021A85" w:rsidRPr="00021A85" w:rsidRDefault="00021A85" w:rsidP="00AF36CF">
            <w:pPr>
              <w:spacing w:after="200" w:line="276" w:lineRule="auto"/>
              <w:rPr>
                <w:rFonts w:eastAsia="Calibri"/>
                <w:b/>
                <w:i/>
              </w:rPr>
            </w:pPr>
            <w:r w:rsidRPr="00021A85">
              <w:rPr>
                <w:rFonts w:eastAsia="Calibri"/>
                <w:b/>
                <w:i/>
              </w:rPr>
              <w:t>Ед. мярка</w:t>
            </w:r>
          </w:p>
        </w:tc>
        <w:tc>
          <w:tcPr>
            <w:tcW w:w="78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59047" w14:textId="77777777" w:rsidR="00021A85" w:rsidRPr="00021A85" w:rsidRDefault="00021A85" w:rsidP="00AF36CF">
            <w:pPr>
              <w:spacing w:after="200" w:line="276" w:lineRule="auto"/>
              <w:rPr>
                <w:rFonts w:eastAsia="Calibri"/>
                <w:b/>
                <w:i/>
                <w:lang w:val="bg-BG"/>
              </w:rPr>
            </w:pPr>
            <w:r w:rsidRPr="00021A85">
              <w:rPr>
                <w:rFonts w:eastAsia="Calibri"/>
                <w:b/>
                <w:i/>
                <w:lang w:val="bg-BG"/>
              </w:rPr>
              <w:t>Общо</w:t>
            </w:r>
          </w:p>
          <w:p w14:paraId="123FEE0B" w14:textId="19F6C062" w:rsidR="00021A85" w:rsidRPr="00021A85" w:rsidRDefault="00021A85" w:rsidP="00AF36CF">
            <w:pPr>
              <w:spacing w:after="200" w:line="276" w:lineRule="auto"/>
              <w:rPr>
                <w:rFonts w:eastAsia="Calibri"/>
                <w:b/>
                <w:i/>
              </w:rPr>
            </w:pPr>
            <w:r w:rsidRPr="00021A85">
              <w:rPr>
                <w:rFonts w:eastAsia="Calibri"/>
                <w:b/>
                <w:i/>
                <w:lang w:val="bg-BG"/>
              </w:rPr>
              <w:t>к</w:t>
            </w:r>
            <w:r w:rsidRPr="00021A85">
              <w:rPr>
                <w:rFonts w:eastAsia="Calibri"/>
                <w:b/>
                <w:i/>
              </w:rPr>
              <w:t>оличество</w:t>
            </w:r>
          </w:p>
        </w:tc>
        <w:tc>
          <w:tcPr>
            <w:tcW w:w="1017" w:type="pct"/>
            <w:tcBorders>
              <w:top w:val="single" w:sz="4" w:space="0" w:color="000000"/>
              <w:left w:val="single" w:sz="4" w:space="0" w:color="000000"/>
              <w:bottom w:val="single" w:sz="4" w:space="0" w:color="000000"/>
              <w:right w:val="single" w:sz="4" w:space="0" w:color="000000"/>
            </w:tcBorders>
          </w:tcPr>
          <w:p w14:paraId="0C1101E4" w14:textId="77777777" w:rsidR="00021A85" w:rsidRPr="00021A85" w:rsidRDefault="00021A85" w:rsidP="00021A85">
            <w:pPr>
              <w:spacing w:after="200" w:line="276" w:lineRule="auto"/>
              <w:rPr>
                <w:rFonts w:eastAsia="Calibri"/>
                <w:b/>
                <w:i/>
                <w:lang w:val="bg-BG"/>
              </w:rPr>
            </w:pPr>
            <w:r w:rsidRPr="00021A85">
              <w:rPr>
                <w:rFonts w:eastAsia="Calibri"/>
                <w:b/>
                <w:i/>
                <w:lang w:val="bg-BG"/>
              </w:rPr>
              <w:t>Общо</w:t>
            </w:r>
          </w:p>
          <w:p w14:paraId="19D97CD7" w14:textId="03824499" w:rsidR="00021A85" w:rsidRPr="00021A85" w:rsidRDefault="00021A85" w:rsidP="00021A85">
            <w:pPr>
              <w:spacing w:after="200" w:line="276" w:lineRule="auto"/>
              <w:rPr>
                <w:rFonts w:eastAsia="Calibri"/>
                <w:b/>
                <w:i/>
              </w:rPr>
            </w:pPr>
            <w:r w:rsidRPr="00021A85">
              <w:rPr>
                <w:rFonts w:eastAsia="Calibri"/>
                <w:b/>
                <w:i/>
                <w:lang w:val="bg-BG"/>
              </w:rPr>
              <w:t>к</w:t>
            </w:r>
            <w:r w:rsidRPr="00021A85">
              <w:rPr>
                <w:rFonts w:eastAsia="Calibri"/>
                <w:b/>
                <w:i/>
              </w:rPr>
              <w:t>оличество</w:t>
            </w:r>
          </w:p>
        </w:tc>
        <w:tc>
          <w:tcPr>
            <w:tcW w:w="1092" w:type="pct"/>
            <w:tcBorders>
              <w:top w:val="single" w:sz="4" w:space="0" w:color="000000"/>
              <w:left w:val="single" w:sz="4" w:space="0" w:color="000000"/>
              <w:bottom w:val="single" w:sz="4" w:space="0" w:color="000000"/>
              <w:right w:val="single" w:sz="4" w:space="0" w:color="000000"/>
            </w:tcBorders>
          </w:tcPr>
          <w:p w14:paraId="4835FBC9" w14:textId="3EA8E310" w:rsidR="00021A85" w:rsidRPr="00021A85" w:rsidRDefault="00021A85" w:rsidP="00AF36CF">
            <w:pPr>
              <w:spacing w:after="200" w:line="276" w:lineRule="auto"/>
              <w:rPr>
                <w:rFonts w:eastAsia="Calibri"/>
                <w:b/>
                <w:i/>
                <w:lang w:val="bg-BG"/>
              </w:rPr>
            </w:pPr>
            <w:r w:rsidRPr="00021A85">
              <w:rPr>
                <w:rFonts w:eastAsia="Calibri"/>
                <w:b/>
                <w:i/>
                <w:lang w:val="bg-BG"/>
              </w:rPr>
              <w:t>Описание</w:t>
            </w:r>
          </w:p>
        </w:tc>
      </w:tr>
      <w:tr w:rsidR="00021A85" w14:paraId="2DD47B65" w14:textId="5A0928C2" w:rsidTr="00021A85">
        <w:tc>
          <w:tcPr>
            <w:tcW w:w="3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BAB49" w14:textId="77777777" w:rsidR="00021A85" w:rsidRDefault="00021A85" w:rsidP="00AF36CF">
            <w:pPr>
              <w:spacing w:after="200" w:line="276" w:lineRule="auto"/>
              <w:rPr>
                <w:rFonts w:eastAsia="Calibri"/>
              </w:rPr>
            </w:pPr>
            <w:r>
              <w:rPr>
                <w:rFonts w:eastAsia="Calibri"/>
              </w:rPr>
              <w:t>1.</w:t>
            </w:r>
          </w:p>
        </w:tc>
        <w:tc>
          <w:tcPr>
            <w:tcW w:w="10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6E3D0" w14:textId="77777777" w:rsidR="00021A85" w:rsidRDefault="00021A85" w:rsidP="00AF36CF">
            <w:pPr>
              <w:spacing w:after="200" w:line="276" w:lineRule="auto"/>
            </w:pPr>
            <w:r>
              <w:rPr>
                <w:rFonts w:eastAsia="Calibri"/>
              </w:rPr>
              <w:t>Ел. табло</w:t>
            </w:r>
            <w:r>
              <w:rPr>
                <w:rFonts w:eastAsia="Calibri"/>
                <w:lang w:val="en-US"/>
              </w:rPr>
              <w:t xml:space="preserve"> </w:t>
            </w:r>
            <w:r>
              <w:rPr>
                <w:rFonts w:eastAsia="Calibri"/>
              </w:rPr>
              <w:t>алуминиево с гръб 500х400х160мм, опроводено</w:t>
            </w:r>
          </w:p>
        </w:tc>
        <w:tc>
          <w:tcPr>
            <w:tcW w:w="7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E89A9" w14:textId="77777777" w:rsidR="00021A85" w:rsidRDefault="00021A85" w:rsidP="00AF36CF">
            <w:pPr>
              <w:spacing w:after="200" w:line="276" w:lineRule="auto"/>
              <w:rPr>
                <w:rFonts w:eastAsia="Calibri"/>
              </w:rPr>
            </w:pPr>
            <w:r>
              <w:rPr>
                <w:rFonts w:eastAsia="Calibri"/>
              </w:rPr>
              <w:t>бр.</w:t>
            </w:r>
          </w:p>
        </w:tc>
        <w:tc>
          <w:tcPr>
            <w:tcW w:w="78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41632" w14:textId="77777777" w:rsidR="00021A85" w:rsidRDefault="00021A85" w:rsidP="00AF36CF">
            <w:pPr>
              <w:spacing w:after="200" w:line="276" w:lineRule="auto"/>
              <w:rPr>
                <w:rFonts w:eastAsia="Calibri"/>
              </w:rPr>
            </w:pPr>
            <w:r>
              <w:rPr>
                <w:rFonts w:eastAsia="Calibri"/>
              </w:rPr>
              <w:t>1</w:t>
            </w:r>
          </w:p>
        </w:tc>
        <w:tc>
          <w:tcPr>
            <w:tcW w:w="1017" w:type="pct"/>
            <w:tcBorders>
              <w:top w:val="single" w:sz="4" w:space="0" w:color="000000"/>
              <w:left w:val="single" w:sz="4" w:space="0" w:color="000000"/>
              <w:bottom w:val="single" w:sz="4" w:space="0" w:color="000000"/>
              <w:right w:val="single" w:sz="4" w:space="0" w:color="000000"/>
            </w:tcBorders>
          </w:tcPr>
          <w:p w14:paraId="09A9F281" w14:textId="77777777" w:rsidR="00021A85" w:rsidRDefault="00021A85" w:rsidP="00AF36CF">
            <w:pPr>
              <w:spacing w:after="200" w:line="276" w:lineRule="auto"/>
              <w:rPr>
                <w:rFonts w:eastAsia="Calibri"/>
              </w:rPr>
            </w:pPr>
          </w:p>
        </w:tc>
        <w:tc>
          <w:tcPr>
            <w:tcW w:w="1092" w:type="pct"/>
            <w:tcBorders>
              <w:top w:val="single" w:sz="4" w:space="0" w:color="000000"/>
              <w:left w:val="single" w:sz="4" w:space="0" w:color="000000"/>
              <w:bottom w:val="single" w:sz="4" w:space="0" w:color="000000"/>
              <w:right w:val="single" w:sz="4" w:space="0" w:color="000000"/>
            </w:tcBorders>
          </w:tcPr>
          <w:p w14:paraId="2C6D730B" w14:textId="77777777" w:rsidR="00021A85" w:rsidRDefault="00021A85" w:rsidP="00AF36CF">
            <w:pPr>
              <w:spacing w:after="200" w:line="276" w:lineRule="auto"/>
              <w:rPr>
                <w:rFonts w:eastAsia="Calibri"/>
              </w:rPr>
            </w:pPr>
          </w:p>
        </w:tc>
      </w:tr>
      <w:tr w:rsidR="00021A85" w14:paraId="1C5C68FC" w14:textId="7DE33B4B" w:rsidTr="00021A85">
        <w:tc>
          <w:tcPr>
            <w:tcW w:w="3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E95A7" w14:textId="77777777" w:rsidR="00021A85" w:rsidRDefault="00021A85" w:rsidP="00AF36CF">
            <w:pPr>
              <w:spacing w:after="200" w:line="276" w:lineRule="auto"/>
              <w:rPr>
                <w:rFonts w:eastAsia="Calibri"/>
              </w:rPr>
            </w:pPr>
            <w:r>
              <w:rPr>
                <w:rFonts w:eastAsia="Calibri"/>
              </w:rPr>
              <w:t>2.</w:t>
            </w:r>
          </w:p>
        </w:tc>
        <w:tc>
          <w:tcPr>
            <w:tcW w:w="10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FF7D8" w14:textId="77777777" w:rsidR="00021A85" w:rsidRDefault="00021A85" w:rsidP="00AF36CF">
            <w:pPr>
              <w:spacing w:after="200" w:line="276" w:lineRule="auto"/>
            </w:pPr>
            <w:r>
              <w:rPr>
                <w:rFonts w:eastAsia="Calibri"/>
              </w:rPr>
              <w:t>Проводник СВБТ 30х2,5мм</w:t>
            </w:r>
            <w:r>
              <w:rPr>
                <w:rFonts w:eastAsia="Calibri"/>
                <w:vertAlign w:val="superscript"/>
              </w:rPr>
              <w:t>2</w:t>
            </w:r>
          </w:p>
        </w:tc>
        <w:tc>
          <w:tcPr>
            <w:tcW w:w="7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3DA95" w14:textId="77777777" w:rsidR="00021A85" w:rsidRDefault="00021A85" w:rsidP="00AF36CF">
            <w:pPr>
              <w:spacing w:after="200" w:line="276" w:lineRule="auto"/>
              <w:rPr>
                <w:rFonts w:eastAsia="Calibri"/>
              </w:rPr>
            </w:pPr>
            <w:r>
              <w:rPr>
                <w:rFonts w:eastAsia="Calibri"/>
              </w:rPr>
              <w:t>м.</w:t>
            </w:r>
          </w:p>
        </w:tc>
        <w:tc>
          <w:tcPr>
            <w:tcW w:w="78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55A0C" w14:textId="77777777" w:rsidR="00021A85" w:rsidRDefault="00021A85" w:rsidP="00AF36CF">
            <w:pPr>
              <w:spacing w:after="200" w:line="276" w:lineRule="auto"/>
              <w:rPr>
                <w:rFonts w:eastAsia="Calibri"/>
              </w:rPr>
            </w:pPr>
            <w:r>
              <w:rPr>
                <w:rFonts w:eastAsia="Calibri"/>
              </w:rPr>
              <w:t>120</w:t>
            </w:r>
          </w:p>
        </w:tc>
        <w:tc>
          <w:tcPr>
            <w:tcW w:w="1017" w:type="pct"/>
            <w:tcBorders>
              <w:top w:val="single" w:sz="4" w:space="0" w:color="000000"/>
              <w:left w:val="single" w:sz="4" w:space="0" w:color="000000"/>
              <w:bottom w:val="single" w:sz="4" w:space="0" w:color="000000"/>
              <w:right w:val="single" w:sz="4" w:space="0" w:color="000000"/>
            </w:tcBorders>
          </w:tcPr>
          <w:p w14:paraId="5613A21A" w14:textId="77777777" w:rsidR="00021A85" w:rsidRDefault="00021A85" w:rsidP="00AF36CF">
            <w:pPr>
              <w:spacing w:after="200" w:line="276" w:lineRule="auto"/>
              <w:rPr>
                <w:rFonts w:eastAsia="Calibri"/>
              </w:rPr>
            </w:pPr>
          </w:p>
        </w:tc>
        <w:tc>
          <w:tcPr>
            <w:tcW w:w="1092" w:type="pct"/>
            <w:tcBorders>
              <w:top w:val="single" w:sz="4" w:space="0" w:color="000000"/>
              <w:left w:val="single" w:sz="4" w:space="0" w:color="000000"/>
              <w:bottom w:val="single" w:sz="4" w:space="0" w:color="000000"/>
              <w:right w:val="single" w:sz="4" w:space="0" w:color="000000"/>
            </w:tcBorders>
          </w:tcPr>
          <w:p w14:paraId="1166A555" w14:textId="77777777" w:rsidR="00021A85" w:rsidRDefault="00021A85" w:rsidP="00AF36CF">
            <w:pPr>
              <w:spacing w:after="200" w:line="276" w:lineRule="auto"/>
              <w:rPr>
                <w:rFonts w:eastAsia="Calibri"/>
              </w:rPr>
            </w:pPr>
          </w:p>
        </w:tc>
      </w:tr>
      <w:tr w:rsidR="00021A85" w14:paraId="2EC39B44" w14:textId="29E175BD" w:rsidTr="00021A85">
        <w:tc>
          <w:tcPr>
            <w:tcW w:w="3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4513C" w14:textId="77777777" w:rsidR="00021A85" w:rsidRDefault="00021A85" w:rsidP="00AF36CF">
            <w:pPr>
              <w:spacing w:after="200" w:line="276" w:lineRule="auto"/>
              <w:rPr>
                <w:rFonts w:eastAsia="Calibri"/>
              </w:rPr>
            </w:pPr>
            <w:r>
              <w:rPr>
                <w:rFonts w:eastAsia="Calibri"/>
              </w:rPr>
              <w:t>3.</w:t>
            </w:r>
          </w:p>
        </w:tc>
        <w:tc>
          <w:tcPr>
            <w:tcW w:w="10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D1B6E" w14:textId="77777777" w:rsidR="00021A85" w:rsidRDefault="00021A85" w:rsidP="00AF36CF">
            <w:pPr>
              <w:spacing w:after="200" w:line="276" w:lineRule="auto"/>
            </w:pPr>
            <w:r>
              <w:rPr>
                <w:rFonts w:eastAsia="Calibri"/>
              </w:rPr>
              <w:t>Проводник СВТ 3х1,5мм</w:t>
            </w:r>
            <w:r>
              <w:rPr>
                <w:rFonts w:eastAsia="Calibri"/>
                <w:vertAlign w:val="superscript"/>
              </w:rPr>
              <w:t>2</w:t>
            </w:r>
          </w:p>
        </w:tc>
        <w:tc>
          <w:tcPr>
            <w:tcW w:w="7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1FA05" w14:textId="77777777" w:rsidR="00021A85" w:rsidRDefault="00021A85" w:rsidP="00AF36CF">
            <w:pPr>
              <w:spacing w:after="200" w:line="276" w:lineRule="auto"/>
              <w:rPr>
                <w:rFonts w:eastAsia="Calibri"/>
              </w:rPr>
            </w:pPr>
            <w:r>
              <w:rPr>
                <w:rFonts w:eastAsia="Calibri"/>
              </w:rPr>
              <w:t>м.</w:t>
            </w:r>
          </w:p>
        </w:tc>
        <w:tc>
          <w:tcPr>
            <w:tcW w:w="78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147FE" w14:textId="77777777" w:rsidR="00021A85" w:rsidRDefault="00021A85" w:rsidP="00AF36CF">
            <w:pPr>
              <w:spacing w:after="200" w:line="276" w:lineRule="auto"/>
            </w:pPr>
            <w:r>
              <w:rPr>
                <w:rFonts w:eastAsia="Calibri"/>
                <w:lang w:val="en-US"/>
              </w:rPr>
              <w:t>19</w:t>
            </w:r>
            <w:r>
              <w:rPr>
                <w:rFonts w:eastAsia="Calibri"/>
              </w:rPr>
              <w:t>0</w:t>
            </w:r>
          </w:p>
        </w:tc>
        <w:tc>
          <w:tcPr>
            <w:tcW w:w="1017" w:type="pct"/>
            <w:tcBorders>
              <w:top w:val="single" w:sz="4" w:space="0" w:color="000000"/>
              <w:left w:val="single" w:sz="4" w:space="0" w:color="000000"/>
              <w:bottom w:val="single" w:sz="4" w:space="0" w:color="000000"/>
              <w:right w:val="single" w:sz="4" w:space="0" w:color="000000"/>
            </w:tcBorders>
          </w:tcPr>
          <w:p w14:paraId="5D382673" w14:textId="77777777" w:rsidR="00021A85" w:rsidRDefault="00021A85" w:rsidP="00AF36CF">
            <w:pPr>
              <w:spacing w:after="200" w:line="276" w:lineRule="auto"/>
              <w:rPr>
                <w:rFonts w:eastAsia="Calibri"/>
                <w:lang w:val="en-US"/>
              </w:rPr>
            </w:pPr>
          </w:p>
        </w:tc>
        <w:tc>
          <w:tcPr>
            <w:tcW w:w="1092" w:type="pct"/>
            <w:tcBorders>
              <w:top w:val="single" w:sz="4" w:space="0" w:color="000000"/>
              <w:left w:val="single" w:sz="4" w:space="0" w:color="000000"/>
              <w:bottom w:val="single" w:sz="4" w:space="0" w:color="000000"/>
              <w:right w:val="single" w:sz="4" w:space="0" w:color="000000"/>
            </w:tcBorders>
          </w:tcPr>
          <w:p w14:paraId="496E8E8E" w14:textId="77777777" w:rsidR="00021A85" w:rsidRDefault="00021A85" w:rsidP="00AF36CF">
            <w:pPr>
              <w:spacing w:after="200" w:line="276" w:lineRule="auto"/>
              <w:rPr>
                <w:rFonts w:eastAsia="Calibri"/>
                <w:lang w:val="en-US"/>
              </w:rPr>
            </w:pPr>
          </w:p>
        </w:tc>
      </w:tr>
      <w:tr w:rsidR="00021A85" w14:paraId="3954086A" w14:textId="315FAE96" w:rsidTr="00021A85">
        <w:tc>
          <w:tcPr>
            <w:tcW w:w="3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84ED4" w14:textId="77777777" w:rsidR="00021A85" w:rsidRDefault="00021A85" w:rsidP="00AF36CF">
            <w:pPr>
              <w:spacing w:after="200" w:line="276" w:lineRule="auto"/>
            </w:pPr>
            <w:r>
              <w:rPr>
                <w:rFonts w:eastAsia="Calibri"/>
                <w:lang w:val="en-US"/>
              </w:rPr>
              <w:t>4</w:t>
            </w:r>
            <w:r>
              <w:rPr>
                <w:rFonts w:eastAsia="Calibri"/>
              </w:rPr>
              <w:t>.</w:t>
            </w:r>
          </w:p>
        </w:tc>
        <w:tc>
          <w:tcPr>
            <w:tcW w:w="10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4EDAA" w14:textId="77777777" w:rsidR="00021A85" w:rsidRDefault="00021A85" w:rsidP="00AF36CF">
            <w:pPr>
              <w:spacing w:after="200" w:line="276" w:lineRule="auto"/>
              <w:rPr>
                <w:rFonts w:eastAsia="Calibri"/>
              </w:rPr>
            </w:pPr>
            <w:r>
              <w:rPr>
                <w:rFonts w:eastAsia="Calibri"/>
              </w:rPr>
              <w:t>Разклонителна кутия алуминиева четирипътна</w:t>
            </w:r>
          </w:p>
        </w:tc>
        <w:tc>
          <w:tcPr>
            <w:tcW w:w="7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E53A6" w14:textId="77777777" w:rsidR="00021A85" w:rsidRDefault="00021A85" w:rsidP="00AF36CF">
            <w:pPr>
              <w:spacing w:after="200" w:line="276" w:lineRule="auto"/>
              <w:rPr>
                <w:rFonts w:eastAsia="Calibri"/>
              </w:rPr>
            </w:pPr>
            <w:r>
              <w:rPr>
                <w:rFonts w:eastAsia="Calibri"/>
              </w:rPr>
              <w:t>бр.</w:t>
            </w:r>
          </w:p>
        </w:tc>
        <w:tc>
          <w:tcPr>
            <w:tcW w:w="78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BC651" w14:textId="77777777" w:rsidR="00021A85" w:rsidRDefault="00021A85" w:rsidP="00AF36CF">
            <w:pPr>
              <w:spacing w:after="200" w:line="276" w:lineRule="auto"/>
              <w:rPr>
                <w:rFonts w:eastAsia="Calibri"/>
              </w:rPr>
            </w:pPr>
            <w:r>
              <w:rPr>
                <w:rFonts w:eastAsia="Calibri"/>
              </w:rPr>
              <w:t>24</w:t>
            </w:r>
          </w:p>
        </w:tc>
        <w:tc>
          <w:tcPr>
            <w:tcW w:w="1017" w:type="pct"/>
            <w:tcBorders>
              <w:top w:val="single" w:sz="4" w:space="0" w:color="000000"/>
              <w:left w:val="single" w:sz="4" w:space="0" w:color="000000"/>
              <w:bottom w:val="single" w:sz="4" w:space="0" w:color="000000"/>
              <w:right w:val="single" w:sz="4" w:space="0" w:color="000000"/>
            </w:tcBorders>
          </w:tcPr>
          <w:p w14:paraId="6F254A19" w14:textId="77777777" w:rsidR="00021A85" w:rsidRDefault="00021A85" w:rsidP="00AF36CF">
            <w:pPr>
              <w:spacing w:after="200" w:line="276" w:lineRule="auto"/>
              <w:rPr>
                <w:rFonts w:eastAsia="Calibri"/>
              </w:rPr>
            </w:pPr>
          </w:p>
        </w:tc>
        <w:tc>
          <w:tcPr>
            <w:tcW w:w="1092" w:type="pct"/>
            <w:tcBorders>
              <w:top w:val="single" w:sz="4" w:space="0" w:color="000000"/>
              <w:left w:val="single" w:sz="4" w:space="0" w:color="000000"/>
              <w:bottom w:val="single" w:sz="4" w:space="0" w:color="000000"/>
              <w:right w:val="single" w:sz="4" w:space="0" w:color="000000"/>
            </w:tcBorders>
          </w:tcPr>
          <w:p w14:paraId="3EB97188" w14:textId="77777777" w:rsidR="00021A85" w:rsidRDefault="00021A85" w:rsidP="00AF36CF">
            <w:pPr>
              <w:spacing w:after="200" w:line="276" w:lineRule="auto"/>
              <w:rPr>
                <w:rFonts w:eastAsia="Calibri"/>
              </w:rPr>
            </w:pPr>
          </w:p>
        </w:tc>
      </w:tr>
      <w:tr w:rsidR="00021A85" w14:paraId="406E5D90" w14:textId="6B453B5B" w:rsidTr="00021A85">
        <w:trPr>
          <w:trHeight w:val="377"/>
        </w:trPr>
        <w:tc>
          <w:tcPr>
            <w:tcW w:w="3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38F11" w14:textId="77777777" w:rsidR="00021A85" w:rsidRDefault="00021A85" w:rsidP="00AF36CF">
            <w:pPr>
              <w:spacing w:after="200" w:line="276" w:lineRule="auto"/>
            </w:pPr>
            <w:r>
              <w:rPr>
                <w:rFonts w:eastAsia="Calibri"/>
                <w:lang w:val="en-US"/>
              </w:rPr>
              <w:t>5</w:t>
            </w:r>
            <w:r>
              <w:rPr>
                <w:rFonts w:eastAsia="Calibri"/>
              </w:rPr>
              <w:t>.</w:t>
            </w:r>
          </w:p>
        </w:tc>
        <w:tc>
          <w:tcPr>
            <w:tcW w:w="10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460BC" w14:textId="77777777" w:rsidR="00021A85" w:rsidRDefault="00021A85" w:rsidP="00AF36CF">
            <w:pPr>
              <w:spacing w:after="200" w:line="276" w:lineRule="auto"/>
            </w:pPr>
            <w:r>
              <w:rPr>
                <w:rFonts w:eastAsia="Calibri"/>
              </w:rPr>
              <w:t xml:space="preserve">Тръба метална ¾ </w:t>
            </w:r>
            <w:r>
              <w:t>”</w:t>
            </w:r>
          </w:p>
        </w:tc>
        <w:tc>
          <w:tcPr>
            <w:tcW w:w="7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FD2CF" w14:textId="77777777" w:rsidR="00021A85" w:rsidRDefault="00021A85" w:rsidP="00AF36CF">
            <w:pPr>
              <w:spacing w:after="200" w:line="276" w:lineRule="auto"/>
              <w:rPr>
                <w:rFonts w:eastAsia="Calibri"/>
              </w:rPr>
            </w:pPr>
            <w:r>
              <w:rPr>
                <w:rFonts w:eastAsia="Calibri"/>
              </w:rPr>
              <w:t>м.</w:t>
            </w:r>
          </w:p>
        </w:tc>
        <w:tc>
          <w:tcPr>
            <w:tcW w:w="78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6FFC1" w14:textId="77777777" w:rsidR="00021A85" w:rsidRDefault="00021A85" w:rsidP="00AF36CF">
            <w:pPr>
              <w:spacing w:after="200" w:line="276" w:lineRule="auto"/>
              <w:rPr>
                <w:rFonts w:eastAsia="Calibri"/>
              </w:rPr>
            </w:pPr>
            <w:r>
              <w:rPr>
                <w:rFonts w:eastAsia="Calibri"/>
              </w:rPr>
              <w:t>36</w:t>
            </w:r>
          </w:p>
        </w:tc>
        <w:tc>
          <w:tcPr>
            <w:tcW w:w="1017" w:type="pct"/>
            <w:tcBorders>
              <w:top w:val="single" w:sz="4" w:space="0" w:color="000000"/>
              <w:left w:val="single" w:sz="4" w:space="0" w:color="000000"/>
              <w:bottom w:val="single" w:sz="4" w:space="0" w:color="000000"/>
              <w:right w:val="single" w:sz="4" w:space="0" w:color="000000"/>
            </w:tcBorders>
          </w:tcPr>
          <w:p w14:paraId="6B5CA2B3" w14:textId="77777777" w:rsidR="00021A85" w:rsidRDefault="00021A85" w:rsidP="00AF36CF">
            <w:pPr>
              <w:spacing w:after="200" w:line="276" w:lineRule="auto"/>
              <w:rPr>
                <w:rFonts w:eastAsia="Calibri"/>
              </w:rPr>
            </w:pPr>
          </w:p>
        </w:tc>
        <w:tc>
          <w:tcPr>
            <w:tcW w:w="1092" w:type="pct"/>
            <w:tcBorders>
              <w:top w:val="single" w:sz="4" w:space="0" w:color="000000"/>
              <w:left w:val="single" w:sz="4" w:space="0" w:color="000000"/>
              <w:bottom w:val="single" w:sz="4" w:space="0" w:color="000000"/>
              <w:right w:val="single" w:sz="4" w:space="0" w:color="000000"/>
            </w:tcBorders>
          </w:tcPr>
          <w:p w14:paraId="5A0300CD" w14:textId="77777777" w:rsidR="00021A85" w:rsidRDefault="00021A85" w:rsidP="00AF36CF">
            <w:pPr>
              <w:spacing w:after="200" w:line="276" w:lineRule="auto"/>
              <w:rPr>
                <w:rFonts w:eastAsia="Calibri"/>
              </w:rPr>
            </w:pPr>
          </w:p>
        </w:tc>
      </w:tr>
      <w:tr w:rsidR="00021A85" w14:paraId="65C6951D" w14:textId="4042A44B" w:rsidTr="00021A85">
        <w:tc>
          <w:tcPr>
            <w:tcW w:w="3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83DF8" w14:textId="77777777" w:rsidR="00021A85" w:rsidRDefault="00021A85" w:rsidP="00AF36CF">
            <w:pPr>
              <w:spacing w:after="200" w:line="276" w:lineRule="auto"/>
            </w:pPr>
            <w:r>
              <w:rPr>
                <w:rFonts w:eastAsia="Calibri"/>
                <w:lang w:val="en-US"/>
              </w:rPr>
              <w:t>6</w:t>
            </w:r>
            <w:r>
              <w:rPr>
                <w:rFonts w:eastAsia="Calibri"/>
              </w:rPr>
              <w:t>.</w:t>
            </w:r>
          </w:p>
        </w:tc>
        <w:tc>
          <w:tcPr>
            <w:tcW w:w="10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E3913" w14:textId="77777777" w:rsidR="00021A85" w:rsidRDefault="00021A85" w:rsidP="00AF36CF">
            <w:pPr>
              <w:spacing w:after="200" w:line="276" w:lineRule="auto"/>
            </w:pPr>
            <w:r>
              <w:rPr>
                <w:rFonts w:eastAsia="Calibri"/>
              </w:rPr>
              <w:t>Ех сигнални лампи 230V, ≤12W, ≥900</w:t>
            </w:r>
            <w:r>
              <w:rPr>
                <w:rFonts w:eastAsia="Calibri"/>
                <w:lang w:val="en-US"/>
              </w:rPr>
              <w:t>lm,</w:t>
            </w:r>
            <w:r>
              <w:rPr>
                <w:rFonts w:ascii="Calibri" w:eastAsia="Calibri" w:hAnsi="Calibri"/>
                <w:sz w:val="22"/>
                <w:szCs w:val="22"/>
              </w:rPr>
              <w:t xml:space="preserve"> </w:t>
            </w:r>
            <w:r>
              <w:rPr>
                <w:rFonts w:eastAsia="Calibri"/>
              </w:rPr>
              <w:t>тествани в най-високата експлозивна група IIC и IIIC</w:t>
            </w:r>
          </w:p>
        </w:tc>
        <w:tc>
          <w:tcPr>
            <w:tcW w:w="7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0498B" w14:textId="77777777" w:rsidR="00021A85" w:rsidRDefault="00021A85" w:rsidP="00AF36CF">
            <w:pPr>
              <w:spacing w:after="200" w:line="276" w:lineRule="auto"/>
              <w:rPr>
                <w:rFonts w:eastAsia="Calibri"/>
              </w:rPr>
            </w:pPr>
            <w:r>
              <w:rPr>
                <w:rFonts w:eastAsia="Calibri"/>
              </w:rPr>
              <w:t>бр.</w:t>
            </w:r>
          </w:p>
        </w:tc>
        <w:tc>
          <w:tcPr>
            <w:tcW w:w="78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249D1" w14:textId="77777777" w:rsidR="00021A85" w:rsidRDefault="00021A85" w:rsidP="00AF36CF">
            <w:pPr>
              <w:spacing w:after="200" w:line="276" w:lineRule="auto"/>
              <w:rPr>
                <w:rFonts w:eastAsia="Calibri"/>
              </w:rPr>
            </w:pPr>
            <w:r>
              <w:rPr>
                <w:rFonts w:eastAsia="Calibri"/>
              </w:rPr>
              <w:t>24</w:t>
            </w:r>
          </w:p>
        </w:tc>
        <w:tc>
          <w:tcPr>
            <w:tcW w:w="1017" w:type="pct"/>
            <w:tcBorders>
              <w:top w:val="single" w:sz="4" w:space="0" w:color="000000"/>
              <w:left w:val="single" w:sz="4" w:space="0" w:color="000000"/>
              <w:bottom w:val="single" w:sz="4" w:space="0" w:color="000000"/>
              <w:right w:val="single" w:sz="4" w:space="0" w:color="000000"/>
            </w:tcBorders>
          </w:tcPr>
          <w:p w14:paraId="6CECFC5B" w14:textId="77777777" w:rsidR="00021A85" w:rsidRDefault="00021A85" w:rsidP="00AF36CF">
            <w:pPr>
              <w:spacing w:after="200" w:line="276" w:lineRule="auto"/>
              <w:rPr>
                <w:rFonts w:eastAsia="Calibri"/>
              </w:rPr>
            </w:pPr>
          </w:p>
        </w:tc>
        <w:tc>
          <w:tcPr>
            <w:tcW w:w="1092" w:type="pct"/>
            <w:tcBorders>
              <w:top w:val="single" w:sz="4" w:space="0" w:color="000000"/>
              <w:left w:val="single" w:sz="4" w:space="0" w:color="000000"/>
              <w:bottom w:val="single" w:sz="4" w:space="0" w:color="000000"/>
              <w:right w:val="single" w:sz="4" w:space="0" w:color="000000"/>
            </w:tcBorders>
          </w:tcPr>
          <w:p w14:paraId="57A5B9B2" w14:textId="77777777" w:rsidR="00021A85" w:rsidRDefault="00021A85" w:rsidP="00AF36CF">
            <w:pPr>
              <w:spacing w:after="200" w:line="276" w:lineRule="auto"/>
              <w:rPr>
                <w:rFonts w:eastAsia="Calibri"/>
              </w:rPr>
            </w:pPr>
          </w:p>
        </w:tc>
      </w:tr>
      <w:tr w:rsidR="00021A85" w14:paraId="0DEF19FC" w14:textId="0BD1C373" w:rsidTr="00021A85">
        <w:tc>
          <w:tcPr>
            <w:tcW w:w="3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37099" w14:textId="77777777" w:rsidR="00021A85" w:rsidRDefault="00021A85" w:rsidP="00AF36CF">
            <w:r>
              <w:rPr>
                <w:bCs/>
                <w:caps/>
                <w:lang w:val="en-US"/>
              </w:rPr>
              <w:t>7</w:t>
            </w:r>
            <w:r>
              <w:rPr>
                <w:bCs/>
                <w:caps/>
              </w:rPr>
              <w:t>.</w:t>
            </w:r>
          </w:p>
        </w:tc>
        <w:tc>
          <w:tcPr>
            <w:tcW w:w="10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3691C" w14:textId="77777777" w:rsidR="00021A85" w:rsidRDefault="00021A85" w:rsidP="00AF36CF">
            <w:pPr>
              <w:spacing w:after="200" w:line="276" w:lineRule="auto"/>
            </w:pPr>
            <w:r>
              <w:rPr>
                <w:rFonts w:eastAsia="Calibri"/>
              </w:rPr>
              <w:t xml:space="preserve">Тръба защитна гъвкава </w:t>
            </w:r>
            <w:r>
              <w:rPr>
                <w:rFonts w:eastAsia="Calibri"/>
                <w:i/>
                <w:iCs/>
              </w:rPr>
              <w:t>ϕ</w:t>
            </w:r>
            <w:r>
              <w:rPr>
                <w:rFonts w:eastAsia="Calibri"/>
              </w:rPr>
              <w:t>21мм</w:t>
            </w:r>
          </w:p>
        </w:tc>
        <w:tc>
          <w:tcPr>
            <w:tcW w:w="7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4349C" w14:textId="77777777" w:rsidR="00021A85" w:rsidRDefault="00021A85" w:rsidP="00AF36CF">
            <w:pPr>
              <w:spacing w:after="200" w:line="276" w:lineRule="auto"/>
              <w:rPr>
                <w:rFonts w:eastAsia="Calibri"/>
              </w:rPr>
            </w:pPr>
            <w:r>
              <w:rPr>
                <w:rFonts w:eastAsia="Calibri"/>
              </w:rPr>
              <w:t>м.</w:t>
            </w:r>
          </w:p>
        </w:tc>
        <w:tc>
          <w:tcPr>
            <w:tcW w:w="78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30B8D" w14:textId="77777777" w:rsidR="00021A85" w:rsidRDefault="00021A85" w:rsidP="00AF36CF">
            <w:pPr>
              <w:spacing w:after="200" w:line="276" w:lineRule="auto"/>
              <w:rPr>
                <w:rFonts w:eastAsia="Calibri"/>
              </w:rPr>
            </w:pPr>
            <w:r>
              <w:rPr>
                <w:rFonts w:eastAsia="Calibri"/>
              </w:rPr>
              <w:t>120</w:t>
            </w:r>
          </w:p>
        </w:tc>
        <w:tc>
          <w:tcPr>
            <w:tcW w:w="1017" w:type="pct"/>
            <w:tcBorders>
              <w:top w:val="single" w:sz="4" w:space="0" w:color="000000"/>
              <w:left w:val="single" w:sz="4" w:space="0" w:color="000000"/>
              <w:bottom w:val="single" w:sz="4" w:space="0" w:color="000000"/>
              <w:right w:val="single" w:sz="4" w:space="0" w:color="000000"/>
            </w:tcBorders>
          </w:tcPr>
          <w:p w14:paraId="66E61CBD" w14:textId="77777777" w:rsidR="00021A85" w:rsidRDefault="00021A85" w:rsidP="00AF36CF">
            <w:pPr>
              <w:spacing w:after="200" w:line="276" w:lineRule="auto"/>
              <w:rPr>
                <w:rFonts w:eastAsia="Calibri"/>
              </w:rPr>
            </w:pPr>
          </w:p>
        </w:tc>
        <w:tc>
          <w:tcPr>
            <w:tcW w:w="1092" w:type="pct"/>
            <w:tcBorders>
              <w:top w:val="single" w:sz="4" w:space="0" w:color="000000"/>
              <w:left w:val="single" w:sz="4" w:space="0" w:color="000000"/>
              <w:bottom w:val="single" w:sz="4" w:space="0" w:color="000000"/>
              <w:right w:val="single" w:sz="4" w:space="0" w:color="000000"/>
            </w:tcBorders>
          </w:tcPr>
          <w:p w14:paraId="0943C7D5" w14:textId="77777777" w:rsidR="00021A85" w:rsidRDefault="00021A85" w:rsidP="00AF36CF">
            <w:pPr>
              <w:spacing w:after="200" w:line="276" w:lineRule="auto"/>
              <w:rPr>
                <w:rFonts w:eastAsia="Calibri"/>
              </w:rPr>
            </w:pPr>
          </w:p>
        </w:tc>
      </w:tr>
      <w:tr w:rsidR="00021A85" w14:paraId="4AE96354" w14:textId="0855DA93" w:rsidTr="00021A85">
        <w:tc>
          <w:tcPr>
            <w:tcW w:w="3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49278" w14:textId="77777777" w:rsidR="00021A85" w:rsidRDefault="00021A85" w:rsidP="00AF36CF">
            <w:r>
              <w:rPr>
                <w:bCs/>
                <w:caps/>
                <w:lang w:val="en-US"/>
              </w:rPr>
              <w:t>8</w:t>
            </w:r>
            <w:r>
              <w:rPr>
                <w:bCs/>
                <w:caps/>
              </w:rPr>
              <w:t>.</w:t>
            </w:r>
          </w:p>
        </w:tc>
        <w:tc>
          <w:tcPr>
            <w:tcW w:w="10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3C8BB" w14:textId="77777777" w:rsidR="00021A85" w:rsidRDefault="00021A85" w:rsidP="00AF36CF">
            <w:pPr>
              <w:spacing w:after="200" w:line="276" w:lineRule="auto"/>
              <w:rPr>
                <w:rFonts w:eastAsia="Calibri"/>
              </w:rPr>
            </w:pPr>
            <w:r>
              <w:rPr>
                <w:rFonts w:eastAsia="Calibri"/>
              </w:rPr>
              <w:t>Крайна разпределителна кутия за 10 чифта</w:t>
            </w:r>
          </w:p>
        </w:tc>
        <w:tc>
          <w:tcPr>
            <w:tcW w:w="7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87E2F" w14:textId="77777777" w:rsidR="00021A85" w:rsidRDefault="00021A85" w:rsidP="00AF36CF">
            <w:pPr>
              <w:spacing w:after="200" w:line="276" w:lineRule="auto"/>
              <w:rPr>
                <w:rFonts w:eastAsia="Calibri"/>
              </w:rPr>
            </w:pPr>
            <w:r>
              <w:rPr>
                <w:rFonts w:eastAsia="Calibri"/>
              </w:rPr>
              <w:t>бр.</w:t>
            </w:r>
          </w:p>
        </w:tc>
        <w:tc>
          <w:tcPr>
            <w:tcW w:w="78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D9927" w14:textId="77777777" w:rsidR="00021A85" w:rsidRDefault="00021A85" w:rsidP="00AF36CF">
            <w:pPr>
              <w:spacing w:after="200" w:line="276" w:lineRule="auto"/>
              <w:rPr>
                <w:rFonts w:eastAsia="Calibri"/>
              </w:rPr>
            </w:pPr>
            <w:r>
              <w:rPr>
                <w:rFonts w:eastAsia="Calibri"/>
              </w:rPr>
              <w:t>3</w:t>
            </w:r>
          </w:p>
        </w:tc>
        <w:tc>
          <w:tcPr>
            <w:tcW w:w="1017" w:type="pct"/>
            <w:tcBorders>
              <w:top w:val="single" w:sz="4" w:space="0" w:color="000000"/>
              <w:left w:val="single" w:sz="4" w:space="0" w:color="000000"/>
              <w:bottom w:val="single" w:sz="4" w:space="0" w:color="000000"/>
              <w:right w:val="single" w:sz="4" w:space="0" w:color="000000"/>
            </w:tcBorders>
          </w:tcPr>
          <w:p w14:paraId="2A956E67" w14:textId="77777777" w:rsidR="00021A85" w:rsidRDefault="00021A85" w:rsidP="00AF36CF">
            <w:pPr>
              <w:spacing w:after="200" w:line="276" w:lineRule="auto"/>
              <w:rPr>
                <w:rFonts w:eastAsia="Calibri"/>
              </w:rPr>
            </w:pPr>
          </w:p>
        </w:tc>
        <w:tc>
          <w:tcPr>
            <w:tcW w:w="1092" w:type="pct"/>
            <w:tcBorders>
              <w:top w:val="single" w:sz="4" w:space="0" w:color="000000"/>
              <w:left w:val="single" w:sz="4" w:space="0" w:color="000000"/>
              <w:bottom w:val="single" w:sz="4" w:space="0" w:color="000000"/>
              <w:right w:val="single" w:sz="4" w:space="0" w:color="000000"/>
            </w:tcBorders>
          </w:tcPr>
          <w:p w14:paraId="60AEE29C" w14:textId="77777777" w:rsidR="00021A85" w:rsidRDefault="00021A85" w:rsidP="00AF36CF">
            <w:pPr>
              <w:spacing w:after="200" w:line="276" w:lineRule="auto"/>
              <w:rPr>
                <w:rFonts w:eastAsia="Calibri"/>
              </w:rPr>
            </w:pPr>
          </w:p>
        </w:tc>
      </w:tr>
      <w:tr w:rsidR="00021A85" w14:paraId="3A73CC03" w14:textId="30387721" w:rsidTr="00021A85">
        <w:tc>
          <w:tcPr>
            <w:tcW w:w="3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47896" w14:textId="77777777" w:rsidR="00021A85" w:rsidRDefault="00021A85" w:rsidP="00AF36CF">
            <w:r>
              <w:rPr>
                <w:bCs/>
                <w:caps/>
                <w:lang w:val="en-US"/>
              </w:rPr>
              <w:t>9</w:t>
            </w:r>
            <w:r>
              <w:rPr>
                <w:bCs/>
                <w:caps/>
              </w:rPr>
              <w:t>.</w:t>
            </w:r>
          </w:p>
        </w:tc>
        <w:tc>
          <w:tcPr>
            <w:tcW w:w="10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301FC" w14:textId="77777777" w:rsidR="00021A85" w:rsidRDefault="00021A85" w:rsidP="00AF36CF">
            <w:pPr>
              <w:spacing w:after="200" w:line="276" w:lineRule="auto"/>
              <w:rPr>
                <w:rFonts w:eastAsia="Calibri"/>
              </w:rPr>
            </w:pPr>
            <w:r>
              <w:rPr>
                <w:rFonts w:eastAsia="Calibri"/>
              </w:rPr>
              <w:t>Автоматични прекъсвачи еднофазни 6А</w:t>
            </w:r>
          </w:p>
        </w:tc>
        <w:tc>
          <w:tcPr>
            <w:tcW w:w="7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0052C" w14:textId="77777777" w:rsidR="00021A85" w:rsidRDefault="00021A85" w:rsidP="00AF36CF">
            <w:pPr>
              <w:spacing w:after="200" w:line="276" w:lineRule="auto"/>
              <w:rPr>
                <w:rFonts w:eastAsia="Calibri"/>
              </w:rPr>
            </w:pPr>
            <w:r>
              <w:rPr>
                <w:rFonts w:eastAsia="Calibri"/>
              </w:rPr>
              <w:t>бр.</w:t>
            </w:r>
          </w:p>
        </w:tc>
        <w:tc>
          <w:tcPr>
            <w:tcW w:w="78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36705" w14:textId="77777777" w:rsidR="00021A85" w:rsidRDefault="00021A85" w:rsidP="00AF36CF">
            <w:pPr>
              <w:spacing w:after="200" w:line="276" w:lineRule="auto"/>
              <w:rPr>
                <w:rFonts w:eastAsia="Calibri"/>
              </w:rPr>
            </w:pPr>
            <w:r>
              <w:rPr>
                <w:rFonts w:eastAsia="Calibri"/>
              </w:rPr>
              <w:t>24</w:t>
            </w:r>
          </w:p>
        </w:tc>
        <w:tc>
          <w:tcPr>
            <w:tcW w:w="1017" w:type="pct"/>
            <w:tcBorders>
              <w:top w:val="single" w:sz="4" w:space="0" w:color="000000"/>
              <w:left w:val="single" w:sz="4" w:space="0" w:color="000000"/>
              <w:bottom w:val="single" w:sz="4" w:space="0" w:color="000000"/>
              <w:right w:val="single" w:sz="4" w:space="0" w:color="000000"/>
            </w:tcBorders>
          </w:tcPr>
          <w:p w14:paraId="76A92797" w14:textId="77777777" w:rsidR="00021A85" w:rsidRDefault="00021A85" w:rsidP="00AF36CF">
            <w:pPr>
              <w:spacing w:after="200" w:line="276" w:lineRule="auto"/>
              <w:rPr>
                <w:rFonts w:eastAsia="Calibri"/>
              </w:rPr>
            </w:pPr>
          </w:p>
        </w:tc>
        <w:tc>
          <w:tcPr>
            <w:tcW w:w="1092" w:type="pct"/>
            <w:tcBorders>
              <w:top w:val="single" w:sz="4" w:space="0" w:color="000000"/>
              <w:left w:val="single" w:sz="4" w:space="0" w:color="000000"/>
              <w:bottom w:val="single" w:sz="4" w:space="0" w:color="000000"/>
              <w:right w:val="single" w:sz="4" w:space="0" w:color="000000"/>
            </w:tcBorders>
          </w:tcPr>
          <w:p w14:paraId="013EFB84" w14:textId="77777777" w:rsidR="00021A85" w:rsidRDefault="00021A85" w:rsidP="00AF36CF">
            <w:pPr>
              <w:spacing w:after="200" w:line="276" w:lineRule="auto"/>
              <w:rPr>
                <w:rFonts w:eastAsia="Calibri"/>
              </w:rPr>
            </w:pPr>
          </w:p>
        </w:tc>
      </w:tr>
      <w:tr w:rsidR="00021A85" w14:paraId="26E91D63" w14:textId="6843B837" w:rsidTr="00021A85">
        <w:tc>
          <w:tcPr>
            <w:tcW w:w="3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6547B" w14:textId="77777777" w:rsidR="00021A85" w:rsidRDefault="00021A85" w:rsidP="00AF36CF">
            <w:r>
              <w:rPr>
                <w:bCs/>
                <w:caps/>
              </w:rPr>
              <w:lastRenderedPageBreak/>
              <w:t>1</w:t>
            </w:r>
            <w:r>
              <w:rPr>
                <w:bCs/>
                <w:caps/>
                <w:lang w:val="en-US"/>
              </w:rPr>
              <w:t>0</w:t>
            </w:r>
            <w:r>
              <w:rPr>
                <w:bCs/>
                <w:caps/>
              </w:rPr>
              <w:t>.</w:t>
            </w:r>
          </w:p>
        </w:tc>
        <w:tc>
          <w:tcPr>
            <w:tcW w:w="10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39E70" w14:textId="77777777" w:rsidR="00021A85" w:rsidRDefault="00021A85" w:rsidP="00AF36CF">
            <w:pPr>
              <w:spacing w:after="200" w:line="276" w:lineRule="auto"/>
              <w:rPr>
                <w:rFonts w:eastAsia="Calibri"/>
              </w:rPr>
            </w:pPr>
            <w:r>
              <w:rPr>
                <w:rFonts w:eastAsia="Calibri"/>
              </w:rPr>
              <w:t>Автоматични прекъсвачи еднофазни 32А</w:t>
            </w:r>
          </w:p>
        </w:tc>
        <w:tc>
          <w:tcPr>
            <w:tcW w:w="7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231E4" w14:textId="77777777" w:rsidR="00021A85" w:rsidRDefault="00021A85" w:rsidP="00AF36CF">
            <w:pPr>
              <w:spacing w:after="200" w:line="276" w:lineRule="auto"/>
              <w:rPr>
                <w:rFonts w:eastAsia="Calibri"/>
              </w:rPr>
            </w:pPr>
            <w:r>
              <w:rPr>
                <w:rFonts w:eastAsia="Calibri"/>
              </w:rPr>
              <w:t>бр.</w:t>
            </w:r>
          </w:p>
        </w:tc>
        <w:tc>
          <w:tcPr>
            <w:tcW w:w="78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0AD67" w14:textId="77777777" w:rsidR="00021A85" w:rsidRDefault="00021A85" w:rsidP="00AF36CF">
            <w:pPr>
              <w:spacing w:after="200" w:line="276" w:lineRule="auto"/>
              <w:rPr>
                <w:rFonts w:eastAsia="Calibri"/>
              </w:rPr>
            </w:pPr>
            <w:r>
              <w:rPr>
                <w:rFonts w:eastAsia="Calibri"/>
              </w:rPr>
              <w:t>3</w:t>
            </w:r>
          </w:p>
        </w:tc>
        <w:tc>
          <w:tcPr>
            <w:tcW w:w="1017" w:type="pct"/>
            <w:tcBorders>
              <w:top w:val="single" w:sz="4" w:space="0" w:color="000000"/>
              <w:left w:val="single" w:sz="4" w:space="0" w:color="000000"/>
              <w:bottom w:val="single" w:sz="4" w:space="0" w:color="000000"/>
              <w:right w:val="single" w:sz="4" w:space="0" w:color="000000"/>
            </w:tcBorders>
          </w:tcPr>
          <w:p w14:paraId="66674E6F" w14:textId="77777777" w:rsidR="00021A85" w:rsidRDefault="00021A85" w:rsidP="00AF36CF">
            <w:pPr>
              <w:spacing w:after="200" w:line="276" w:lineRule="auto"/>
              <w:rPr>
                <w:rFonts w:eastAsia="Calibri"/>
              </w:rPr>
            </w:pPr>
          </w:p>
        </w:tc>
        <w:tc>
          <w:tcPr>
            <w:tcW w:w="1092" w:type="pct"/>
            <w:tcBorders>
              <w:top w:val="single" w:sz="4" w:space="0" w:color="000000"/>
              <w:left w:val="single" w:sz="4" w:space="0" w:color="000000"/>
              <w:bottom w:val="single" w:sz="4" w:space="0" w:color="000000"/>
              <w:right w:val="single" w:sz="4" w:space="0" w:color="000000"/>
            </w:tcBorders>
          </w:tcPr>
          <w:p w14:paraId="08FEF7D7" w14:textId="77777777" w:rsidR="00021A85" w:rsidRDefault="00021A85" w:rsidP="00AF36CF">
            <w:pPr>
              <w:spacing w:after="200" w:line="276" w:lineRule="auto"/>
              <w:rPr>
                <w:rFonts w:eastAsia="Calibri"/>
              </w:rPr>
            </w:pPr>
          </w:p>
        </w:tc>
      </w:tr>
      <w:tr w:rsidR="00021A85" w14:paraId="413E2730" w14:textId="3876BA96" w:rsidTr="00021A85">
        <w:tc>
          <w:tcPr>
            <w:tcW w:w="3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9380E" w14:textId="77777777" w:rsidR="00021A85" w:rsidRDefault="00021A85" w:rsidP="00AF36CF">
            <w:pPr>
              <w:rPr>
                <w:bCs/>
                <w:caps/>
              </w:rPr>
            </w:pPr>
            <w:r>
              <w:rPr>
                <w:bCs/>
                <w:caps/>
              </w:rPr>
              <w:t>11.</w:t>
            </w:r>
          </w:p>
        </w:tc>
        <w:tc>
          <w:tcPr>
            <w:tcW w:w="10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849CD" w14:textId="77777777" w:rsidR="00021A85" w:rsidRDefault="00021A85" w:rsidP="00AF36CF">
            <w:pPr>
              <w:spacing w:after="200" w:line="276" w:lineRule="auto"/>
              <w:rPr>
                <w:rFonts w:eastAsia="Calibri"/>
              </w:rPr>
            </w:pPr>
            <w:r>
              <w:rPr>
                <w:rFonts w:eastAsia="Calibri"/>
              </w:rPr>
              <w:t>Часовник с един нормално отворен контакт</w:t>
            </w:r>
          </w:p>
        </w:tc>
        <w:tc>
          <w:tcPr>
            <w:tcW w:w="7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419B6" w14:textId="77777777" w:rsidR="00021A85" w:rsidRDefault="00021A85" w:rsidP="00AF36CF">
            <w:pPr>
              <w:spacing w:after="200" w:line="276" w:lineRule="auto"/>
              <w:rPr>
                <w:rFonts w:eastAsia="Calibri"/>
              </w:rPr>
            </w:pPr>
            <w:r>
              <w:rPr>
                <w:rFonts w:eastAsia="Calibri"/>
              </w:rPr>
              <w:t>бр.</w:t>
            </w:r>
          </w:p>
        </w:tc>
        <w:tc>
          <w:tcPr>
            <w:tcW w:w="78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B2599" w14:textId="77777777" w:rsidR="00021A85" w:rsidRDefault="00021A85" w:rsidP="00AF36CF">
            <w:pPr>
              <w:spacing w:after="200" w:line="276" w:lineRule="auto"/>
              <w:rPr>
                <w:rFonts w:eastAsia="Calibri"/>
              </w:rPr>
            </w:pPr>
            <w:r>
              <w:rPr>
                <w:rFonts w:eastAsia="Calibri"/>
              </w:rPr>
              <w:t>1</w:t>
            </w:r>
          </w:p>
        </w:tc>
        <w:tc>
          <w:tcPr>
            <w:tcW w:w="1017" w:type="pct"/>
            <w:tcBorders>
              <w:top w:val="single" w:sz="4" w:space="0" w:color="000000"/>
              <w:left w:val="single" w:sz="4" w:space="0" w:color="000000"/>
              <w:bottom w:val="single" w:sz="4" w:space="0" w:color="000000"/>
              <w:right w:val="single" w:sz="4" w:space="0" w:color="000000"/>
            </w:tcBorders>
          </w:tcPr>
          <w:p w14:paraId="34B7F1DA" w14:textId="77777777" w:rsidR="00021A85" w:rsidRDefault="00021A85" w:rsidP="00AF36CF">
            <w:pPr>
              <w:spacing w:after="200" w:line="276" w:lineRule="auto"/>
              <w:rPr>
                <w:rFonts w:eastAsia="Calibri"/>
              </w:rPr>
            </w:pPr>
          </w:p>
        </w:tc>
        <w:tc>
          <w:tcPr>
            <w:tcW w:w="1092" w:type="pct"/>
            <w:tcBorders>
              <w:top w:val="single" w:sz="4" w:space="0" w:color="000000"/>
              <w:left w:val="single" w:sz="4" w:space="0" w:color="000000"/>
              <w:bottom w:val="single" w:sz="4" w:space="0" w:color="000000"/>
              <w:right w:val="single" w:sz="4" w:space="0" w:color="000000"/>
            </w:tcBorders>
          </w:tcPr>
          <w:p w14:paraId="3DE0F145" w14:textId="77777777" w:rsidR="00021A85" w:rsidRDefault="00021A85" w:rsidP="00AF36CF">
            <w:pPr>
              <w:spacing w:after="200" w:line="276" w:lineRule="auto"/>
              <w:rPr>
                <w:rFonts w:eastAsia="Calibri"/>
              </w:rPr>
            </w:pPr>
          </w:p>
        </w:tc>
      </w:tr>
      <w:tr w:rsidR="00021A85" w14:paraId="2EED6482" w14:textId="7994C9AA" w:rsidTr="00021A85">
        <w:tc>
          <w:tcPr>
            <w:tcW w:w="3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236A8" w14:textId="77777777" w:rsidR="00021A85" w:rsidRDefault="00021A85" w:rsidP="00AF36CF">
            <w:pPr>
              <w:rPr>
                <w:bCs/>
                <w:caps/>
              </w:rPr>
            </w:pPr>
            <w:r>
              <w:rPr>
                <w:bCs/>
                <w:caps/>
              </w:rPr>
              <w:t>12.</w:t>
            </w:r>
          </w:p>
        </w:tc>
        <w:tc>
          <w:tcPr>
            <w:tcW w:w="10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772D2" w14:textId="77777777" w:rsidR="00021A85" w:rsidRDefault="00021A85" w:rsidP="00AF36CF">
            <w:pPr>
              <w:spacing w:after="200" w:line="276" w:lineRule="auto"/>
              <w:rPr>
                <w:rFonts w:eastAsia="Calibri"/>
              </w:rPr>
            </w:pPr>
            <w:r>
              <w:rPr>
                <w:rFonts w:eastAsia="Calibri"/>
              </w:rPr>
              <w:t>Превключвател с фотоклетка</w:t>
            </w:r>
          </w:p>
        </w:tc>
        <w:tc>
          <w:tcPr>
            <w:tcW w:w="7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CA713" w14:textId="77777777" w:rsidR="00021A85" w:rsidRDefault="00021A85" w:rsidP="00AF36CF">
            <w:pPr>
              <w:spacing w:after="200" w:line="276" w:lineRule="auto"/>
              <w:rPr>
                <w:rFonts w:eastAsia="Calibri"/>
              </w:rPr>
            </w:pPr>
            <w:r>
              <w:rPr>
                <w:rFonts w:eastAsia="Calibri"/>
              </w:rPr>
              <w:t>бр.</w:t>
            </w:r>
          </w:p>
        </w:tc>
        <w:tc>
          <w:tcPr>
            <w:tcW w:w="78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25400" w14:textId="77777777" w:rsidR="00021A85" w:rsidRDefault="00021A85" w:rsidP="00AF36CF">
            <w:pPr>
              <w:spacing w:after="200" w:line="276" w:lineRule="auto"/>
              <w:rPr>
                <w:rFonts w:eastAsia="Calibri"/>
              </w:rPr>
            </w:pPr>
            <w:r>
              <w:rPr>
                <w:rFonts w:eastAsia="Calibri"/>
              </w:rPr>
              <w:t>1</w:t>
            </w:r>
          </w:p>
        </w:tc>
        <w:tc>
          <w:tcPr>
            <w:tcW w:w="1017" w:type="pct"/>
            <w:tcBorders>
              <w:top w:val="single" w:sz="4" w:space="0" w:color="000000"/>
              <w:left w:val="single" w:sz="4" w:space="0" w:color="000000"/>
              <w:bottom w:val="single" w:sz="4" w:space="0" w:color="000000"/>
              <w:right w:val="single" w:sz="4" w:space="0" w:color="000000"/>
            </w:tcBorders>
          </w:tcPr>
          <w:p w14:paraId="39AF3779" w14:textId="77777777" w:rsidR="00021A85" w:rsidRDefault="00021A85" w:rsidP="00AF36CF">
            <w:pPr>
              <w:spacing w:after="200" w:line="276" w:lineRule="auto"/>
              <w:rPr>
                <w:rFonts w:eastAsia="Calibri"/>
              </w:rPr>
            </w:pPr>
          </w:p>
        </w:tc>
        <w:tc>
          <w:tcPr>
            <w:tcW w:w="1092" w:type="pct"/>
            <w:tcBorders>
              <w:top w:val="single" w:sz="4" w:space="0" w:color="000000"/>
              <w:left w:val="single" w:sz="4" w:space="0" w:color="000000"/>
              <w:bottom w:val="single" w:sz="4" w:space="0" w:color="000000"/>
              <w:right w:val="single" w:sz="4" w:space="0" w:color="000000"/>
            </w:tcBorders>
          </w:tcPr>
          <w:p w14:paraId="5C098AA6" w14:textId="77777777" w:rsidR="00021A85" w:rsidRDefault="00021A85" w:rsidP="00AF36CF">
            <w:pPr>
              <w:spacing w:after="200" w:line="276" w:lineRule="auto"/>
              <w:rPr>
                <w:rFonts w:eastAsia="Calibri"/>
              </w:rPr>
            </w:pPr>
          </w:p>
        </w:tc>
      </w:tr>
      <w:tr w:rsidR="00021A85" w14:paraId="2AB7DB98" w14:textId="7518E0F0" w:rsidTr="00021A85">
        <w:tc>
          <w:tcPr>
            <w:tcW w:w="3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5A744" w14:textId="77777777" w:rsidR="00021A85" w:rsidRDefault="00021A85" w:rsidP="00AF36CF">
            <w:pPr>
              <w:rPr>
                <w:bCs/>
                <w:caps/>
              </w:rPr>
            </w:pPr>
            <w:r>
              <w:rPr>
                <w:bCs/>
                <w:caps/>
              </w:rPr>
              <w:t>13.</w:t>
            </w:r>
          </w:p>
        </w:tc>
        <w:tc>
          <w:tcPr>
            <w:tcW w:w="10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EC5F3" w14:textId="77777777" w:rsidR="00021A85" w:rsidRDefault="00021A85" w:rsidP="00AF36CF">
            <w:pPr>
              <w:spacing w:after="200" w:line="276" w:lineRule="auto"/>
              <w:rPr>
                <w:rFonts w:eastAsia="Calibri"/>
              </w:rPr>
            </w:pPr>
            <w:r>
              <w:rPr>
                <w:rFonts w:eastAsia="Calibri"/>
              </w:rPr>
              <w:t>Превключвател с две устойчиви положения и два н.о. контакта</w:t>
            </w:r>
          </w:p>
        </w:tc>
        <w:tc>
          <w:tcPr>
            <w:tcW w:w="7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CEAD8" w14:textId="77777777" w:rsidR="00021A85" w:rsidRDefault="00021A85" w:rsidP="00AF36CF">
            <w:pPr>
              <w:spacing w:after="200" w:line="276" w:lineRule="auto"/>
              <w:rPr>
                <w:rFonts w:eastAsia="Calibri"/>
              </w:rPr>
            </w:pPr>
            <w:r>
              <w:rPr>
                <w:rFonts w:eastAsia="Calibri"/>
              </w:rPr>
              <w:t>бр.</w:t>
            </w:r>
          </w:p>
        </w:tc>
        <w:tc>
          <w:tcPr>
            <w:tcW w:w="78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A4C25" w14:textId="77777777" w:rsidR="00021A85" w:rsidRDefault="00021A85" w:rsidP="00AF36CF">
            <w:pPr>
              <w:spacing w:after="200" w:line="276" w:lineRule="auto"/>
              <w:rPr>
                <w:rFonts w:eastAsia="Calibri"/>
              </w:rPr>
            </w:pPr>
            <w:r>
              <w:rPr>
                <w:rFonts w:eastAsia="Calibri"/>
              </w:rPr>
              <w:t>1</w:t>
            </w:r>
          </w:p>
        </w:tc>
        <w:tc>
          <w:tcPr>
            <w:tcW w:w="1017" w:type="pct"/>
            <w:tcBorders>
              <w:top w:val="single" w:sz="4" w:space="0" w:color="000000"/>
              <w:left w:val="single" w:sz="4" w:space="0" w:color="000000"/>
              <w:bottom w:val="single" w:sz="4" w:space="0" w:color="000000"/>
              <w:right w:val="single" w:sz="4" w:space="0" w:color="000000"/>
            </w:tcBorders>
          </w:tcPr>
          <w:p w14:paraId="3BF5F7A3" w14:textId="77777777" w:rsidR="00021A85" w:rsidRDefault="00021A85" w:rsidP="00AF36CF">
            <w:pPr>
              <w:spacing w:after="200" w:line="276" w:lineRule="auto"/>
              <w:rPr>
                <w:rFonts w:eastAsia="Calibri"/>
              </w:rPr>
            </w:pPr>
          </w:p>
        </w:tc>
        <w:tc>
          <w:tcPr>
            <w:tcW w:w="1092" w:type="pct"/>
            <w:tcBorders>
              <w:top w:val="single" w:sz="4" w:space="0" w:color="000000"/>
              <w:left w:val="single" w:sz="4" w:space="0" w:color="000000"/>
              <w:bottom w:val="single" w:sz="4" w:space="0" w:color="000000"/>
              <w:right w:val="single" w:sz="4" w:space="0" w:color="000000"/>
            </w:tcBorders>
          </w:tcPr>
          <w:p w14:paraId="567A40D6" w14:textId="77777777" w:rsidR="00021A85" w:rsidRDefault="00021A85" w:rsidP="00AF36CF">
            <w:pPr>
              <w:spacing w:after="200" w:line="276" w:lineRule="auto"/>
              <w:rPr>
                <w:rFonts w:eastAsia="Calibri"/>
              </w:rPr>
            </w:pPr>
          </w:p>
        </w:tc>
      </w:tr>
      <w:tr w:rsidR="00021A85" w14:paraId="70A88EB8" w14:textId="2B163014" w:rsidTr="00021A85">
        <w:tc>
          <w:tcPr>
            <w:tcW w:w="3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019E0" w14:textId="77777777" w:rsidR="00021A85" w:rsidRDefault="00021A85" w:rsidP="00AF36CF">
            <w:pPr>
              <w:rPr>
                <w:bCs/>
                <w:caps/>
              </w:rPr>
            </w:pPr>
            <w:r>
              <w:rPr>
                <w:bCs/>
                <w:caps/>
              </w:rPr>
              <w:t>14.</w:t>
            </w:r>
          </w:p>
        </w:tc>
        <w:tc>
          <w:tcPr>
            <w:tcW w:w="10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DA766" w14:textId="77777777" w:rsidR="00021A85" w:rsidRDefault="00021A85" w:rsidP="00AF36CF">
            <w:pPr>
              <w:spacing w:after="200" w:line="276" w:lineRule="auto"/>
            </w:pPr>
            <w:r>
              <w:rPr>
                <w:rFonts w:eastAsia="Calibri"/>
              </w:rPr>
              <w:t>Диодна лампа зелена 220</w:t>
            </w:r>
            <w:r>
              <w:rPr>
                <w:rFonts w:eastAsia="Calibri"/>
                <w:lang w:val="en-US"/>
              </w:rPr>
              <w:t>V</w:t>
            </w:r>
          </w:p>
        </w:tc>
        <w:tc>
          <w:tcPr>
            <w:tcW w:w="7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BEC03" w14:textId="77777777" w:rsidR="00021A85" w:rsidRDefault="00021A85" w:rsidP="00AF36CF">
            <w:pPr>
              <w:spacing w:after="200" w:line="276" w:lineRule="auto"/>
              <w:rPr>
                <w:rFonts w:eastAsia="Calibri"/>
              </w:rPr>
            </w:pPr>
            <w:r>
              <w:rPr>
                <w:rFonts w:eastAsia="Calibri"/>
              </w:rPr>
              <w:t>бр.</w:t>
            </w:r>
          </w:p>
        </w:tc>
        <w:tc>
          <w:tcPr>
            <w:tcW w:w="78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A27E1" w14:textId="77777777" w:rsidR="00021A85" w:rsidRDefault="00021A85" w:rsidP="00AF36CF">
            <w:pPr>
              <w:spacing w:after="200" w:line="276" w:lineRule="auto"/>
              <w:rPr>
                <w:rFonts w:eastAsia="Calibri"/>
              </w:rPr>
            </w:pPr>
            <w:r>
              <w:rPr>
                <w:rFonts w:eastAsia="Calibri"/>
              </w:rPr>
              <w:t>2</w:t>
            </w:r>
          </w:p>
        </w:tc>
        <w:tc>
          <w:tcPr>
            <w:tcW w:w="1017" w:type="pct"/>
            <w:tcBorders>
              <w:top w:val="single" w:sz="4" w:space="0" w:color="000000"/>
              <w:left w:val="single" w:sz="4" w:space="0" w:color="000000"/>
              <w:bottom w:val="single" w:sz="4" w:space="0" w:color="000000"/>
              <w:right w:val="single" w:sz="4" w:space="0" w:color="000000"/>
            </w:tcBorders>
          </w:tcPr>
          <w:p w14:paraId="756F7B50" w14:textId="77777777" w:rsidR="00021A85" w:rsidRDefault="00021A85" w:rsidP="00AF36CF">
            <w:pPr>
              <w:spacing w:after="200" w:line="276" w:lineRule="auto"/>
              <w:rPr>
                <w:rFonts w:eastAsia="Calibri"/>
              </w:rPr>
            </w:pPr>
          </w:p>
        </w:tc>
        <w:tc>
          <w:tcPr>
            <w:tcW w:w="1092" w:type="pct"/>
            <w:tcBorders>
              <w:top w:val="single" w:sz="4" w:space="0" w:color="000000"/>
              <w:left w:val="single" w:sz="4" w:space="0" w:color="000000"/>
              <w:bottom w:val="single" w:sz="4" w:space="0" w:color="000000"/>
              <w:right w:val="single" w:sz="4" w:space="0" w:color="000000"/>
            </w:tcBorders>
          </w:tcPr>
          <w:p w14:paraId="0D3F3D0B" w14:textId="77777777" w:rsidR="00021A85" w:rsidRDefault="00021A85" w:rsidP="00AF36CF">
            <w:pPr>
              <w:spacing w:after="200" w:line="276" w:lineRule="auto"/>
              <w:rPr>
                <w:rFonts w:eastAsia="Calibri"/>
              </w:rPr>
            </w:pPr>
          </w:p>
        </w:tc>
      </w:tr>
      <w:tr w:rsidR="00021A85" w14:paraId="46C7E7AF" w14:textId="4E15974D" w:rsidTr="00021A85">
        <w:tc>
          <w:tcPr>
            <w:tcW w:w="3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81A97" w14:textId="77777777" w:rsidR="00021A85" w:rsidRDefault="00021A85" w:rsidP="00AF36CF">
            <w:pPr>
              <w:rPr>
                <w:bCs/>
                <w:caps/>
              </w:rPr>
            </w:pPr>
            <w:r>
              <w:rPr>
                <w:bCs/>
                <w:caps/>
              </w:rPr>
              <w:t>15.</w:t>
            </w:r>
          </w:p>
        </w:tc>
        <w:tc>
          <w:tcPr>
            <w:tcW w:w="10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0BC24" w14:textId="77777777" w:rsidR="00021A85" w:rsidRDefault="00021A85" w:rsidP="00AF36CF">
            <w:pPr>
              <w:spacing w:after="200" w:line="276" w:lineRule="auto"/>
            </w:pPr>
            <w:r>
              <w:rPr>
                <w:rFonts w:eastAsia="Calibri"/>
              </w:rPr>
              <w:t>Диодна лампа червена 220</w:t>
            </w:r>
            <w:r>
              <w:rPr>
                <w:rFonts w:eastAsia="Calibri"/>
                <w:lang w:val="en-US"/>
              </w:rPr>
              <w:t>V</w:t>
            </w:r>
          </w:p>
        </w:tc>
        <w:tc>
          <w:tcPr>
            <w:tcW w:w="7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E8E23" w14:textId="77777777" w:rsidR="00021A85" w:rsidRDefault="00021A85" w:rsidP="00AF36CF">
            <w:pPr>
              <w:spacing w:after="200" w:line="276" w:lineRule="auto"/>
              <w:rPr>
                <w:rFonts w:eastAsia="Calibri"/>
              </w:rPr>
            </w:pPr>
            <w:r>
              <w:rPr>
                <w:rFonts w:eastAsia="Calibri"/>
              </w:rPr>
              <w:t>бр.</w:t>
            </w:r>
          </w:p>
        </w:tc>
        <w:tc>
          <w:tcPr>
            <w:tcW w:w="78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FC57B" w14:textId="77777777" w:rsidR="00021A85" w:rsidRDefault="00021A85" w:rsidP="00AF36CF">
            <w:pPr>
              <w:spacing w:after="200" w:line="276" w:lineRule="auto"/>
              <w:rPr>
                <w:rFonts w:eastAsia="Calibri"/>
              </w:rPr>
            </w:pPr>
            <w:r>
              <w:rPr>
                <w:rFonts w:eastAsia="Calibri"/>
              </w:rPr>
              <w:t>3</w:t>
            </w:r>
          </w:p>
        </w:tc>
        <w:tc>
          <w:tcPr>
            <w:tcW w:w="1017" w:type="pct"/>
            <w:tcBorders>
              <w:top w:val="single" w:sz="4" w:space="0" w:color="000000"/>
              <w:left w:val="single" w:sz="4" w:space="0" w:color="000000"/>
              <w:bottom w:val="single" w:sz="4" w:space="0" w:color="000000"/>
              <w:right w:val="single" w:sz="4" w:space="0" w:color="000000"/>
            </w:tcBorders>
          </w:tcPr>
          <w:p w14:paraId="70E714D3" w14:textId="77777777" w:rsidR="00021A85" w:rsidRDefault="00021A85" w:rsidP="00AF36CF">
            <w:pPr>
              <w:spacing w:after="200" w:line="276" w:lineRule="auto"/>
              <w:rPr>
                <w:rFonts w:eastAsia="Calibri"/>
              </w:rPr>
            </w:pPr>
          </w:p>
        </w:tc>
        <w:tc>
          <w:tcPr>
            <w:tcW w:w="1092" w:type="pct"/>
            <w:tcBorders>
              <w:top w:val="single" w:sz="4" w:space="0" w:color="000000"/>
              <w:left w:val="single" w:sz="4" w:space="0" w:color="000000"/>
              <w:bottom w:val="single" w:sz="4" w:space="0" w:color="000000"/>
              <w:right w:val="single" w:sz="4" w:space="0" w:color="000000"/>
            </w:tcBorders>
          </w:tcPr>
          <w:p w14:paraId="2D5A49AE" w14:textId="77777777" w:rsidR="00021A85" w:rsidRDefault="00021A85" w:rsidP="00AF36CF">
            <w:pPr>
              <w:spacing w:after="200" w:line="276" w:lineRule="auto"/>
              <w:rPr>
                <w:rFonts w:eastAsia="Calibri"/>
              </w:rPr>
            </w:pPr>
          </w:p>
        </w:tc>
      </w:tr>
      <w:tr w:rsidR="00021A85" w14:paraId="573EF728" w14:textId="7BC9507B" w:rsidTr="00021A85">
        <w:tc>
          <w:tcPr>
            <w:tcW w:w="3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002E8" w14:textId="77777777" w:rsidR="00021A85" w:rsidRDefault="00021A85" w:rsidP="00AF36CF">
            <w:pPr>
              <w:rPr>
                <w:bCs/>
                <w:caps/>
              </w:rPr>
            </w:pPr>
            <w:r>
              <w:rPr>
                <w:bCs/>
                <w:caps/>
              </w:rPr>
              <w:t>16.</w:t>
            </w:r>
          </w:p>
        </w:tc>
        <w:tc>
          <w:tcPr>
            <w:tcW w:w="10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C726C" w14:textId="77777777" w:rsidR="00021A85" w:rsidRDefault="00021A85" w:rsidP="00AF36CF">
            <w:pPr>
              <w:spacing w:after="200" w:line="276" w:lineRule="auto"/>
            </w:pPr>
            <w:r>
              <w:rPr>
                <w:rFonts w:eastAsia="Calibri"/>
              </w:rPr>
              <w:t>Диодна лампа жълта 220</w:t>
            </w:r>
            <w:r>
              <w:rPr>
                <w:rFonts w:eastAsia="Calibri"/>
                <w:lang w:val="en-US"/>
              </w:rPr>
              <w:t>V</w:t>
            </w:r>
          </w:p>
        </w:tc>
        <w:tc>
          <w:tcPr>
            <w:tcW w:w="7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E61B0" w14:textId="77777777" w:rsidR="00021A85" w:rsidRDefault="00021A85" w:rsidP="00AF36CF">
            <w:pPr>
              <w:spacing w:after="200" w:line="276" w:lineRule="auto"/>
              <w:rPr>
                <w:rFonts w:eastAsia="Calibri"/>
              </w:rPr>
            </w:pPr>
            <w:r>
              <w:rPr>
                <w:rFonts w:eastAsia="Calibri"/>
              </w:rPr>
              <w:t>бр.</w:t>
            </w:r>
          </w:p>
        </w:tc>
        <w:tc>
          <w:tcPr>
            <w:tcW w:w="78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68F94" w14:textId="77777777" w:rsidR="00021A85" w:rsidRDefault="00021A85" w:rsidP="00AF36CF">
            <w:pPr>
              <w:spacing w:after="200" w:line="276" w:lineRule="auto"/>
              <w:rPr>
                <w:rFonts w:eastAsia="Calibri"/>
              </w:rPr>
            </w:pPr>
            <w:r>
              <w:rPr>
                <w:rFonts w:eastAsia="Calibri"/>
              </w:rPr>
              <w:t>3</w:t>
            </w:r>
          </w:p>
        </w:tc>
        <w:tc>
          <w:tcPr>
            <w:tcW w:w="1017" w:type="pct"/>
            <w:tcBorders>
              <w:top w:val="single" w:sz="4" w:space="0" w:color="000000"/>
              <w:left w:val="single" w:sz="4" w:space="0" w:color="000000"/>
              <w:bottom w:val="single" w:sz="4" w:space="0" w:color="000000"/>
              <w:right w:val="single" w:sz="4" w:space="0" w:color="000000"/>
            </w:tcBorders>
          </w:tcPr>
          <w:p w14:paraId="40FC0C11" w14:textId="77777777" w:rsidR="00021A85" w:rsidRDefault="00021A85" w:rsidP="00AF36CF">
            <w:pPr>
              <w:spacing w:after="200" w:line="276" w:lineRule="auto"/>
              <w:rPr>
                <w:rFonts w:eastAsia="Calibri"/>
              </w:rPr>
            </w:pPr>
          </w:p>
        </w:tc>
        <w:tc>
          <w:tcPr>
            <w:tcW w:w="1092" w:type="pct"/>
            <w:tcBorders>
              <w:top w:val="single" w:sz="4" w:space="0" w:color="000000"/>
              <w:left w:val="single" w:sz="4" w:space="0" w:color="000000"/>
              <w:bottom w:val="single" w:sz="4" w:space="0" w:color="000000"/>
              <w:right w:val="single" w:sz="4" w:space="0" w:color="000000"/>
            </w:tcBorders>
          </w:tcPr>
          <w:p w14:paraId="75216854" w14:textId="77777777" w:rsidR="00021A85" w:rsidRDefault="00021A85" w:rsidP="00AF36CF">
            <w:pPr>
              <w:spacing w:after="200" w:line="276" w:lineRule="auto"/>
              <w:rPr>
                <w:rFonts w:eastAsia="Calibri"/>
              </w:rPr>
            </w:pPr>
          </w:p>
        </w:tc>
      </w:tr>
      <w:tr w:rsidR="00021A85" w14:paraId="10ADC4E2" w14:textId="1DAC6337" w:rsidTr="00021A85">
        <w:tc>
          <w:tcPr>
            <w:tcW w:w="3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CA3EE" w14:textId="77777777" w:rsidR="00021A85" w:rsidRDefault="00021A85" w:rsidP="00AF36CF">
            <w:pPr>
              <w:rPr>
                <w:bCs/>
                <w:caps/>
              </w:rPr>
            </w:pPr>
            <w:r>
              <w:rPr>
                <w:bCs/>
                <w:caps/>
              </w:rPr>
              <w:t>17.</w:t>
            </w:r>
          </w:p>
        </w:tc>
        <w:tc>
          <w:tcPr>
            <w:tcW w:w="10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9B89B" w14:textId="77777777" w:rsidR="00021A85" w:rsidRDefault="00021A85" w:rsidP="00AF36CF">
            <w:pPr>
              <w:spacing w:after="200" w:line="276" w:lineRule="auto"/>
              <w:rPr>
                <w:rFonts w:eastAsia="Calibri"/>
              </w:rPr>
            </w:pPr>
            <w:r>
              <w:rPr>
                <w:rFonts w:eastAsia="Calibri"/>
              </w:rPr>
              <w:t>Трифазен пакетен ключ с три силови и два помощни контакта</w:t>
            </w:r>
          </w:p>
        </w:tc>
        <w:tc>
          <w:tcPr>
            <w:tcW w:w="7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BCF4C" w14:textId="77777777" w:rsidR="00021A85" w:rsidRDefault="00021A85" w:rsidP="00AF36CF">
            <w:pPr>
              <w:spacing w:after="200" w:line="276" w:lineRule="auto"/>
              <w:rPr>
                <w:rFonts w:eastAsia="Calibri"/>
              </w:rPr>
            </w:pPr>
            <w:r>
              <w:rPr>
                <w:rFonts w:eastAsia="Calibri"/>
              </w:rPr>
              <w:t>бр.</w:t>
            </w:r>
          </w:p>
        </w:tc>
        <w:tc>
          <w:tcPr>
            <w:tcW w:w="78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C9145" w14:textId="77777777" w:rsidR="00021A85" w:rsidRDefault="00021A85" w:rsidP="00AF36CF">
            <w:pPr>
              <w:spacing w:after="200" w:line="276" w:lineRule="auto"/>
              <w:rPr>
                <w:rFonts w:eastAsia="Calibri"/>
              </w:rPr>
            </w:pPr>
            <w:r>
              <w:rPr>
                <w:rFonts w:eastAsia="Calibri"/>
              </w:rPr>
              <w:t>1</w:t>
            </w:r>
          </w:p>
        </w:tc>
        <w:tc>
          <w:tcPr>
            <w:tcW w:w="1017" w:type="pct"/>
            <w:tcBorders>
              <w:top w:val="single" w:sz="4" w:space="0" w:color="000000"/>
              <w:left w:val="single" w:sz="4" w:space="0" w:color="000000"/>
              <w:bottom w:val="single" w:sz="4" w:space="0" w:color="000000"/>
              <w:right w:val="single" w:sz="4" w:space="0" w:color="000000"/>
            </w:tcBorders>
          </w:tcPr>
          <w:p w14:paraId="484E5C55" w14:textId="77777777" w:rsidR="00021A85" w:rsidRDefault="00021A85" w:rsidP="00AF36CF">
            <w:pPr>
              <w:spacing w:after="200" w:line="276" w:lineRule="auto"/>
              <w:rPr>
                <w:rFonts w:eastAsia="Calibri"/>
              </w:rPr>
            </w:pPr>
          </w:p>
        </w:tc>
        <w:tc>
          <w:tcPr>
            <w:tcW w:w="1092" w:type="pct"/>
            <w:tcBorders>
              <w:top w:val="single" w:sz="4" w:space="0" w:color="000000"/>
              <w:left w:val="single" w:sz="4" w:space="0" w:color="000000"/>
              <w:bottom w:val="single" w:sz="4" w:space="0" w:color="000000"/>
              <w:right w:val="single" w:sz="4" w:space="0" w:color="000000"/>
            </w:tcBorders>
          </w:tcPr>
          <w:p w14:paraId="796702D4" w14:textId="77777777" w:rsidR="00021A85" w:rsidRDefault="00021A85" w:rsidP="00AF36CF">
            <w:pPr>
              <w:spacing w:after="200" w:line="276" w:lineRule="auto"/>
              <w:rPr>
                <w:rFonts w:eastAsia="Calibri"/>
              </w:rPr>
            </w:pPr>
          </w:p>
        </w:tc>
      </w:tr>
      <w:tr w:rsidR="00021A85" w14:paraId="31D3E414" w14:textId="7FE474A6" w:rsidTr="00021A85">
        <w:tc>
          <w:tcPr>
            <w:tcW w:w="3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6CA25" w14:textId="77777777" w:rsidR="00021A85" w:rsidRDefault="00021A85" w:rsidP="00AF36CF">
            <w:pPr>
              <w:rPr>
                <w:bCs/>
                <w:caps/>
              </w:rPr>
            </w:pPr>
            <w:r>
              <w:rPr>
                <w:bCs/>
                <w:caps/>
              </w:rPr>
              <w:t>18.</w:t>
            </w:r>
          </w:p>
        </w:tc>
        <w:tc>
          <w:tcPr>
            <w:tcW w:w="10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5E88D" w14:textId="77777777" w:rsidR="00021A85" w:rsidRDefault="00021A85" w:rsidP="00AF36CF">
            <w:pPr>
              <w:spacing w:after="200" w:line="276" w:lineRule="auto"/>
            </w:pPr>
            <w:r>
              <w:rPr>
                <w:rFonts w:eastAsia="Calibri"/>
              </w:rPr>
              <w:t>Контактор 32А, 220</w:t>
            </w:r>
            <w:r>
              <w:rPr>
                <w:rFonts w:eastAsia="Calibri"/>
                <w:lang w:val="en-US"/>
              </w:rPr>
              <w:t>V</w:t>
            </w:r>
          </w:p>
        </w:tc>
        <w:tc>
          <w:tcPr>
            <w:tcW w:w="7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72D7B" w14:textId="77777777" w:rsidR="00021A85" w:rsidRDefault="00021A85" w:rsidP="00AF36CF">
            <w:pPr>
              <w:spacing w:after="200" w:line="276" w:lineRule="auto"/>
              <w:rPr>
                <w:rFonts w:eastAsia="Calibri"/>
              </w:rPr>
            </w:pPr>
            <w:r>
              <w:rPr>
                <w:rFonts w:eastAsia="Calibri"/>
              </w:rPr>
              <w:t>бр.</w:t>
            </w:r>
          </w:p>
        </w:tc>
        <w:tc>
          <w:tcPr>
            <w:tcW w:w="78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8B3BA" w14:textId="77777777" w:rsidR="00021A85" w:rsidRDefault="00021A85" w:rsidP="00AF36CF">
            <w:pPr>
              <w:spacing w:after="200" w:line="276" w:lineRule="auto"/>
              <w:rPr>
                <w:rFonts w:eastAsia="Calibri"/>
              </w:rPr>
            </w:pPr>
            <w:r>
              <w:rPr>
                <w:rFonts w:eastAsia="Calibri"/>
              </w:rPr>
              <w:t>1</w:t>
            </w:r>
          </w:p>
        </w:tc>
        <w:tc>
          <w:tcPr>
            <w:tcW w:w="1017" w:type="pct"/>
            <w:tcBorders>
              <w:top w:val="single" w:sz="4" w:space="0" w:color="000000"/>
              <w:left w:val="single" w:sz="4" w:space="0" w:color="000000"/>
              <w:bottom w:val="single" w:sz="4" w:space="0" w:color="000000"/>
              <w:right w:val="single" w:sz="4" w:space="0" w:color="000000"/>
            </w:tcBorders>
          </w:tcPr>
          <w:p w14:paraId="01587378" w14:textId="77777777" w:rsidR="00021A85" w:rsidRDefault="00021A85" w:rsidP="00AF36CF">
            <w:pPr>
              <w:spacing w:after="200" w:line="276" w:lineRule="auto"/>
              <w:rPr>
                <w:rFonts w:eastAsia="Calibri"/>
              </w:rPr>
            </w:pPr>
          </w:p>
        </w:tc>
        <w:tc>
          <w:tcPr>
            <w:tcW w:w="1092" w:type="pct"/>
            <w:tcBorders>
              <w:top w:val="single" w:sz="4" w:space="0" w:color="000000"/>
              <w:left w:val="single" w:sz="4" w:space="0" w:color="000000"/>
              <w:bottom w:val="single" w:sz="4" w:space="0" w:color="000000"/>
              <w:right w:val="single" w:sz="4" w:space="0" w:color="000000"/>
            </w:tcBorders>
          </w:tcPr>
          <w:p w14:paraId="7A5C0B66" w14:textId="77777777" w:rsidR="00021A85" w:rsidRDefault="00021A85" w:rsidP="00AF36CF">
            <w:pPr>
              <w:spacing w:after="200" w:line="276" w:lineRule="auto"/>
              <w:rPr>
                <w:rFonts w:eastAsia="Calibri"/>
              </w:rPr>
            </w:pPr>
          </w:p>
        </w:tc>
      </w:tr>
      <w:tr w:rsidR="00021A85" w14:paraId="14D850EC" w14:textId="382E3513" w:rsidTr="00021A85">
        <w:tc>
          <w:tcPr>
            <w:tcW w:w="3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19055" w14:textId="77777777" w:rsidR="00021A85" w:rsidRDefault="00021A85" w:rsidP="00AF36CF">
            <w:pPr>
              <w:rPr>
                <w:bCs/>
                <w:caps/>
              </w:rPr>
            </w:pPr>
            <w:r>
              <w:rPr>
                <w:bCs/>
                <w:caps/>
              </w:rPr>
              <w:t>19.</w:t>
            </w:r>
          </w:p>
        </w:tc>
        <w:tc>
          <w:tcPr>
            <w:tcW w:w="10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AE824" w14:textId="77777777" w:rsidR="00021A85" w:rsidRDefault="00021A85" w:rsidP="00AF36CF">
            <w:pPr>
              <w:spacing w:after="200" w:line="276" w:lineRule="auto"/>
            </w:pPr>
            <w:r>
              <w:rPr>
                <w:rFonts w:eastAsia="Calibri"/>
              </w:rPr>
              <w:t>Редова клема 2,5мм</w:t>
            </w:r>
            <w:r>
              <w:rPr>
                <w:rFonts w:eastAsia="Calibri"/>
                <w:vertAlign w:val="superscript"/>
              </w:rPr>
              <w:t>2</w:t>
            </w:r>
          </w:p>
        </w:tc>
        <w:tc>
          <w:tcPr>
            <w:tcW w:w="7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8900F" w14:textId="77777777" w:rsidR="00021A85" w:rsidRDefault="00021A85" w:rsidP="00AF36CF">
            <w:pPr>
              <w:spacing w:after="200" w:line="276" w:lineRule="auto"/>
              <w:rPr>
                <w:rFonts w:eastAsia="Calibri"/>
              </w:rPr>
            </w:pPr>
            <w:r>
              <w:rPr>
                <w:rFonts w:eastAsia="Calibri"/>
              </w:rPr>
              <w:t>бр.</w:t>
            </w:r>
          </w:p>
        </w:tc>
        <w:tc>
          <w:tcPr>
            <w:tcW w:w="78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B6756" w14:textId="77777777" w:rsidR="00021A85" w:rsidRDefault="00021A85" w:rsidP="00AF36CF">
            <w:pPr>
              <w:spacing w:after="200" w:line="276" w:lineRule="auto"/>
              <w:rPr>
                <w:rFonts w:eastAsia="Calibri"/>
              </w:rPr>
            </w:pPr>
            <w:r>
              <w:rPr>
                <w:rFonts w:eastAsia="Calibri"/>
              </w:rPr>
              <w:t>30</w:t>
            </w:r>
          </w:p>
        </w:tc>
        <w:tc>
          <w:tcPr>
            <w:tcW w:w="1017" w:type="pct"/>
            <w:tcBorders>
              <w:top w:val="single" w:sz="4" w:space="0" w:color="000000"/>
              <w:left w:val="single" w:sz="4" w:space="0" w:color="000000"/>
              <w:bottom w:val="single" w:sz="4" w:space="0" w:color="000000"/>
              <w:right w:val="single" w:sz="4" w:space="0" w:color="000000"/>
            </w:tcBorders>
          </w:tcPr>
          <w:p w14:paraId="2DC753D9" w14:textId="77777777" w:rsidR="00021A85" w:rsidRDefault="00021A85" w:rsidP="00AF36CF">
            <w:pPr>
              <w:spacing w:after="200" w:line="276" w:lineRule="auto"/>
              <w:rPr>
                <w:rFonts w:eastAsia="Calibri"/>
              </w:rPr>
            </w:pPr>
          </w:p>
        </w:tc>
        <w:tc>
          <w:tcPr>
            <w:tcW w:w="1092" w:type="pct"/>
            <w:tcBorders>
              <w:top w:val="single" w:sz="4" w:space="0" w:color="000000"/>
              <w:left w:val="single" w:sz="4" w:space="0" w:color="000000"/>
              <w:bottom w:val="single" w:sz="4" w:space="0" w:color="000000"/>
              <w:right w:val="single" w:sz="4" w:space="0" w:color="000000"/>
            </w:tcBorders>
          </w:tcPr>
          <w:p w14:paraId="5FB6FED4" w14:textId="77777777" w:rsidR="00021A85" w:rsidRDefault="00021A85" w:rsidP="00AF36CF">
            <w:pPr>
              <w:spacing w:after="200" w:line="276" w:lineRule="auto"/>
              <w:rPr>
                <w:rFonts w:eastAsia="Calibri"/>
              </w:rPr>
            </w:pPr>
          </w:p>
        </w:tc>
      </w:tr>
      <w:tr w:rsidR="00021A85" w14:paraId="1BE2EC75" w14:textId="0A5AFE8F" w:rsidTr="00021A85">
        <w:tc>
          <w:tcPr>
            <w:tcW w:w="3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518D1" w14:textId="77777777" w:rsidR="00021A85" w:rsidRDefault="00021A85" w:rsidP="00AF36CF">
            <w:pPr>
              <w:rPr>
                <w:bCs/>
                <w:caps/>
              </w:rPr>
            </w:pPr>
            <w:r>
              <w:rPr>
                <w:bCs/>
                <w:caps/>
              </w:rPr>
              <w:t>20.</w:t>
            </w:r>
          </w:p>
        </w:tc>
        <w:tc>
          <w:tcPr>
            <w:tcW w:w="10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5F4C6" w14:textId="77777777" w:rsidR="00021A85" w:rsidRDefault="00021A85" w:rsidP="00AF36CF">
            <w:pPr>
              <w:spacing w:after="200" w:line="276" w:lineRule="auto"/>
              <w:rPr>
                <w:rFonts w:eastAsia="Calibri"/>
              </w:rPr>
            </w:pPr>
            <w:r>
              <w:rPr>
                <w:rFonts w:eastAsia="Calibri"/>
              </w:rPr>
              <w:t>Скоба за привързване на кабел</w:t>
            </w:r>
          </w:p>
        </w:tc>
        <w:tc>
          <w:tcPr>
            <w:tcW w:w="7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C2A85" w14:textId="77777777" w:rsidR="00021A85" w:rsidRDefault="00021A85" w:rsidP="00AF36CF">
            <w:pPr>
              <w:spacing w:after="200" w:line="276" w:lineRule="auto"/>
              <w:rPr>
                <w:rFonts w:eastAsia="Calibri"/>
              </w:rPr>
            </w:pPr>
            <w:r>
              <w:rPr>
                <w:rFonts w:eastAsia="Calibri"/>
              </w:rPr>
              <w:t>бр.</w:t>
            </w:r>
          </w:p>
        </w:tc>
        <w:tc>
          <w:tcPr>
            <w:tcW w:w="78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7FAF2" w14:textId="77777777" w:rsidR="00021A85" w:rsidRDefault="00021A85" w:rsidP="00AF36CF">
            <w:pPr>
              <w:spacing w:after="200" w:line="276" w:lineRule="auto"/>
              <w:rPr>
                <w:rFonts w:eastAsia="Calibri"/>
              </w:rPr>
            </w:pPr>
            <w:r>
              <w:rPr>
                <w:rFonts w:eastAsia="Calibri"/>
              </w:rPr>
              <w:t>150</w:t>
            </w:r>
          </w:p>
        </w:tc>
        <w:tc>
          <w:tcPr>
            <w:tcW w:w="1017" w:type="pct"/>
            <w:tcBorders>
              <w:top w:val="single" w:sz="4" w:space="0" w:color="000000"/>
              <w:left w:val="single" w:sz="4" w:space="0" w:color="000000"/>
              <w:bottom w:val="single" w:sz="4" w:space="0" w:color="000000"/>
              <w:right w:val="single" w:sz="4" w:space="0" w:color="000000"/>
            </w:tcBorders>
          </w:tcPr>
          <w:p w14:paraId="3943B85C" w14:textId="77777777" w:rsidR="00021A85" w:rsidRDefault="00021A85" w:rsidP="00AF36CF">
            <w:pPr>
              <w:spacing w:after="200" w:line="276" w:lineRule="auto"/>
              <w:rPr>
                <w:rFonts w:eastAsia="Calibri"/>
              </w:rPr>
            </w:pPr>
          </w:p>
        </w:tc>
        <w:tc>
          <w:tcPr>
            <w:tcW w:w="1092" w:type="pct"/>
            <w:tcBorders>
              <w:top w:val="single" w:sz="4" w:space="0" w:color="000000"/>
              <w:left w:val="single" w:sz="4" w:space="0" w:color="000000"/>
              <w:bottom w:val="single" w:sz="4" w:space="0" w:color="000000"/>
              <w:right w:val="single" w:sz="4" w:space="0" w:color="000000"/>
            </w:tcBorders>
          </w:tcPr>
          <w:p w14:paraId="5FE46ADF" w14:textId="77777777" w:rsidR="00021A85" w:rsidRDefault="00021A85" w:rsidP="00AF36CF">
            <w:pPr>
              <w:spacing w:after="200" w:line="276" w:lineRule="auto"/>
              <w:rPr>
                <w:rFonts w:eastAsia="Calibri"/>
              </w:rPr>
            </w:pPr>
          </w:p>
        </w:tc>
      </w:tr>
    </w:tbl>
    <w:p w14:paraId="22684D26" w14:textId="77777777" w:rsidR="000C0869" w:rsidRPr="00450E0A" w:rsidRDefault="000C0869" w:rsidP="008C1EA1">
      <w:pPr>
        <w:jc w:val="both"/>
        <w:rPr>
          <w:iCs/>
          <w:szCs w:val="24"/>
          <w:lang w:val="bg-BG"/>
        </w:rPr>
      </w:pPr>
    </w:p>
    <w:p w14:paraId="166474E9" w14:textId="77777777" w:rsidR="00BE090E" w:rsidRPr="00450E0A" w:rsidRDefault="00BE090E" w:rsidP="008C1EA1">
      <w:pPr>
        <w:jc w:val="both"/>
        <w:rPr>
          <w:b/>
          <w:i/>
          <w:iCs/>
          <w:szCs w:val="24"/>
          <w:lang w:val="bg-BG"/>
        </w:rPr>
      </w:pPr>
    </w:p>
    <w:p w14:paraId="26E5DAC6" w14:textId="77777777" w:rsidR="000C0869" w:rsidRPr="00450E0A" w:rsidRDefault="000C0869" w:rsidP="000C0869">
      <w:pPr>
        <w:jc w:val="both"/>
        <w:rPr>
          <w:b/>
          <w:szCs w:val="24"/>
          <w:lang w:val="bg-BG"/>
        </w:rPr>
      </w:pPr>
      <w:r w:rsidRPr="00450E0A">
        <w:rPr>
          <w:b/>
          <w:szCs w:val="24"/>
          <w:lang w:val="bg-BG"/>
        </w:rPr>
        <w:t xml:space="preserve">Дата: ………………… г.                                С уважение: ……………… </w:t>
      </w:r>
    </w:p>
    <w:p w14:paraId="5B06A662" w14:textId="77777777" w:rsidR="000C0869" w:rsidRPr="00450E0A" w:rsidRDefault="000C0869" w:rsidP="000C0869">
      <w:pPr>
        <w:jc w:val="both"/>
        <w:rPr>
          <w:b/>
          <w:i/>
          <w:iCs/>
          <w:szCs w:val="24"/>
          <w:lang w:val="bg-BG"/>
        </w:rPr>
      </w:pPr>
      <w:r w:rsidRPr="00450E0A">
        <w:rPr>
          <w:b/>
          <w:i/>
          <w:iCs/>
          <w:szCs w:val="24"/>
          <w:lang w:val="bg-BG"/>
        </w:rPr>
        <w:tab/>
      </w:r>
      <w:r w:rsidRPr="00450E0A">
        <w:rPr>
          <w:b/>
          <w:i/>
          <w:iCs/>
          <w:szCs w:val="24"/>
          <w:lang w:val="bg-BG"/>
        </w:rPr>
        <w:tab/>
      </w:r>
      <w:r w:rsidRPr="00450E0A">
        <w:rPr>
          <w:b/>
          <w:i/>
          <w:iCs/>
          <w:szCs w:val="24"/>
          <w:lang w:val="bg-BG"/>
        </w:rPr>
        <w:tab/>
      </w:r>
      <w:r w:rsidRPr="00450E0A">
        <w:rPr>
          <w:b/>
          <w:i/>
          <w:iCs/>
          <w:szCs w:val="24"/>
          <w:lang w:val="bg-BG"/>
        </w:rPr>
        <w:tab/>
      </w:r>
      <w:r w:rsidRPr="00450E0A">
        <w:rPr>
          <w:b/>
          <w:i/>
          <w:iCs/>
          <w:szCs w:val="24"/>
          <w:lang w:val="bg-BG"/>
        </w:rPr>
        <w:tab/>
      </w:r>
      <w:r w:rsidRPr="00450E0A">
        <w:rPr>
          <w:b/>
          <w:i/>
          <w:iCs/>
          <w:szCs w:val="24"/>
          <w:lang w:val="bg-BG"/>
        </w:rPr>
        <w:tab/>
      </w:r>
      <w:r w:rsidRPr="00450E0A">
        <w:rPr>
          <w:b/>
          <w:i/>
          <w:iCs/>
          <w:szCs w:val="24"/>
          <w:lang w:val="bg-BG"/>
        </w:rPr>
        <w:tab/>
        <w:t>(име, длъжност, подпис и печат)</w:t>
      </w:r>
    </w:p>
    <w:p w14:paraId="2929F03E" w14:textId="77777777" w:rsidR="00BE090E" w:rsidRPr="00450E0A" w:rsidRDefault="00BE090E" w:rsidP="008C1EA1">
      <w:pPr>
        <w:jc w:val="both"/>
        <w:rPr>
          <w:b/>
          <w:i/>
          <w:iCs/>
          <w:szCs w:val="24"/>
          <w:lang w:val="bg-BG"/>
        </w:rPr>
      </w:pPr>
    </w:p>
    <w:p w14:paraId="48F250EA" w14:textId="77777777" w:rsidR="000C0869" w:rsidRPr="00450E0A" w:rsidRDefault="000C0869" w:rsidP="008C1EA1">
      <w:pPr>
        <w:jc w:val="both"/>
        <w:rPr>
          <w:b/>
          <w:i/>
          <w:iCs/>
          <w:szCs w:val="24"/>
          <w:lang w:val="bg-BG"/>
        </w:rPr>
      </w:pPr>
    </w:p>
    <w:p w14:paraId="13170B69" w14:textId="77777777" w:rsidR="00D0180B" w:rsidRPr="00450E0A" w:rsidRDefault="00D0180B" w:rsidP="00D0180B">
      <w:pPr>
        <w:pStyle w:val="Heading2"/>
        <w:numPr>
          <w:ilvl w:val="0"/>
          <w:numId w:val="0"/>
        </w:numPr>
        <w:tabs>
          <w:tab w:val="num" w:pos="1440"/>
        </w:tabs>
        <w:spacing w:before="120"/>
        <w:jc w:val="right"/>
        <w:rPr>
          <w:rFonts w:ascii="Times New Roman" w:hAnsi="Times New Roman"/>
          <w:b w:val="0"/>
          <w:i/>
          <w:sz w:val="24"/>
          <w:szCs w:val="24"/>
          <w:u w:val="single"/>
          <w:lang w:val="bg-BG"/>
        </w:rPr>
      </w:pPr>
      <w:bookmarkStart w:id="22" w:name="_Hlk12976042"/>
      <w:bookmarkStart w:id="23" w:name="_Hlk3210312"/>
      <w:r w:rsidRPr="00450E0A">
        <w:rPr>
          <w:rFonts w:ascii="Times New Roman" w:hAnsi="Times New Roman"/>
          <w:b w:val="0"/>
          <w:i/>
          <w:sz w:val="24"/>
          <w:szCs w:val="24"/>
          <w:u w:val="single"/>
          <w:lang w:val="bg-BG"/>
        </w:rPr>
        <w:lastRenderedPageBreak/>
        <w:t>Образец!</w:t>
      </w:r>
    </w:p>
    <w:p w14:paraId="761D6BEB" w14:textId="77777777" w:rsidR="00D0180B" w:rsidRPr="00450E0A" w:rsidRDefault="00D0180B" w:rsidP="00D0180B">
      <w:pPr>
        <w:pStyle w:val="BodyText"/>
        <w:rPr>
          <w:lang w:val="bg-BG" w:eastAsia="da-DK"/>
        </w:rPr>
      </w:pPr>
    </w:p>
    <w:p w14:paraId="61C22016" w14:textId="77777777" w:rsidR="00D0180B" w:rsidRPr="00450E0A" w:rsidRDefault="00D0180B" w:rsidP="00D0180B">
      <w:pPr>
        <w:tabs>
          <w:tab w:val="left" w:pos="0"/>
        </w:tabs>
        <w:jc w:val="center"/>
        <w:rPr>
          <w:b/>
          <w:szCs w:val="24"/>
          <w:lang w:val="bg-BG"/>
        </w:rPr>
      </w:pPr>
      <w:r w:rsidRPr="00450E0A">
        <w:rPr>
          <w:b/>
          <w:szCs w:val="24"/>
          <w:lang w:val="bg-BG"/>
        </w:rPr>
        <w:t>ДЕКЛАРАЦИЯ</w:t>
      </w:r>
    </w:p>
    <w:p w14:paraId="6F55E6CC" w14:textId="77777777" w:rsidR="00D0180B" w:rsidRPr="00450E0A" w:rsidRDefault="00D0180B" w:rsidP="00D0180B">
      <w:pPr>
        <w:tabs>
          <w:tab w:val="left" w:pos="0"/>
        </w:tabs>
        <w:jc w:val="center"/>
        <w:rPr>
          <w:b/>
          <w:szCs w:val="24"/>
          <w:lang w:val="bg-BG"/>
        </w:rPr>
      </w:pPr>
      <w:r w:rsidRPr="00450E0A">
        <w:rPr>
          <w:b/>
          <w:szCs w:val="24"/>
          <w:lang w:val="bg-BG"/>
        </w:rPr>
        <w:t>за задълженията, свързани с данъци и осигуровки, опазване на околната среда, закрила на заетостта и условията на труд</w:t>
      </w:r>
    </w:p>
    <w:p w14:paraId="4D841526" w14:textId="77777777" w:rsidR="00D0180B" w:rsidRPr="00450E0A" w:rsidRDefault="00D0180B" w:rsidP="00D0180B">
      <w:pPr>
        <w:jc w:val="center"/>
        <w:rPr>
          <w:b/>
          <w:szCs w:val="24"/>
          <w:lang w:val="bg-BG"/>
        </w:rPr>
      </w:pPr>
      <w:r w:rsidRPr="00450E0A">
        <w:rPr>
          <w:b/>
          <w:szCs w:val="24"/>
          <w:lang w:val="bg-BG"/>
        </w:rPr>
        <w:t>по чл. 39, ал. 3, т. 1, б. д) от ППЗОП</w:t>
      </w:r>
    </w:p>
    <w:p w14:paraId="5F2C2227" w14:textId="77777777" w:rsidR="00D0180B" w:rsidRPr="00450E0A" w:rsidRDefault="00D0180B" w:rsidP="00D0180B">
      <w:pPr>
        <w:jc w:val="both"/>
        <w:rPr>
          <w:szCs w:val="24"/>
          <w:lang w:val="bg-BG"/>
        </w:rPr>
      </w:pPr>
    </w:p>
    <w:p w14:paraId="3B2719B8" w14:textId="77777777" w:rsidR="00D0180B" w:rsidRPr="00450E0A" w:rsidRDefault="00D0180B" w:rsidP="00D0180B">
      <w:pPr>
        <w:jc w:val="both"/>
        <w:rPr>
          <w:szCs w:val="24"/>
          <w:lang w:val="bg-BG"/>
        </w:rPr>
      </w:pPr>
      <w:r w:rsidRPr="00450E0A">
        <w:rPr>
          <w:szCs w:val="24"/>
          <w:lang w:val="bg-BG"/>
        </w:rPr>
        <w:t>Долуподписаният /-ната/ .........................................................................................., с л. к. № ............................, издадена на ................ от..............................., с ЕГН........................... в качеството ми на</w:t>
      </w:r>
      <w:r w:rsidRPr="00450E0A">
        <w:rPr>
          <w:szCs w:val="24"/>
          <w:lang w:val="bg-BG"/>
        </w:rPr>
        <w:tab/>
        <w:t>................................ на ............................................................................</w:t>
      </w:r>
    </w:p>
    <w:p w14:paraId="661282BB" w14:textId="77777777" w:rsidR="00D0180B" w:rsidRPr="00450E0A" w:rsidRDefault="00D0180B" w:rsidP="00D0180B">
      <w:pPr>
        <w:jc w:val="both"/>
        <w:rPr>
          <w:i/>
          <w:szCs w:val="24"/>
          <w:lang w:val="bg-BG"/>
        </w:rPr>
      </w:pPr>
      <w:r w:rsidRPr="00450E0A">
        <w:rPr>
          <w:szCs w:val="24"/>
          <w:lang w:val="bg-BG"/>
        </w:rPr>
        <w:t xml:space="preserve"> </w:t>
      </w:r>
      <w:r w:rsidRPr="00450E0A">
        <w:rPr>
          <w:szCs w:val="24"/>
          <w:lang w:val="bg-BG"/>
        </w:rPr>
        <w:tab/>
      </w:r>
      <w:r w:rsidRPr="00450E0A">
        <w:rPr>
          <w:szCs w:val="24"/>
          <w:lang w:val="bg-BG"/>
        </w:rPr>
        <w:tab/>
        <w:t xml:space="preserve"> </w:t>
      </w:r>
      <w:r w:rsidRPr="00450E0A">
        <w:rPr>
          <w:i/>
          <w:szCs w:val="24"/>
          <w:lang w:val="bg-BG"/>
        </w:rPr>
        <w:t xml:space="preserve">(посочете длъжността) </w:t>
      </w:r>
      <w:r w:rsidRPr="00450E0A">
        <w:rPr>
          <w:i/>
          <w:szCs w:val="24"/>
          <w:lang w:val="bg-BG"/>
        </w:rPr>
        <w:tab/>
        <w:t xml:space="preserve">              </w:t>
      </w:r>
      <w:r w:rsidRPr="00450E0A">
        <w:rPr>
          <w:i/>
          <w:szCs w:val="24"/>
          <w:lang w:val="bg-BG"/>
        </w:rPr>
        <w:tab/>
        <w:t xml:space="preserve">  (наименование на участника) </w:t>
      </w:r>
    </w:p>
    <w:p w14:paraId="6F2E266F" w14:textId="159687FF" w:rsidR="00D0180B" w:rsidRPr="00450E0A" w:rsidRDefault="00D0180B" w:rsidP="00D0180B">
      <w:pPr>
        <w:jc w:val="both"/>
        <w:rPr>
          <w:b/>
          <w:szCs w:val="24"/>
          <w:lang w:val="bg-BG"/>
        </w:rPr>
      </w:pPr>
      <w:r w:rsidRPr="00450E0A">
        <w:rPr>
          <w:szCs w:val="24"/>
          <w:lang w:val="bg-BG" w:eastAsia="bg-BG"/>
        </w:rPr>
        <w:t xml:space="preserve">ЕИК/БУЛСТАТ ……………….…, </w:t>
      </w:r>
      <w:r w:rsidRPr="00450E0A">
        <w:rPr>
          <w:szCs w:val="24"/>
          <w:lang w:val="bg-BG"/>
        </w:rPr>
        <w:t>участник във възлагане на обществена поръчка с предмет</w:t>
      </w:r>
      <w:r w:rsidRPr="00450E0A">
        <w:rPr>
          <w:b/>
          <w:szCs w:val="24"/>
          <w:lang w:val="bg-BG"/>
        </w:rPr>
        <w:t xml:space="preserve">: </w:t>
      </w:r>
      <w:r w:rsidR="00D6578D" w:rsidRPr="00D6578D">
        <w:rPr>
          <w:b/>
          <w:szCs w:val="24"/>
          <w:lang w:val="bg-BG"/>
        </w:rPr>
        <w:t>„</w:t>
      </w:r>
      <w:bookmarkStart w:id="24" w:name="_Hlk37684635"/>
      <w:r w:rsidR="00D6578D" w:rsidRPr="00D6578D">
        <w:rPr>
          <w:b/>
          <w:szCs w:val="24"/>
          <w:lang w:val="bg-BG"/>
        </w:rPr>
        <w:t>Доставка и монтаж на осветителни тела в обекти на „Топлофикация София“ ЕАД</w:t>
      </w:r>
      <w:bookmarkEnd w:id="24"/>
      <w:r w:rsidR="00D6578D">
        <w:rPr>
          <w:b/>
          <w:szCs w:val="24"/>
          <w:lang w:val="bg-BG"/>
        </w:rPr>
        <w:t>“</w:t>
      </w:r>
      <w:r w:rsidR="00D6578D" w:rsidRPr="00D6578D">
        <w:rPr>
          <w:b/>
          <w:szCs w:val="24"/>
          <w:lang w:val="bg-BG"/>
        </w:rPr>
        <w:t xml:space="preserve"> </w:t>
      </w:r>
      <w:r w:rsidR="008F3767">
        <w:rPr>
          <w:b/>
          <w:szCs w:val="24"/>
          <w:lang w:val="bg-BG"/>
        </w:rPr>
        <w:t>с</w:t>
      </w:r>
      <w:r w:rsidR="00D6578D" w:rsidRPr="00D6578D">
        <w:rPr>
          <w:b/>
          <w:szCs w:val="24"/>
          <w:lang w:val="bg-BG"/>
        </w:rPr>
        <w:t xml:space="preserve"> две обособени позиции</w:t>
      </w:r>
      <w:r w:rsidR="002B63FA" w:rsidRPr="00450E0A">
        <w:rPr>
          <w:b/>
          <w:bCs/>
          <w:i/>
          <w:szCs w:val="24"/>
          <w:lang w:val="bg-BG"/>
        </w:rPr>
        <w:t>,</w:t>
      </w:r>
      <w:r w:rsidR="002B63FA" w:rsidRPr="00450E0A">
        <w:rPr>
          <w:b/>
          <w:bCs/>
          <w:szCs w:val="24"/>
          <w:lang w:val="bg-BG"/>
        </w:rPr>
        <w:t xml:space="preserve"> </w:t>
      </w:r>
      <w:r w:rsidR="002B63FA" w:rsidRPr="00450E0A">
        <w:rPr>
          <w:b/>
          <w:bCs/>
          <w:iCs/>
          <w:szCs w:val="24"/>
          <w:lang w:val="bg-BG"/>
        </w:rPr>
        <w:t>Обособена позиция №</w:t>
      </w:r>
      <w:r w:rsidR="002B63FA" w:rsidRPr="00450E0A">
        <w:rPr>
          <w:b/>
          <w:bCs/>
          <w:i/>
          <w:szCs w:val="24"/>
          <w:lang w:val="bg-BG"/>
        </w:rPr>
        <w:t xml:space="preserve"> ………………</w:t>
      </w:r>
      <w:r w:rsidR="001B4ACC" w:rsidRPr="00450E0A">
        <w:rPr>
          <w:b/>
          <w:bCs/>
          <w:i/>
          <w:szCs w:val="24"/>
          <w:lang w:val="bg-BG"/>
        </w:rPr>
        <w:t>….</w:t>
      </w:r>
      <w:r w:rsidR="002B63FA" w:rsidRPr="00450E0A">
        <w:rPr>
          <w:b/>
          <w:bCs/>
          <w:i/>
          <w:szCs w:val="24"/>
          <w:lang w:val="bg-BG"/>
        </w:rPr>
        <w:t>…………</w:t>
      </w:r>
      <w:r w:rsidR="00F841EA" w:rsidRPr="00450E0A">
        <w:rPr>
          <w:b/>
          <w:bCs/>
          <w:i/>
          <w:szCs w:val="24"/>
          <w:lang w:val="bg-BG"/>
        </w:rPr>
        <w:t>.</w:t>
      </w:r>
      <w:r w:rsidR="002B63FA" w:rsidRPr="00450E0A">
        <w:rPr>
          <w:b/>
          <w:bCs/>
          <w:i/>
          <w:szCs w:val="24"/>
          <w:lang w:val="bg-BG"/>
        </w:rPr>
        <w:t>……………………..</w:t>
      </w:r>
      <w:r w:rsidR="002B63FA" w:rsidRPr="00450E0A">
        <w:rPr>
          <w:b/>
          <w:bCs/>
          <w:i/>
          <w:iCs/>
          <w:szCs w:val="24"/>
          <w:lang w:val="bg-BG"/>
        </w:rPr>
        <w:t xml:space="preserve">, </w:t>
      </w:r>
      <w:r w:rsidR="002B63FA" w:rsidRPr="00450E0A">
        <w:rPr>
          <w:b/>
          <w:bCs/>
          <w:i/>
          <w:szCs w:val="24"/>
          <w:lang w:val="bg-BG"/>
        </w:rPr>
        <w:t xml:space="preserve"> </w:t>
      </w:r>
    </w:p>
    <w:p w14:paraId="58855CBF" w14:textId="77777777" w:rsidR="002B63FA" w:rsidRPr="00450E0A" w:rsidRDefault="002B63FA" w:rsidP="00D0180B">
      <w:pPr>
        <w:jc w:val="both"/>
        <w:rPr>
          <w:b/>
          <w:szCs w:val="24"/>
          <w:lang w:val="bg-BG"/>
        </w:rPr>
      </w:pPr>
    </w:p>
    <w:p w14:paraId="0F43DEEF" w14:textId="77777777" w:rsidR="00D0180B" w:rsidRPr="00450E0A" w:rsidRDefault="00D0180B" w:rsidP="00D0180B">
      <w:pPr>
        <w:jc w:val="center"/>
        <w:rPr>
          <w:b/>
          <w:szCs w:val="24"/>
          <w:lang w:val="bg-BG"/>
        </w:rPr>
      </w:pPr>
      <w:r w:rsidRPr="00450E0A">
        <w:rPr>
          <w:b/>
          <w:szCs w:val="24"/>
          <w:lang w:val="bg-BG"/>
        </w:rPr>
        <w:t>ДЕКЛАРИРАМ, че:</w:t>
      </w:r>
    </w:p>
    <w:bookmarkEnd w:id="22"/>
    <w:p w14:paraId="39CC3E9B" w14:textId="77777777" w:rsidR="00D0180B" w:rsidRPr="00450E0A" w:rsidRDefault="00D0180B" w:rsidP="00D0180B">
      <w:pPr>
        <w:jc w:val="center"/>
        <w:rPr>
          <w:b/>
          <w:szCs w:val="24"/>
          <w:lang w:val="bg-BG"/>
        </w:rPr>
      </w:pPr>
    </w:p>
    <w:p w14:paraId="6B8A9A98" w14:textId="77777777" w:rsidR="00D0180B" w:rsidRPr="00450E0A" w:rsidRDefault="00D0180B" w:rsidP="00D0180B">
      <w:pPr>
        <w:jc w:val="both"/>
        <w:rPr>
          <w:bCs/>
          <w:iCs/>
          <w:szCs w:val="24"/>
          <w:lang w:val="bg-BG"/>
        </w:rPr>
      </w:pPr>
      <w:r w:rsidRPr="00450E0A">
        <w:rPr>
          <w:szCs w:val="24"/>
          <w:lang w:val="bg-BG"/>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 </w:t>
      </w:r>
    </w:p>
    <w:p w14:paraId="3F59B4B3" w14:textId="77777777" w:rsidR="00D0180B" w:rsidRPr="00450E0A" w:rsidRDefault="00D0180B" w:rsidP="00D0180B">
      <w:pPr>
        <w:jc w:val="both"/>
        <w:rPr>
          <w:b/>
          <w:szCs w:val="24"/>
          <w:lang w:val="bg-BG"/>
        </w:rPr>
      </w:pPr>
    </w:p>
    <w:p w14:paraId="6F761E0D" w14:textId="77777777" w:rsidR="00D0180B" w:rsidRPr="00450E0A" w:rsidRDefault="00D0180B" w:rsidP="00D0180B">
      <w:pPr>
        <w:jc w:val="both"/>
        <w:rPr>
          <w:szCs w:val="24"/>
          <w:lang w:val="bg-BG" w:eastAsia="bg-BG"/>
        </w:rPr>
      </w:pPr>
      <w:r w:rsidRPr="00450E0A">
        <w:rPr>
          <w:szCs w:val="24"/>
          <w:lang w:val="bg-BG" w:eastAsia="bg-BG"/>
        </w:rPr>
        <w:t>Известна ми е отговорността по чл. 313 от Наказателния кодекс за посочване на неверни данни.</w:t>
      </w:r>
    </w:p>
    <w:p w14:paraId="216BCF90" w14:textId="77777777" w:rsidR="00D0180B" w:rsidRPr="00450E0A" w:rsidRDefault="00D0180B" w:rsidP="00D0180B">
      <w:pPr>
        <w:jc w:val="both"/>
        <w:rPr>
          <w:szCs w:val="24"/>
          <w:lang w:val="bg-BG"/>
        </w:rPr>
      </w:pPr>
    </w:p>
    <w:p w14:paraId="40067E16" w14:textId="77777777" w:rsidR="00CE2EFF" w:rsidRPr="00450E0A" w:rsidRDefault="00CE2EFF" w:rsidP="00D0180B">
      <w:pPr>
        <w:jc w:val="both"/>
        <w:rPr>
          <w:szCs w:val="24"/>
          <w:lang w:val="bg-BG"/>
        </w:rPr>
      </w:pPr>
    </w:p>
    <w:p w14:paraId="541FE35D" w14:textId="77777777" w:rsidR="00D0180B" w:rsidRPr="00450E0A" w:rsidRDefault="00D0180B" w:rsidP="00D0180B">
      <w:pPr>
        <w:jc w:val="both"/>
        <w:rPr>
          <w:b/>
          <w:szCs w:val="24"/>
          <w:lang w:val="bg-BG"/>
        </w:rPr>
      </w:pPr>
      <w:r w:rsidRPr="00450E0A">
        <w:rPr>
          <w:b/>
          <w:szCs w:val="24"/>
          <w:lang w:val="bg-BG"/>
        </w:rPr>
        <w:t>Дата: …………… 20</w:t>
      </w:r>
      <w:r w:rsidR="00F27DE8" w:rsidRPr="00450E0A">
        <w:rPr>
          <w:b/>
          <w:szCs w:val="24"/>
          <w:lang w:val="bg-BG"/>
        </w:rPr>
        <w:t>20</w:t>
      </w:r>
      <w:r w:rsidRPr="00450E0A">
        <w:rPr>
          <w:b/>
          <w:szCs w:val="24"/>
          <w:lang w:val="bg-BG"/>
        </w:rPr>
        <w:t xml:space="preserve"> г.   </w:t>
      </w:r>
      <w:r w:rsidRPr="00450E0A">
        <w:rPr>
          <w:b/>
          <w:szCs w:val="24"/>
          <w:lang w:val="bg-BG"/>
        </w:rPr>
        <w:tab/>
      </w:r>
      <w:r w:rsidRPr="00450E0A">
        <w:rPr>
          <w:b/>
          <w:szCs w:val="24"/>
          <w:lang w:val="bg-BG"/>
        </w:rPr>
        <w:tab/>
      </w:r>
      <w:r w:rsidRPr="00450E0A">
        <w:rPr>
          <w:b/>
          <w:szCs w:val="24"/>
          <w:lang w:val="bg-BG"/>
        </w:rPr>
        <w:tab/>
      </w:r>
      <w:r w:rsidRPr="00450E0A">
        <w:rPr>
          <w:b/>
          <w:szCs w:val="24"/>
          <w:lang w:val="bg-BG"/>
        </w:rPr>
        <w:tab/>
        <w:t xml:space="preserve">ДЕКЛАРАТОР:       </w:t>
      </w:r>
    </w:p>
    <w:p w14:paraId="66624AAA" w14:textId="77777777" w:rsidR="00D0180B" w:rsidRPr="00450E0A" w:rsidRDefault="00D0180B" w:rsidP="00D0180B">
      <w:pPr>
        <w:jc w:val="both"/>
        <w:rPr>
          <w:b/>
          <w:szCs w:val="24"/>
          <w:lang w:val="bg-BG"/>
        </w:rPr>
      </w:pPr>
      <w:r w:rsidRPr="00450E0A">
        <w:rPr>
          <w:b/>
          <w:szCs w:val="24"/>
          <w:lang w:val="bg-BG"/>
        </w:rPr>
        <w:t xml:space="preserve">гр. ……………….…                                                                      </w:t>
      </w:r>
      <w:r w:rsidRPr="00450E0A">
        <w:rPr>
          <w:b/>
          <w:i/>
          <w:szCs w:val="24"/>
          <w:lang w:val="bg-BG"/>
        </w:rPr>
        <w:t>(трите имена, подпис)</w:t>
      </w:r>
    </w:p>
    <w:p w14:paraId="63D73A77" w14:textId="247C9508" w:rsidR="00D0180B" w:rsidRDefault="00D0180B" w:rsidP="00D0180B">
      <w:pPr>
        <w:autoSpaceDE w:val="0"/>
        <w:autoSpaceDN w:val="0"/>
        <w:adjustRightInd w:val="0"/>
        <w:contextualSpacing/>
        <w:jc w:val="both"/>
        <w:rPr>
          <w:szCs w:val="24"/>
          <w:lang w:val="bg-BG"/>
        </w:rPr>
      </w:pPr>
    </w:p>
    <w:p w14:paraId="5A6E06DB" w14:textId="4A09ED2E" w:rsidR="0072146C" w:rsidRDefault="0072146C" w:rsidP="00D0180B">
      <w:pPr>
        <w:autoSpaceDE w:val="0"/>
        <w:autoSpaceDN w:val="0"/>
        <w:adjustRightInd w:val="0"/>
        <w:contextualSpacing/>
        <w:jc w:val="both"/>
        <w:rPr>
          <w:szCs w:val="24"/>
          <w:lang w:val="bg-BG"/>
        </w:rPr>
      </w:pPr>
    </w:p>
    <w:p w14:paraId="52EAD7D9" w14:textId="77777777" w:rsidR="00634C47" w:rsidRPr="00450E0A" w:rsidRDefault="00634C47" w:rsidP="00634C47">
      <w:pPr>
        <w:pStyle w:val="Heading2"/>
        <w:numPr>
          <w:ilvl w:val="0"/>
          <w:numId w:val="0"/>
        </w:numPr>
        <w:tabs>
          <w:tab w:val="num" w:pos="1440"/>
        </w:tabs>
        <w:spacing w:before="120"/>
        <w:jc w:val="right"/>
        <w:rPr>
          <w:rFonts w:ascii="Times New Roman" w:hAnsi="Times New Roman"/>
          <w:b w:val="0"/>
          <w:i/>
          <w:sz w:val="24"/>
          <w:szCs w:val="24"/>
          <w:u w:val="single"/>
          <w:lang w:val="bg-BG"/>
        </w:rPr>
      </w:pPr>
      <w:r w:rsidRPr="00450E0A">
        <w:rPr>
          <w:rFonts w:ascii="Times New Roman" w:hAnsi="Times New Roman"/>
          <w:b w:val="0"/>
          <w:i/>
          <w:sz w:val="24"/>
          <w:szCs w:val="24"/>
          <w:u w:val="single"/>
          <w:lang w:val="bg-BG"/>
        </w:rPr>
        <w:t>Образец!</w:t>
      </w:r>
    </w:p>
    <w:p w14:paraId="166779E6" w14:textId="77777777" w:rsidR="00634C47" w:rsidRPr="00450E0A" w:rsidRDefault="00634C47" w:rsidP="00634C47">
      <w:pPr>
        <w:pStyle w:val="BodyText"/>
        <w:rPr>
          <w:lang w:val="bg-BG" w:eastAsia="da-DK"/>
        </w:rPr>
      </w:pPr>
    </w:p>
    <w:p w14:paraId="1ABC2CC5" w14:textId="77777777" w:rsidR="00634C47" w:rsidRPr="00450E0A" w:rsidRDefault="00634C47" w:rsidP="00634C47">
      <w:pPr>
        <w:tabs>
          <w:tab w:val="left" w:pos="0"/>
        </w:tabs>
        <w:jc w:val="center"/>
        <w:rPr>
          <w:b/>
          <w:szCs w:val="24"/>
          <w:lang w:val="bg-BG"/>
        </w:rPr>
      </w:pPr>
      <w:r w:rsidRPr="00450E0A">
        <w:rPr>
          <w:b/>
          <w:szCs w:val="24"/>
          <w:lang w:val="bg-BG"/>
        </w:rPr>
        <w:t>ДЕКЛАРАЦИЯ</w:t>
      </w:r>
    </w:p>
    <w:p w14:paraId="400E4E98" w14:textId="77777777" w:rsidR="00634C47" w:rsidRPr="00450E0A" w:rsidRDefault="00634C47" w:rsidP="00634C47">
      <w:pPr>
        <w:jc w:val="center"/>
        <w:rPr>
          <w:b/>
          <w:bCs/>
          <w:szCs w:val="24"/>
          <w:lang w:val="bg-BG"/>
        </w:rPr>
      </w:pPr>
      <w:r w:rsidRPr="00450E0A">
        <w:rPr>
          <w:b/>
          <w:bCs/>
          <w:szCs w:val="24"/>
          <w:lang w:val="bg-BG"/>
        </w:rPr>
        <w:t>за липса на свързаност с друг участник</w:t>
      </w:r>
    </w:p>
    <w:p w14:paraId="7FE9EC90" w14:textId="77777777" w:rsidR="00634C47" w:rsidRPr="00450E0A" w:rsidRDefault="00634C47" w:rsidP="00634C47">
      <w:pPr>
        <w:jc w:val="center"/>
        <w:rPr>
          <w:b/>
          <w:bCs/>
          <w:szCs w:val="24"/>
          <w:lang w:val="bg-BG"/>
        </w:rPr>
      </w:pPr>
      <w:r w:rsidRPr="00450E0A">
        <w:rPr>
          <w:b/>
          <w:bCs/>
          <w:szCs w:val="24"/>
          <w:lang w:val="bg-BG"/>
        </w:rPr>
        <w:t>по чл. 101, ал. 11, във връзка с чл. 107, т. 4 от ЗОП</w:t>
      </w:r>
    </w:p>
    <w:p w14:paraId="4C255E3A" w14:textId="77777777" w:rsidR="00634C47" w:rsidRPr="00450E0A" w:rsidRDefault="00634C47" w:rsidP="00634C47">
      <w:pPr>
        <w:jc w:val="both"/>
        <w:rPr>
          <w:szCs w:val="24"/>
          <w:lang w:val="bg-BG"/>
        </w:rPr>
      </w:pPr>
    </w:p>
    <w:p w14:paraId="509CB21C" w14:textId="77777777" w:rsidR="00634C47" w:rsidRPr="00450E0A" w:rsidRDefault="00634C47" w:rsidP="00634C47">
      <w:pPr>
        <w:jc w:val="both"/>
        <w:rPr>
          <w:szCs w:val="24"/>
          <w:lang w:val="bg-BG"/>
        </w:rPr>
      </w:pPr>
      <w:r w:rsidRPr="00450E0A">
        <w:rPr>
          <w:szCs w:val="24"/>
          <w:lang w:val="bg-BG"/>
        </w:rPr>
        <w:t>Долуподписаният /-ната/ .........................................................................................., с л. к. № ............................, издадена на ................ от..............................., с ЕГН........................... в качеството ми на</w:t>
      </w:r>
      <w:r w:rsidRPr="00450E0A">
        <w:rPr>
          <w:szCs w:val="24"/>
          <w:lang w:val="bg-BG"/>
        </w:rPr>
        <w:tab/>
        <w:t>................................ на ............................................................................</w:t>
      </w:r>
    </w:p>
    <w:p w14:paraId="2669AA40" w14:textId="77777777" w:rsidR="00634C47" w:rsidRPr="00450E0A" w:rsidRDefault="00634C47" w:rsidP="00634C47">
      <w:pPr>
        <w:jc w:val="both"/>
        <w:rPr>
          <w:i/>
          <w:szCs w:val="24"/>
          <w:lang w:val="bg-BG"/>
        </w:rPr>
      </w:pPr>
      <w:r w:rsidRPr="00450E0A">
        <w:rPr>
          <w:szCs w:val="24"/>
          <w:lang w:val="bg-BG"/>
        </w:rPr>
        <w:t xml:space="preserve"> </w:t>
      </w:r>
      <w:r w:rsidRPr="00450E0A">
        <w:rPr>
          <w:szCs w:val="24"/>
          <w:lang w:val="bg-BG"/>
        </w:rPr>
        <w:tab/>
      </w:r>
      <w:r w:rsidRPr="00450E0A">
        <w:rPr>
          <w:szCs w:val="24"/>
          <w:lang w:val="bg-BG"/>
        </w:rPr>
        <w:tab/>
        <w:t xml:space="preserve"> </w:t>
      </w:r>
      <w:r w:rsidRPr="00450E0A">
        <w:rPr>
          <w:i/>
          <w:szCs w:val="24"/>
          <w:lang w:val="bg-BG"/>
        </w:rPr>
        <w:t xml:space="preserve">(посочете длъжността) </w:t>
      </w:r>
      <w:r w:rsidRPr="00450E0A">
        <w:rPr>
          <w:i/>
          <w:szCs w:val="24"/>
          <w:lang w:val="bg-BG"/>
        </w:rPr>
        <w:tab/>
        <w:t xml:space="preserve">              </w:t>
      </w:r>
      <w:r w:rsidRPr="00450E0A">
        <w:rPr>
          <w:i/>
          <w:szCs w:val="24"/>
          <w:lang w:val="bg-BG"/>
        </w:rPr>
        <w:tab/>
        <w:t xml:space="preserve">  (наименование на участника) </w:t>
      </w:r>
    </w:p>
    <w:p w14:paraId="3EB51711" w14:textId="1FF06A19" w:rsidR="002B63FA" w:rsidRPr="00450E0A" w:rsidRDefault="00634C47" w:rsidP="002B63FA">
      <w:pPr>
        <w:jc w:val="both"/>
        <w:rPr>
          <w:b/>
          <w:szCs w:val="24"/>
          <w:lang w:val="bg-BG"/>
        </w:rPr>
      </w:pPr>
      <w:r w:rsidRPr="00450E0A">
        <w:rPr>
          <w:szCs w:val="24"/>
          <w:lang w:val="bg-BG" w:eastAsia="bg-BG"/>
        </w:rPr>
        <w:t xml:space="preserve">ЕИК/БУЛСТАТ ……………….…, </w:t>
      </w:r>
      <w:r w:rsidRPr="00450E0A">
        <w:rPr>
          <w:szCs w:val="24"/>
          <w:lang w:val="bg-BG"/>
        </w:rPr>
        <w:t>участник във възлагане на обществена поръчка с предмет</w:t>
      </w:r>
      <w:r w:rsidRPr="00450E0A">
        <w:rPr>
          <w:b/>
          <w:szCs w:val="24"/>
          <w:lang w:val="bg-BG"/>
        </w:rPr>
        <w:t xml:space="preserve">: </w:t>
      </w:r>
      <w:r w:rsidR="00D6578D" w:rsidRPr="00D6578D">
        <w:rPr>
          <w:b/>
          <w:szCs w:val="24"/>
          <w:lang w:val="bg-BG"/>
        </w:rPr>
        <w:t>„Доставка и монтаж на осветителни тела в обекти на „Топлофикация София“ ЕАД</w:t>
      </w:r>
      <w:r w:rsidR="00D6578D">
        <w:rPr>
          <w:b/>
          <w:szCs w:val="24"/>
          <w:lang w:val="bg-BG"/>
        </w:rPr>
        <w:t>“</w:t>
      </w:r>
      <w:r w:rsidR="00D6578D" w:rsidRPr="00D6578D">
        <w:rPr>
          <w:b/>
          <w:szCs w:val="24"/>
          <w:lang w:val="bg-BG"/>
        </w:rPr>
        <w:t xml:space="preserve"> </w:t>
      </w:r>
      <w:r w:rsidR="005A278A">
        <w:rPr>
          <w:b/>
          <w:szCs w:val="24"/>
          <w:lang w:val="bg-BG"/>
        </w:rPr>
        <w:t>с</w:t>
      </w:r>
      <w:r w:rsidR="00D6578D" w:rsidRPr="00D6578D">
        <w:rPr>
          <w:b/>
          <w:szCs w:val="24"/>
          <w:lang w:val="bg-BG"/>
        </w:rPr>
        <w:t xml:space="preserve"> две обособени позиции</w:t>
      </w:r>
      <w:r w:rsidR="001B4ACC" w:rsidRPr="00450E0A">
        <w:rPr>
          <w:b/>
          <w:szCs w:val="24"/>
          <w:lang w:val="bg-BG"/>
        </w:rPr>
        <w:t xml:space="preserve">, </w:t>
      </w:r>
      <w:r w:rsidR="002B63FA" w:rsidRPr="00450E0A">
        <w:rPr>
          <w:b/>
          <w:bCs/>
          <w:iCs/>
          <w:szCs w:val="24"/>
          <w:lang w:val="bg-BG"/>
        </w:rPr>
        <w:t>Обособена позиция №</w:t>
      </w:r>
      <w:r w:rsidR="002B63FA" w:rsidRPr="00450E0A">
        <w:rPr>
          <w:b/>
          <w:bCs/>
          <w:i/>
          <w:szCs w:val="24"/>
          <w:lang w:val="bg-BG"/>
        </w:rPr>
        <w:t xml:space="preserve"> ……………………………</w:t>
      </w:r>
      <w:r w:rsidR="001B4ACC" w:rsidRPr="00450E0A">
        <w:rPr>
          <w:b/>
          <w:bCs/>
          <w:i/>
          <w:szCs w:val="24"/>
          <w:lang w:val="bg-BG"/>
        </w:rPr>
        <w:t>..</w:t>
      </w:r>
      <w:r w:rsidR="002B63FA" w:rsidRPr="00450E0A">
        <w:rPr>
          <w:b/>
          <w:bCs/>
          <w:i/>
          <w:szCs w:val="24"/>
          <w:lang w:val="bg-BG"/>
        </w:rPr>
        <w:t>……………………..</w:t>
      </w:r>
      <w:r w:rsidR="002B63FA" w:rsidRPr="00450E0A">
        <w:rPr>
          <w:b/>
          <w:bCs/>
          <w:i/>
          <w:iCs/>
          <w:szCs w:val="24"/>
          <w:lang w:val="bg-BG"/>
        </w:rPr>
        <w:t xml:space="preserve">, </w:t>
      </w:r>
      <w:r w:rsidR="002B63FA" w:rsidRPr="00450E0A">
        <w:rPr>
          <w:b/>
          <w:bCs/>
          <w:i/>
          <w:szCs w:val="24"/>
          <w:lang w:val="bg-BG"/>
        </w:rPr>
        <w:t xml:space="preserve"> </w:t>
      </w:r>
    </w:p>
    <w:p w14:paraId="4442BB65" w14:textId="77777777" w:rsidR="002B63FA" w:rsidRPr="00450E0A" w:rsidRDefault="002B63FA" w:rsidP="002B63FA">
      <w:pPr>
        <w:jc w:val="both"/>
        <w:rPr>
          <w:b/>
          <w:bCs/>
          <w:i/>
          <w:szCs w:val="24"/>
          <w:lang w:val="bg-BG"/>
        </w:rPr>
      </w:pPr>
    </w:p>
    <w:p w14:paraId="4F1BF1D3" w14:textId="77777777" w:rsidR="00634C47" w:rsidRPr="00450E0A" w:rsidRDefault="00634C47" w:rsidP="002B63FA">
      <w:pPr>
        <w:jc w:val="center"/>
        <w:rPr>
          <w:b/>
          <w:szCs w:val="24"/>
          <w:lang w:val="bg-BG"/>
        </w:rPr>
      </w:pPr>
      <w:r w:rsidRPr="00450E0A">
        <w:rPr>
          <w:b/>
          <w:szCs w:val="24"/>
          <w:lang w:val="bg-BG"/>
        </w:rPr>
        <w:t>ДЕКЛАРИРАМ, че:</w:t>
      </w:r>
    </w:p>
    <w:p w14:paraId="7E190736" w14:textId="77777777" w:rsidR="00634C47" w:rsidRPr="00450E0A" w:rsidRDefault="00634C47" w:rsidP="00CE2EFF">
      <w:pPr>
        <w:spacing w:line="276" w:lineRule="auto"/>
        <w:jc w:val="right"/>
        <w:rPr>
          <w:i/>
          <w:szCs w:val="24"/>
          <w:u w:val="single"/>
          <w:lang w:val="bg-BG" w:eastAsia="bg-BG"/>
        </w:rPr>
      </w:pPr>
    </w:p>
    <w:p w14:paraId="2136A179" w14:textId="77777777" w:rsidR="00634C47" w:rsidRPr="00450E0A" w:rsidRDefault="00634C47" w:rsidP="00634C47">
      <w:pPr>
        <w:spacing w:line="259" w:lineRule="auto"/>
        <w:jc w:val="both"/>
        <w:rPr>
          <w:rFonts w:eastAsia="Arial"/>
          <w:szCs w:val="24"/>
          <w:lang w:val="bg-BG"/>
        </w:rPr>
      </w:pPr>
      <w:r w:rsidRPr="00450E0A">
        <w:rPr>
          <w:rFonts w:eastAsia="Arial"/>
          <w:szCs w:val="24"/>
          <w:lang w:val="bg-BG"/>
        </w:rPr>
        <w:lastRenderedPageBreak/>
        <w:t>Представляваният от мен участник не е свързано лице по смисъла на § 1, т. 45 от допълнителните разпоредби на ЗОП с друг участник в настоящата процедура.</w:t>
      </w:r>
    </w:p>
    <w:p w14:paraId="47DD665D" w14:textId="77777777" w:rsidR="00634C47" w:rsidRPr="00450E0A" w:rsidRDefault="00634C47" w:rsidP="00634C47">
      <w:pPr>
        <w:spacing w:line="259" w:lineRule="auto"/>
        <w:jc w:val="both"/>
        <w:rPr>
          <w:rFonts w:eastAsia="Arial"/>
          <w:szCs w:val="24"/>
          <w:lang w:val="bg-BG"/>
        </w:rPr>
      </w:pPr>
    </w:p>
    <w:p w14:paraId="13ACDB99" w14:textId="77777777" w:rsidR="00634C47" w:rsidRPr="00450E0A" w:rsidRDefault="00634C47" w:rsidP="00634C47">
      <w:pPr>
        <w:spacing w:line="259" w:lineRule="auto"/>
        <w:jc w:val="both"/>
        <w:rPr>
          <w:rFonts w:eastAsia="Arial"/>
          <w:szCs w:val="24"/>
          <w:lang w:val="bg-BG"/>
        </w:rPr>
      </w:pPr>
      <w:r w:rsidRPr="00450E0A">
        <w:rPr>
          <w:rFonts w:eastAsia="Arial"/>
          <w:szCs w:val="24"/>
          <w:lang w:val="bg-BG"/>
        </w:rPr>
        <w:t>Задължавам се, при промяна на горепосочените обстоятелства, писмено да уведомя възложителя за всички промени в процеса на провеждане на обявената обществена поръчка.</w:t>
      </w:r>
    </w:p>
    <w:p w14:paraId="69713FF1" w14:textId="77777777" w:rsidR="00634C47" w:rsidRPr="00450E0A" w:rsidRDefault="00634C47" w:rsidP="00CE2EFF">
      <w:pPr>
        <w:spacing w:line="276" w:lineRule="auto"/>
        <w:jc w:val="right"/>
        <w:rPr>
          <w:i/>
          <w:szCs w:val="24"/>
          <w:u w:val="single"/>
          <w:lang w:val="bg-BG" w:eastAsia="bg-BG"/>
        </w:rPr>
      </w:pPr>
    </w:p>
    <w:p w14:paraId="38AEE5B4" w14:textId="77777777" w:rsidR="00634C47" w:rsidRPr="00450E0A" w:rsidRDefault="00634C47" w:rsidP="00634C47">
      <w:pPr>
        <w:jc w:val="both"/>
        <w:rPr>
          <w:szCs w:val="24"/>
          <w:lang w:val="bg-BG" w:eastAsia="bg-BG"/>
        </w:rPr>
      </w:pPr>
      <w:r w:rsidRPr="00450E0A">
        <w:rPr>
          <w:szCs w:val="24"/>
          <w:lang w:val="bg-BG" w:eastAsia="bg-BG"/>
        </w:rPr>
        <w:t>Известна ми е отговорността по чл. 313 от Наказателния кодекс за посочване на неверни данни.</w:t>
      </w:r>
    </w:p>
    <w:p w14:paraId="28AF0C79" w14:textId="77777777" w:rsidR="00634C47" w:rsidRPr="00450E0A" w:rsidRDefault="00634C47" w:rsidP="00634C47">
      <w:pPr>
        <w:jc w:val="both"/>
        <w:rPr>
          <w:szCs w:val="24"/>
          <w:lang w:val="bg-BG"/>
        </w:rPr>
      </w:pPr>
    </w:p>
    <w:p w14:paraId="5E7E4EE1" w14:textId="77777777" w:rsidR="00634C47" w:rsidRPr="00450E0A" w:rsidRDefault="00634C47" w:rsidP="00634C47">
      <w:pPr>
        <w:jc w:val="both"/>
        <w:rPr>
          <w:szCs w:val="24"/>
          <w:lang w:val="bg-BG"/>
        </w:rPr>
      </w:pPr>
    </w:p>
    <w:p w14:paraId="2EA4EE2C" w14:textId="77777777" w:rsidR="00634C47" w:rsidRPr="00450E0A" w:rsidRDefault="00634C47" w:rsidP="00634C47">
      <w:pPr>
        <w:jc w:val="both"/>
        <w:rPr>
          <w:b/>
          <w:szCs w:val="24"/>
          <w:lang w:val="bg-BG"/>
        </w:rPr>
      </w:pPr>
      <w:r w:rsidRPr="00450E0A">
        <w:rPr>
          <w:b/>
          <w:szCs w:val="24"/>
          <w:lang w:val="bg-BG"/>
        </w:rPr>
        <w:t>Дата: …………… 20</w:t>
      </w:r>
      <w:r w:rsidR="00F27DE8" w:rsidRPr="00450E0A">
        <w:rPr>
          <w:b/>
          <w:szCs w:val="24"/>
          <w:lang w:val="bg-BG"/>
        </w:rPr>
        <w:t>20</w:t>
      </w:r>
      <w:r w:rsidRPr="00450E0A">
        <w:rPr>
          <w:b/>
          <w:szCs w:val="24"/>
          <w:lang w:val="bg-BG"/>
        </w:rPr>
        <w:t xml:space="preserve"> г.   </w:t>
      </w:r>
      <w:r w:rsidRPr="00450E0A">
        <w:rPr>
          <w:b/>
          <w:szCs w:val="24"/>
          <w:lang w:val="bg-BG"/>
        </w:rPr>
        <w:tab/>
      </w:r>
      <w:r w:rsidRPr="00450E0A">
        <w:rPr>
          <w:b/>
          <w:szCs w:val="24"/>
          <w:lang w:val="bg-BG"/>
        </w:rPr>
        <w:tab/>
      </w:r>
      <w:r w:rsidRPr="00450E0A">
        <w:rPr>
          <w:b/>
          <w:szCs w:val="24"/>
          <w:lang w:val="bg-BG"/>
        </w:rPr>
        <w:tab/>
      </w:r>
      <w:r w:rsidRPr="00450E0A">
        <w:rPr>
          <w:b/>
          <w:szCs w:val="24"/>
          <w:lang w:val="bg-BG"/>
        </w:rPr>
        <w:tab/>
        <w:t xml:space="preserve">ДЕКЛАРАТОР:       </w:t>
      </w:r>
    </w:p>
    <w:p w14:paraId="0851DF0F" w14:textId="77777777" w:rsidR="00634C47" w:rsidRPr="00450E0A" w:rsidRDefault="00634C47" w:rsidP="00634C47">
      <w:pPr>
        <w:jc w:val="both"/>
        <w:rPr>
          <w:b/>
          <w:szCs w:val="24"/>
          <w:lang w:val="bg-BG"/>
        </w:rPr>
      </w:pPr>
      <w:r w:rsidRPr="00450E0A">
        <w:rPr>
          <w:b/>
          <w:szCs w:val="24"/>
          <w:lang w:val="bg-BG"/>
        </w:rPr>
        <w:t xml:space="preserve">гр. ……………….…                                                                      </w:t>
      </w:r>
      <w:r w:rsidRPr="00450E0A">
        <w:rPr>
          <w:b/>
          <w:i/>
          <w:szCs w:val="24"/>
          <w:lang w:val="bg-BG"/>
        </w:rPr>
        <w:t>(трите имена, подпис)</w:t>
      </w:r>
    </w:p>
    <w:p w14:paraId="47E70A75" w14:textId="77777777" w:rsidR="00634C47" w:rsidRPr="00450E0A" w:rsidRDefault="00634C47" w:rsidP="00CE2EFF">
      <w:pPr>
        <w:spacing w:line="276" w:lineRule="auto"/>
        <w:jc w:val="right"/>
        <w:rPr>
          <w:i/>
          <w:szCs w:val="24"/>
          <w:u w:val="single"/>
          <w:lang w:val="bg-BG" w:eastAsia="bg-BG"/>
        </w:rPr>
      </w:pPr>
    </w:p>
    <w:p w14:paraId="0588F357" w14:textId="77777777" w:rsidR="00634C47" w:rsidRPr="00450E0A" w:rsidRDefault="00634C47" w:rsidP="00CE2EFF">
      <w:pPr>
        <w:spacing w:line="276" w:lineRule="auto"/>
        <w:jc w:val="right"/>
        <w:rPr>
          <w:i/>
          <w:szCs w:val="24"/>
          <w:u w:val="single"/>
          <w:lang w:val="bg-BG" w:eastAsia="bg-BG"/>
        </w:rPr>
      </w:pPr>
    </w:p>
    <w:p w14:paraId="71EBF2FF" w14:textId="77777777" w:rsidR="00634C47" w:rsidRPr="00450E0A" w:rsidRDefault="00634C47" w:rsidP="00CE2EFF">
      <w:pPr>
        <w:spacing w:line="276" w:lineRule="auto"/>
        <w:jc w:val="right"/>
        <w:rPr>
          <w:i/>
          <w:szCs w:val="24"/>
          <w:u w:val="single"/>
          <w:lang w:val="bg-BG" w:eastAsia="bg-BG"/>
        </w:rPr>
      </w:pPr>
    </w:p>
    <w:p w14:paraId="03D608CB" w14:textId="77777777" w:rsidR="00634C47" w:rsidRPr="00450E0A" w:rsidRDefault="00634C47" w:rsidP="00CE2EFF">
      <w:pPr>
        <w:spacing w:line="276" w:lineRule="auto"/>
        <w:jc w:val="right"/>
        <w:rPr>
          <w:i/>
          <w:szCs w:val="24"/>
          <w:u w:val="single"/>
          <w:lang w:val="bg-BG" w:eastAsia="bg-BG"/>
        </w:rPr>
      </w:pPr>
    </w:p>
    <w:p w14:paraId="451BF371" w14:textId="77777777" w:rsidR="00CE2EFF" w:rsidRPr="00450E0A" w:rsidRDefault="00CE2EFF" w:rsidP="00CE2EFF">
      <w:pPr>
        <w:spacing w:line="276" w:lineRule="auto"/>
        <w:jc w:val="right"/>
        <w:rPr>
          <w:i/>
          <w:szCs w:val="24"/>
          <w:u w:val="single"/>
          <w:lang w:val="bg-BG" w:eastAsia="bg-BG"/>
        </w:rPr>
      </w:pPr>
      <w:r w:rsidRPr="00450E0A">
        <w:rPr>
          <w:i/>
          <w:szCs w:val="24"/>
          <w:u w:val="single"/>
          <w:lang w:val="bg-BG" w:eastAsia="bg-BG"/>
        </w:rPr>
        <w:t>Образец!</w:t>
      </w:r>
    </w:p>
    <w:p w14:paraId="5C570985" w14:textId="77777777" w:rsidR="00CE2EFF" w:rsidRPr="00450E0A" w:rsidRDefault="00CE2EFF" w:rsidP="00CE2EFF">
      <w:pPr>
        <w:spacing w:line="276" w:lineRule="auto"/>
        <w:rPr>
          <w:szCs w:val="24"/>
          <w:lang w:val="bg-BG" w:eastAsia="bg-BG"/>
        </w:rPr>
      </w:pPr>
    </w:p>
    <w:p w14:paraId="12151A7F" w14:textId="77777777" w:rsidR="00CE2EFF" w:rsidRPr="00450E0A" w:rsidRDefault="00CE2EFF" w:rsidP="00CE2EFF">
      <w:pPr>
        <w:spacing w:line="276" w:lineRule="auto"/>
        <w:jc w:val="center"/>
        <w:rPr>
          <w:rFonts w:eastAsia="Calibri"/>
          <w:b/>
          <w:bCs/>
          <w:szCs w:val="24"/>
          <w:lang w:val="bg-BG"/>
        </w:rPr>
      </w:pPr>
      <w:r w:rsidRPr="00450E0A">
        <w:rPr>
          <w:rFonts w:eastAsia="Calibri"/>
          <w:b/>
          <w:bCs/>
          <w:szCs w:val="24"/>
          <w:lang w:val="bg-BG"/>
        </w:rPr>
        <w:t>ДЕКЛАРАЦИЯ</w:t>
      </w:r>
    </w:p>
    <w:p w14:paraId="4EA6322F" w14:textId="77777777" w:rsidR="00CE2EFF" w:rsidRPr="00450E0A" w:rsidRDefault="00CE2EFF" w:rsidP="00CE2EFF">
      <w:pPr>
        <w:spacing w:line="276" w:lineRule="auto"/>
        <w:jc w:val="center"/>
        <w:rPr>
          <w:rFonts w:eastAsia="Calibri"/>
          <w:b/>
          <w:bCs/>
          <w:szCs w:val="24"/>
          <w:lang w:val="bg-BG"/>
        </w:rPr>
      </w:pPr>
      <w:r w:rsidRPr="00450E0A">
        <w:rPr>
          <w:rFonts w:eastAsia="Calibri"/>
          <w:b/>
          <w:bCs/>
          <w:szCs w:val="24"/>
          <w:lang w:val="bg-BG"/>
        </w:rPr>
        <w:t xml:space="preserve">за конфиденциалност по </w:t>
      </w:r>
      <w:r w:rsidRPr="00450E0A">
        <w:rPr>
          <w:rFonts w:eastAsia="Calibri"/>
          <w:b/>
          <w:bCs/>
          <w:iCs/>
          <w:szCs w:val="24"/>
          <w:lang w:val="bg-BG"/>
        </w:rPr>
        <w:t>чл. 102, ал. 1 от ЗОП</w:t>
      </w:r>
    </w:p>
    <w:p w14:paraId="58E009D1" w14:textId="77777777" w:rsidR="00CE2EFF" w:rsidRPr="00450E0A" w:rsidRDefault="00CE2EFF" w:rsidP="00CE2EFF">
      <w:pPr>
        <w:spacing w:line="276" w:lineRule="auto"/>
        <w:rPr>
          <w:rFonts w:eastAsia="Calibri"/>
          <w:b/>
          <w:szCs w:val="24"/>
          <w:lang w:val="bg-BG"/>
        </w:rPr>
      </w:pPr>
    </w:p>
    <w:p w14:paraId="25E5817A" w14:textId="77777777" w:rsidR="00CE2EFF" w:rsidRPr="00450E0A" w:rsidRDefault="00CE2EFF" w:rsidP="00CE2EFF">
      <w:pPr>
        <w:jc w:val="both"/>
        <w:rPr>
          <w:rFonts w:eastAsia="Arial"/>
          <w:szCs w:val="24"/>
          <w:lang w:val="bg-BG"/>
        </w:rPr>
      </w:pPr>
      <w:r w:rsidRPr="00450E0A">
        <w:rPr>
          <w:rFonts w:eastAsia="Arial"/>
          <w:szCs w:val="24"/>
          <w:lang w:val="bg-BG"/>
        </w:rPr>
        <w:t>Долуподписаният /-ната/ .........................................................................................., с л. к. № ............................ издадена на ................ от..............................., с ЕГН........................... в качеството ми на</w:t>
      </w:r>
      <w:r w:rsidRPr="00450E0A">
        <w:rPr>
          <w:rFonts w:eastAsia="Arial"/>
          <w:szCs w:val="24"/>
          <w:lang w:val="bg-BG"/>
        </w:rPr>
        <w:tab/>
        <w:t>................................ на ………………………………………………...</w:t>
      </w:r>
    </w:p>
    <w:p w14:paraId="70A4E408" w14:textId="77777777" w:rsidR="00CE2EFF" w:rsidRPr="00450E0A" w:rsidRDefault="00CE2EFF" w:rsidP="00CE2EFF">
      <w:pPr>
        <w:jc w:val="both"/>
        <w:rPr>
          <w:rFonts w:eastAsia="Arial"/>
          <w:i/>
          <w:szCs w:val="24"/>
          <w:lang w:val="bg-BG"/>
        </w:rPr>
      </w:pPr>
      <w:r w:rsidRPr="00450E0A">
        <w:rPr>
          <w:rFonts w:eastAsia="Arial"/>
          <w:szCs w:val="24"/>
          <w:lang w:val="bg-BG"/>
        </w:rPr>
        <w:t xml:space="preserve"> </w:t>
      </w:r>
      <w:r w:rsidRPr="00450E0A">
        <w:rPr>
          <w:rFonts w:eastAsia="Arial"/>
          <w:szCs w:val="24"/>
          <w:lang w:val="bg-BG"/>
        </w:rPr>
        <w:tab/>
      </w:r>
      <w:r w:rsidRPr="00450E0A">
        <w:rPr>
          <w:rFonts w:eastAsia="Arial"/>
          <w:szCs w:val="24"/>
          <w:lang w:val="bg-BG"/>
        </w:rPr>
        <w:tab/>
      </w:r>
      <w:r w:rsidRPr="00450E0A">
        <w:rPr>
          <w:rFonts w:eastAsia="Arial"/>
          <w:i/>
          <w:szCs w:val="24"/>
          <w:lang w:val="bg-BG"/>
        </w:rPr>
        <w:t xml:space="preserve">(посочете длъжността) </w:t>
      </w:r>
      <w:r w:rsidRPr="00450E0A">
        <w:rPr>
          <w:rFonts w:eastAsia="Arial"/>
          <w:i/>
          <w:szCs w:val="24"/>
          <w:lang w:val="bg-BG"/>
        </w:rPr>
        <w:tab/>
        <w:t xml:space="preserve">              </w:t>
      </w:r>
      <w:r w:rsidRPr="00450E0A">
        <w:rPr>
          <w:rFonts w:eastAsia="Arial"/>
          <w:i/>
          <w:szCs w:val="24"/>
          <w:lang w:val="bg-BG"/>
        </w:rPr>
        <w:tab/>
        <w:t xml:space="preserve"> (наименование на участника) </w:t>
      </w:r>
    </w:p>
    <w:p w14:paraId="00CD0863" w14:textId="0ACA6F94" w:rsidR="002B63FA" w:rsidRPr="00450E0A" w:rsidRDefault="00CE2EFF" w:rsidP="001B4ACC">
      <w:pPr>
        <w:jc w:val="both"/>
        <w:rPr>
          <w:b/>
          <w:szCs w:val="24"/>
          <w:lang w:val="bg-BG"/>
        </w:rPr>
      </w:pPr>
      <w:r w:rsidRPr="00450E0A">
        <w:rPr>
          <w:rFonts w:eastAsia="Arial"/>
          <w:szCs w:val="24"/>
          <w:lang w:val="bg-BG"/>
        </w:rPr>
        <w:t xml:space="preserve">ЕИК/БУЛСТАТ ……………….…, участник във възлагане на обществена поръчка с предмет: </w:t>
      </w:r>
      <w:r w:rsidR="00D6578D" w:rsidRPr="00D6578D">
        <w:rPr>
          <w:b/>
          <w:szCs w:val="24"/>
          <w:lang w:val="bg-BG"/>
        </w:rPr>
        <w:t>„Доставка и монтаж на осветителни тела в обекти на „Топлофикация София“ ЕАД</w:t>
      </w:r>
      <w:r w:rsidR="00D6578D">
        <w:rPr>
          <w:b/>
          <w:szCs w:val="24"/>
          <w:lang w:val="bg-BG"/>
        </w:rPr>
        <w:t>“</w:t>
      </w:r>
      <w:r w:rsidR="00D6578D" w:rsidRPr="00D6578D">
        <w:rPr>
          <w:b/>
          <w:szCs w:val="24"/>
          <w:lang w:val="bg-BG"/>
        </w:rPr>
        <w:t xml:space="preserve"> </w:t>
      </w:r>
      <w:r w:rsidR="005A278A">
        <w:rPr>
          <w:b/>
          <w:szCs w:val="24"/>
          <w:lang w:val="bg-BG"/>
        </w:rPr>
        <w:t>с</w:t>
      </w:r>
      <w:r w:rsidR="00D6578D" w:rsidRPr="00D6578D">
        <w:rPr>
          <w:b/>
          <w:szCs w:val="24"/>
          <w:lang w:val="bg-BG"/>
        </w:rPr>
        <w:t xml:space="preserve"> две обособени позиции</w:t>
      </w:r>
      <w:r w:rsidR="002B63FA" w:rsidRPr="00450E0A">
        <w:rPr>
          <w:b/>
          <w:bCs/>
          <w:i/>
          <w:szCs w:val="24"/>
          <w:lang w:val="bg-BG"/>
        </w:rPr>
        <w:t>,</w:t>
      </w:r>
      <w:r w:rsidR="002B63FA" w:rsidRPr="00450E0A">
        <w:rPr>
          <w:b/>
          <w:szCs w:val="24"/>
          <w:lang w:val="bg-BG"/>
        </w:rPr>
        <w:t xml:space="preserve"> </w:t>
      </w:r>
      <w:r w:rsidR="002B63FA" w:rsidRPr="00450E0A">
        <w:rPr>
          <w:b/>
          <w:bCs/>
          <w:iCs/>
          <w:szCs w:val="24"/>
          <w:lang w:val="bg-BG"/>
        </w:rPr>
        <w:t>Обособена позиция №</w:t>
      </w:r>
      <w:r w:rsidR="002B63FA" w:rsidRPr="00450E0A">
        <w:rPr>
          <w:b/>
          <w:bCs/>
          <w:i/>
          <w:szCs w:val="24"/>
          <w:lang w:val="bg-BG"/>
        </w:rPr>
        <w:t xml:space="preserve"> ……………………</w:t>
      </w:r>
      <w:r w:rsidR="001B4ACC" w:rsidRPr="00450E0A">
        <w:rPr>
          <w:b/>
          <w:bCs/>
          <w:i/>
          <w:szCs w:val="24"/>
          <w:lang w:val="bg-BG"/>
        </w:rPr>
        <w:t>.</w:t>
      </w:r>
      <w:r w:rsidR="002B63FA" w:rsidRPr="00450E0A">
        <w:rPr>
          <w:b/>
          <w:bCs/>
          <w:i/>
          <w:szCs w:val="24"/>
          <w:lang w:val="bg-BG"/>
        </w:rPr>
        <w:t>…………</w:t>
      </w:r>
      <w:r w:rsidR="00F47BB8" w:rsidRPr="00450E0A">
        <w:rPr>
          <w:b/>
          <w:bCs/>
          <w:i/>
          <w:szCs w:val="24"/>
          <w:lang w:val="bg-BG"/>
        </w:rPr>
        <w:t>.</w:t>
      </w:r>
      <w:r w:rsidR="002B63FA" w:rsidRPr="00450E0A">
        <w:rPr>
          <w:b/>
          <w:bCs/>
          <w:i/>
          <w:szCs w:val="24"/>
          <w:lang w:val="bg-BG"/>
        </w:rPr>
        <w:t>…………………..</w:t>
      </w:r>
      <w:r w:rsidR="002B63FA" w:rsidRPr="00450E0A">
        <w:rPr>
          <w:b/>
          <w:bCs/>
          <w:i/>
          <w:iCs/>
          <w:szCs w:val="24"/>
          <w:lang w:val="bg-BG"/>
        </w:rPr>
        <w:t xml:space="preserve">, </w:t>
      </w:r>
    </w:p>
    <w:p w14:paraId="54C76CA5" w14:textId="77777777" w:rsidR="00CE2EFF" w:rsidRPr="00450E0A" w:rsidRDefault="002B63FA" w:rsidP="00CE2EFF">
      <w:pPr>
        <w:autoSpaceDE w:val="0"/>
        <w:autoSpaceDN w:val="0"/>
        <w:adjustRightInd w:val="0"/>
        <w:jc w:val="both"/>
        <w:rPr>
          <w:b/>
          <w:szCs w:val="24"/>
          <w:lang w:val="bg-BG"/>
        </w:rPr>
      </w:pPr>
      <w:r w:rsidRPr="00450E0A">
        <w:rPr>
          <w:b/>
          <w:bCs/>
          <w:i/>
          <w:szCs w:val="24"/>
          <w:lang w:val="bg-BG"/>
        </w:rPr>
        <w:t xml:space="preserve"> </w:t>
      </w:r>
    </w:p>
    <w:p w14:paraId="019FD601" w14:textId="77777777" w:rsidR="00CE2EFF" w:rsidRPr="00450E0A" w:rsidRDefault="00CE2EFF" w:rsidP="00CE2EFF">
      <w:pPr>
        <w:spacing w:line="276" w:lineRule="auto"/>
        <w:jc w:val="center"/>
        <w:rPr>
          <w:rFonts w:eastAsia="Calibri"/>
          <w:b/>
          <w:bCs/>
          <w:szCs w:val="24"/>
          <w:lang w:val="bg-BG"/>
        </w:rPr>
      </w:pPr>
      <w:r w:rsidRPr="00450E0A">
        <w:rPr>
          <w:rFonts w:eastAsia="Calibri"/>
          <w:b/>
          <w:bCs/>
          <w:szCs w:val="24"/>
          <w:lang w:val="bg-BG"/>
        </w:rPr>
        <w:t>ДЕКЛАРИРАМ, че:</w:t>
      </w:r>
    </w:p>
    <w:p w14:paraId="6BE19E0E" w14:textId="77777777" w:rsidR="00CE2EFF" w:rsidRPr="00450E0A" w:rsidRDefault="00CE2EFF" w:rsidP="00CE2EFF">
      <w:pPr>
        <w:spacing w:line="276" w:lineRule="auto"/>
        <w:rPr>
          <w:rFonts w:eastAsia="Arial"/>
          <w:szCs w:val="24"/>
          <w:lang w:val="bg-BG"/>
        </w:rPr>
      </w:pPr>
    </w:p>
    <w:p w14:paraId="49797A0B" w14:textId="77777777" w:rsidR="00CE2EFF" w:rsidRPr="00450E0A" w:rsidRDefault="00CE2EFF" w:rsidP="00CE2EFF">
      <w:pPr>
        <w:spacing w:line="276" w:lineRule="auto"/>
        <w:rPr>
          <w:rFonts w:eastAsia="Arial"/>
          <w:szCs w:val="24"/>
          <w:lang w:val="bg-BG"/>
        </w:rPr>
      </w:pPr>
      <w:r w:rsidRPr="00450E0A">
        <w:rPr>
          <w:rFonts w:eastAsia="Arial"/>
          <w:szCs w:val="24"/>
          <w:lang w:val="bg-BG"/>
        </w:rPr>
        <w:t>1. Информацията, съдържаща се в ................................................................................................</w:t>
      </w:r>
    </w:p>
    <w:p w14:paraId="544BE038" w14:textId="77777777" w:rsidR="00CE2EFF" w:rsidRPr="00450E0A" w:rsidRDefault="00CE2EFF" w:rsidP="00CE2EFF">
      <w:pPr>
        <w:spacing w:line="276" w:lineRule="auto"/>
        <w:jc w:val="both"/>
        <w:rPr>
          <w:rFonts w:eastAsia="Arial"/>
          <w:szCs w:val="24"/>
          <w:lang w:val="bg-BG"/>
        </w:rPr>
      </w:pPr>
      <w:r w:rsidRPr="00450E0A">
        <w:rPr>
          <w:rFonts w:eastAsia="Arial"/>
          <w:szCs w:val="24"/>
          <w:lang w:val="bg-BG"/>
        </w:rPr>
        <w:tab/>
      </w:r>
      <w:r w:rsidRPr="00450E0A">
        <w:rPr>
          <w:rFonts w:eastAsia="Arial"/>
          <w:szCs w:val="24"/>
          <w:lang w:val="bg-BG"/>
        </w:rPr>
        <w:tab/>
      </w:r>
      <w:r w:rsidRPr="00450E0A">
        <w:rPr>
          <w:rFonts w:eastAsia="Arial"/>
          <w:i/>
          <w:iCs/>
          <w:szCs w:val="24"/>
          <w:lang w:val="bg-BG"/>
        </w:rPr>
        <w:t>(посочват се конкретна част/части от техническото предложение)</w:t>
      </w:r>
    </w:p>
    <w:p w14:paraId="7DE5B794" w14:textId="77777777" w:rsidR="00CE2EFF" w:rsidRPr="00450E0A" w:rsidRDefault="00CE2EFF" w:rsidP="00CE2EFF">
      <w:pPr>
        <w:spacing w:line="276" w:lineRule="auto"/>
        <w:jc w:val="both"/>
        <w:rPr>
          <w:rFonts w:eastAsia="Calibri"/>
          <w:szCs w:val="24"/>
          <w:lang w:val="bg-BG"/>
        </w:rPr>
      </w:pPr>
      <w:r w:rsidRPr="00450E0A">
        <w:rPr>
          <w:rFonts w:eastAsia="Calibri"/>
          <w:szCs w:val="24"/>
          <w:lang w:val="bg-BG"/>
        </w:rPr>
        <w:t xml:space="preserve">от техническото ни предложение, да се счита за конфиденциална, тъй като съдържа технически и/или търговски тайни </w:t>
      </w:r>
      <w:r w:rsidRPr="00450E0A">
        <w:rPr>
          <w:rFonts w:eastAsia="Calibri"/>
          <w:b/>
          <w:i/>
          <w:szCs w:val="24"/>
          <w:lang w:val="bg-BG"/>
        </w:rPr>
        <w:t>/вярното се подчертава/.</w:t>
      </w:r>
    </w:p>
    <w:p w14:paraId="70C0B6E7" w14:textId="77777777" w:rsidR="00CE2EFF" w:rsidRPr="00450E0A" w:rsidRDefault="00CE2EFF" w:rsidP="00CE2EFF">
      <w:pPr>
        <w:spacing w:line="276" w:lineRule="auto"/>
        <w:jc w:val="both"/>
        <w:rPr>
          <w:rFonts w:eastAsia="Calibri"/>
          <w:szCs w:val="24"/>
          <w:lang w:val="bg-BG"/>
        </w:rPr>
      </w:pPr>
      <w:r w:rsidRPr="00450E0A">
        <w:rPr>
          <w:rFonts w:eastAsia="Calibri"/>
          <w:szCs w:val="24"/>
          <w:lang w:val="bg-BG"/>
        </w:rPr>
        <w:t>2. Не бихме желали информацията по т. 1 да бъде разкривана от Възложителя, освен в предвидените от закона случаи.</w:t>
      </w:r>
    </w:p>
    <w:p w14:paraId="2C35ABCA" w14:textId="77777777" w:rsidR="00CE2EFF" w:rsidRPr="00450E0A" w:rsidRDefault="00CE2EFF" w:rsidP="00CE2EFF">
      <w:pPr>
        <w:spacing w:line="276" w:lineRule="auto"/>
        <w:rPr>
          <w:rFonts w:eastAsia="Calibri"/>
          <w:szCs w:val="24"/>
          <w:lang w:val="bg-BG"/>
        </w:rPr>
      </w:pPr>
    </w:p>
    <w:p w14:paraId="220C1F34" w14:textId="77777777" w:rsidR="00CE2EFF" w:rsidRPr="00450E0A" w:rsidRDefault="00CE2EFF" w:rsidP="00CE2EFF">
      <w:pPr>
        <w:jc w:val="both"/>
        <w:rPr>
          <w:szCs w:val="24"/>
          <w:lang w:val="bg-BG" w:eastAsia="bg-BG"/>
        </w:rPr>
      </w:pPr>
      <w:r w:rsidRPr="00450E0A">
        <w:rPr>
          <w:szCs w:val="24"/>
          <w:lang w:val="bg-BG" w:eastAsia="bg-BG"/>
        </w:rPr>
        <w:t>Известна ми е отговорността по чл. 313 от Наказателния кодекс за посочване на неверни данни.</w:t>
      </w:r>
    </w:p>
    <w:p w14:paraId="4F093DE5" w14:textId="77777777" w:rsidR="00CE2EFF" w:rsidRPr="00450E0A" w:rsidRDefault="00CE2EFF" w:rsidP="00CE2EFF">
      <w:pPr>
        <w:spacing w:line="276" w:lineRule="auto"/>
        <w:rPr>
          <w:rFonts w:eastAsia="Calibri"/>
          <w:b/>
          <w:bCs/>
          <w:szCs w:val="24"/>
          <w:lang w:val="bg-BG"/>
        </w:rPr>
      </w:pPr>
    </w:p>
    <w:p w14:paraId="309846C5" w14:textId="77777777" w:rsidR="00CE2EFF" w:rsidRPr="00450E0A" w:rsidRDefault="00CE2EFF" w:rsidP="00CE2EFF">
      <w:pPr>
        <w:jc w:val="both"/>
        <w:rPr>
          <w:b/>
          <w:szCs w:val="24"/>
          <w:lang w:val="bg-BG"/>
        </w:rPr>
      </w:pPr>
      <w:r w:rsidRPr="00450E0A">
        <w:rPr>
          <w:b/>
          <w:szCs w:val="24"/>
          <w:lang w:val="bg-BG"/>
        </w:rPr>
        <w:t>Дата: …….…… 20</w:t>
      </w:r>
      <w:r w:rsidR="00F27DE8" w:rsidRPr="00450E0A">
        <w:rPr>
          <w:b/>
          <w:szCs w:val="24"/>
          <w:lang w:val="bg-BG"/>
        </w:rPr>
        <w:t>20</w:t>
      </w:r>
      <w:r w:rsidRPr="00450E0A">
        <w:rPr>
          <w:b/>
          <w:szCs w:val="24"/>
          <w:lang w:val="bg-BG"/>
        </w:rPr>
        <w:t xml:space="preserve"> г.   </w:t>
      </w:r>
      <w:r w:rsidRPr="00450E0A">
        <w:rPr>
          <w:b/>
          <w:szCs w:val="24"/>
          <w:lang w:val="bg-BG"/>
        </w:rPr>
        <w:tab/>
      </w:r>
      <w:r w:rsidRPr="00450E0A">
        <w:rPr>
          <w:b/>
          <w:szCs w:val="24"/>
          <w:lang w:val="bg-BG"/>
        </w:rPr>
        <w:tab/>
      </w:r>
      <w:r w:rsidRPr="00450E0A">
        <w:rPr>
          <w:b/>
          <w:szCs w:val="24"/>
          <w:lang w:val="bg-BG"/>
        </w:rPr>
        <w:tab/>
      </w:r>
      <w:r w:rsidRPr="00450E0A">
        <w:rPr>
          <w:b/>
          <w:szCs w:val="24"/>
          <w:lang w:val="bg-BG"/>
        </w:rPr>
        <w:tab/>
        <w:t xml:space="preserve">ДЕКЛАРАТОР:       </w:t>
      </w:r>
    </w:p>
    <w:p w14:paraId="5CDFBF78" w14:textId="77777777" w:rsidR="00CE2EFF" w:rsidRPr="00450E0A" w:rsidRDefault="00CE2EFF" w:rsidP="00CE2EFF">
      <w:pPr>
        <w:jc w:val="both"/>
        <w:rPr>
          <w:b/>
          <w:i/>
          <w:szCs w:val="24"/>
          <w:lang w:val="bg-BG"/>
        </w:rPr>
      </w:pPr>
      <w:r w:rsidRPr="00450E0A">
        <w:rPr>
          <w:b/>
          <w:szCs w:val="24"/>
          <w:lang w:val="bg-BG"/>
        </w:rPr>
        <w:t xml:space="preserve">гр. ……………………..                                                                     </w:t>
      </w:r>
      <w:r w:rsidRPr="00450E0A">
        <w:rPr>
          <w:b/>
          <w:i/>
          <w:szCs w:val="24"/>
          <w:lang w:val="bg-BG"/>
        </w:rPr>
        <w:t>(трите имена, подпис)</w:t>
      </w:r>
    </w:p>
    <w:bookmarkEnd w:id="23"/>
    <w:p w14:paraId="5B4B7B3D" w14:textId="77777777" w:rsidR="001B61F2" w:rsidRPr="00450E0A" w:rsidRDefault="00503555" w:rsidP="001B61F2">
      <w:pPr>
        <w:ind w:left="708" w:firstLine="4752"/>
        <w:jc w:val="right"/>
        <w:rPr>
          <w:i/>
          <w:szCs w:val="24"/>
          <w:u w:val="single"/>
          <w:lang w:val="bg-BG"/>
        </w:rPr>
      </w:pPr>
      <w:r w:rsidRPr="00450E0A">
        <w:rPr>
          <w:i/>
          <w:szCs w:val="24"/>
          <w:u w:val="single"/>
          <w:lang w:val="bg-BG"/>
        </w:rPr>
        <w:lastRenderedPageBreak/>
        <w:t>Образец!</w:t>
      </w:r>
    </w:p>
    <w:p w14:paraId="79C3BC6E" w14:textId="77777777" w:rsidR="00116D28" w:rsidRPr="00450E0A" w:rsidRDefault="00116D28" w:rsidP="001B61F2">
      <w:pPr>
        <w:ind w:left="708" w:firstLine="4752"/>
        <w:jc w:val="right"/>
        <w:rPr>
          <w:i/>
          <w:szCs w:val="24"/>
          <w:lang w:val="bg-BG"/>
        </w:rPr>
      </w:pPr>
    </w:p>
    <w:p w14:paraId="6520D007" w14:textId="77777777" w:rsidR="007D4CF2" w:rsidRPr="00450E0A" w:rsidRDefault="007D4CF2" w:rsidP="001B61F2">
      <w:pPr>
        <w:ind w:left="4248" w:firstLine="708"/>
        <w:jc w:val="both"/>
        <w:rPr>
          <w:b/>
          <w:szCs w:val="24"/>
          <w:lang w:val="bg-BG"/>
        </w:rPr>
      </w:pPr>
      <w:r w:rsidRPr="00450E0A">
        <w:rPr>
          <w:b/>
          <w:szCs w:val="24"/>
          <w:lang w:val="bg-BG"/>
        </w:rPr>
        <w:t>ДО</w:t>
      </w:r>
    </w:p>
    <w:p w14:paraId="36D9975A" w14:textId="77777777" w:rsidR="007D4CF2" w:rsidRPr="00450E0A" w:rsidRDefault="007D4CF2" w:rsidP="003973EA">
      <w:pPr>
        <w:jc w:val="both"/>
        <w:rPr>
          <w:b/>
          <w:szCs w:val="24"/>
          <w:lang w:val="bg-BG"/>
        </w:rPr>
      </w:pP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001D6B8A" w:rsidRPr="00450E0A">
        <w:rPr>
          <w:b/>
          <w:szCs w:val="24"/>
          <w:lang w:val="bg-BG"/>
        </w:rPr>
        <w:t xml:space="preserve">         </w:t>
      </w:r>
      <w:r w:rsidR="0072502F" w:rsidRPr="00450E0A">
        <w:rPr>
          <w:b/>
          <w:szCs w:val="24"/>
          <w:lang w:val="bg-BG"/>
        </w:rPr>
        <w:tab/>
      </w:r>
      <w:r w:rsidRPr="00450E0A">
        <w:rPr>
          <w:b/>
          <w:snapToGrid w:val="0"/>
          <w:szCs w:val="24"/>
          <w:lang w:val="bg-BG"/>
        </w:rPr>
        <w:t>„ТОПЛОФИКАЦИЯ СОФИЯ” ЕАД</w:t>
      </w:r>
    </w:p>
    <w:p w14:paraId="5490265E" w14:textId="77777777" w:rsidR="004C744E" w:rsidRPr="00450E0A" w:rsidRDefault="004C744E" w:rsidP="004C744E">
      <w:pPr>
        <w:jc w:val="both"/>
        <w:rPr>
          <w:b/>
          <w:szCs w:val="24"/>
          <w:lang w:val="bg-BG"/>
        </w:rPr>
      </w:pP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t>ГР. СОФИЯ</w:t>
      </w:r>
    </w:p>
    <w:p w14:paraId="391CD9B6" w14:textId="77777777" w:rsidR="004C744E" w:rsidRPr="00450E0A" w:rsidRDefault="004C744E" w:rsidP="004C744E">
      <w:pPr>
        <w:jc w:val="both"/>
        <w:rPr>
          <w:b/>
          <w:szCs w:val="24"/>
          <w:lang w:val="bg-BG"/>
        </w:rPr>
      </w:pP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t>УЛ. „ЯСТРЕБЕЦ” № 23 Б</w:t>
      </w:r>
    </w:p>
    <w:p w14:paraId="22D8F4BC" w14:textId="77777777" w:rsidR="007D4CF2" w:rsidRPr="00450E0A" w:rsidRDefault="007D4CF2" w:rsidP="003973EA">
      <w:pPr>
        <w:jc w:val="both"/>
        <w:rPr>
          <w:b/>
          <w:szCs w:val="24"/>
          <w:lang w:val="bg-BG"/>
        </w:rPr>
      </w:pPr>
    </w:p>
    <w:p w14:paraId="78318D10" w14:textId="77777777" w:rsidR="00116D28" w:rsidRPr="00450E0A" w:rsidRDefault="00116D28" w:rsidP="003973EA">
      <w:pPr>
        <w:jc w:val="both"/>
        <w:rPr>
          <w:b/>
          <w:szCs w:val="24"/>
          <w:lang w:val="bg-BG"/>
        </w:rPr>
      </w:pPr>
    </w:p>
    <w:p w14:paraId="1FFD8491" w14:textId="77777777" w:rsidR="00BD65B8" w:rsidRPr="00450E0A" w:rsidRDefault="00BD65B8" w:rsidP="00E23CDC">
      <w:pPr>
        <w:jc w:val="center"/>
        <w:rPr>
          <w:b/>
          <w:szCs w:val="24"/>
          <w:lang w:val="bg-BG"/>
        </w:rPr>
      </w:pPr>
      <w:r w:rsidRPr="00450E0A">
        <w:rPr>
          <w:b/>
          <w:szCs w:val="24"/>
          <w:lang w:val="bg-BG"/>
        </w:rPr>
        <w:t>ЦЕНОВО ПРЕДЛОЖЕНИЕ</w:t>
      </w:r>
    </w:p>
    <w:p w14:paraId="5BD37BED" w14:textId="77777777" w:rsidR="00BD65B8" w:rsidRPr="00450E0A" w:rsidRDefault="00BD65B8" w:rsidP="00E23CDC">
      <w:pPr>
        <w:jc w:val="center"/>
        <w:rPr>
          <w:b/>
          <w:szCs w:val="24"/>
          <w:lang w:val="bg-BG"/>
        </w:rPr>
      </w:pPr>
    </w:p>
    <w:p w14:paraId="5B46175A" w14:textId="63FD49D2" w:rsidR="00574600" w:rsidRPr="00450E0A" w:rsidRDefault="00BD65B8" w:rsidP="00574600">
      <w:pPr>
        <w:jc w:val="both"/>
        <w:rPr>
          <w:b/>
          <w:szCs w:val="24"/>
          <w:lang w:val="bg-BG"/>
        </w:rPr>
      </w:pPr>
      <w:r w:rsidRPr="00450E0A">
        <w:rPr>
          <w:bCs/>
          <w:szCs w:val="24"/>
          <w:lang w:val="bg-BG"/>
        </w:rPr>
        <w:t>за изпълнение на обществена поръчка с предмет:</w:t>
      </w:r>
      <w:r w:rsidRPr="00450E0A">
        <w:rPr>
          <w:iCs/>
          <w:szCs w:val="24"/>
          <w:lang w:val="bg-BG"/>
        </w:rPr>
        <w:t xml:space="preserve"> </w:t>
      </w:r>
      <w:r w:rsidR="00D6578D" w:rsidRPr="00D6578D">
        <w:rPr>
          <w:b/>
          <w:szCs w:val="24"/>
          <w:lang w:val="bg-BG"/>
        </w:rPr>
        <w:t>„Доставка и монтаж на осветителни тела в обекти на „Топлофикация София“ ЕАД</w:t>
      </w:r>
      <w:r w:rsidR="00D6578D">
        <w:rPr>
          <w:b/>
          <w:szCs w:val="24"/>
          <w:lang w:val="bg-BG"/>
        </w:rPr>
        <w:t>“</w:t>
      </w:r>
      <w:r w:rsidR="00D6578D" w:rsidRPr="00D6578D">
        <w:rPr>
          <w:b/>
          <w:szCs w:val="24"/>
          <w:lang w:val="bg-BG"/>
        </w:rPr>
        <w:t xml:space="preserve"> </w:t>
      </w:r>
      <w:r w:rsidR="005A278A">
        <w:rPr>
          <w:b/>
          <w:szCs w:val="24"/>
          <w:lang w:val="bg-BG"/>
        </w:rPr>
        <w:t>с</w:t>
      </w:r>
      <w:r w:rsidR="00D6578D" w:rsidRPr="00D6578D">
        <w:rPr>
          <w:b/>
          <w:szCs w:val="24"/>
          <w:lang w:val="bg-BG"/>
        </w:rPr>
        <w:t xml:space="preserve"> две обособени позиции</w:t>
      </w:r>
    </w:p>
    <w:p w14:paraId="2AFAB2E2" w14:textId="77777777" w:rsidR="00BD65B8" w:rsidRPr="00450E0A" w:rsidRDefault="00BD65B8" w:rsidP="00BD65B8">
      <w:pPr>
        <w:jc w:val="center"/>
        <w:rPr>
          <w:b/>
          <w:bCs/>
          <w:i/>
          <w:szCs w:val="24"/>
          <w:lang w:val="bg-BG"/>
        </w:rPr>
      </w:pPr>
    </w:p>
    <w:p w14:paraId="6EAD641C" w14:textId="4BE9378E" w:rsidR="00BD65B8" w:rsidRPr="00450E0A" w:rsidRDefault="005058DD" w:rsidP="008F359E">
      <w:pPr>
        <w:jc w:val="both"/>
        <w:rPr>
          <w:b/>
          <w:szCs w:val="24"/>
          <w:lang w:val="bg-BG"/>
        </w:rPr>
      </w:pPr>
      <w:r w:rsidRPr="00450E0A">
        <w:rPr>
          <w:b/>
          <w:szCs w:val="24"/>
          <w:lang w:val="bg-BG"/>
        </w:rPr>
        <w:t xml:space="preserve">Обособена позиция № 1: </w:t>
      </w:r>
      <w:r w:rsidRPr="00450E0A">
        <w:rPr>
          <w:szCs w:val="24"/>
          <w:lang w:val="bg-BG"/>
        </w:rPr>
        <w:t>„</w:t>
      </w:r>
      <w:r w:rsidR="00D6578D">
        <w:rPr>
          <w:rFonts w:eastAsia="Batang, 바탕"/>
          <w:bCs/>
          <w:color w:val="000000"/>
          <w:szCs w:val="24"/>
          <w:lang w:eastAsia="ko-KR"/>
        </w:rPr>
        <w:t xml:space="preserve">Доставка и монтаж на осветителни тела </w:t>
      </w:r>
      <w:r w:rsidR="00D6578D">
        <w:rPr>
          <w:rFonts w:eastAsia="Batang, 바탕"/>
          <w:bCs/>
          <w:szCs w:val="24"/>
          <w:lang w:eastAsia="ko-KR"/>
        </w:rPr>
        <w:t>в обекти на „Топлофикация София“ ЕАД</w:t>
      </w:r>
      <w:r w:rsidRPr="00450E0A">
        <w:rPr>
          <w:szCs w:val="24"/>
          <w:lang w:val="bg-BG"/>
        </w:rPr>
        <w:t>”</w:t>
      </w:r>
    </w:p>
    <w:p w14:paraId="0CE6887A" w14:textId="77777777" w:rsidR="00914E86" w:rsidRPr="00450E0A" w:rsidRDefault="00914E86" w:rsidP="00E23CDC">
      <w:pPr>
        <w:jc w:val="center"/>
        <w:rPr>
          <w:b/>
          <w:szCs w:val="24"/>
          <w:lang w:val="bg-BG"/>
        </w:rPr>
      </w:pPr>
    </w:p>
    <w:p w14:paraId="030E5F01" w14:textId="77777777" w:rsidR="007D4CF2" w:rsidRPr="00450E0A" w:rsidRDefault="00D3686C" w:rsidP="00E23CDC">
      <w:pPr>
        <w:jc w:val="center"/>
        <w:rPr>
          <w:bCs/>
          <w:szCs w:val="24"/>
          <w:lang w:val="bg-BG"/>
        </w:rPr>
      </w:pPr>
      <w:r w:rsidRPr="00450E0A">
        <w:rPr>
          <w:bCs/>
          <w:szCs w:val="24"/>
          <w:lang w:val="bg-BG"/>
        </w:rPr>
        <w:t xml:space="preserve">от </w:t>
      </w:r>
      <w:r w:rsidR="007D4CF2" w:rsidRPr="00450E0A">
        <w:rPr>
          <w:bCs/>
          <w:szCs w:val="24"/>
          <w:lang w:val="bg-BG"/>
        </w:rPr>
        <w:t>..................................................................................</w:t>
      </w:r>
      <w:r w:rsidR="00232333" w:rsidRPr="00450E0A">
        <w:rPr>
          <w:bCs/>
          <w:szCs w:val="24"/>
          <w:lang w:val="bg-BG"/>
        </w:rPr>
        <w:t>...........................................</w:t>
      </w:r>
      <w:r w:rsidR="007D4CF2" w:rsidRPr="00450E0A">
        <w:rPr>
          <w:bCs/>
          <w:szCs w:val="24"/>
          <w:lang w:val="bg-BG"/>
        </w:rPr>
        <w:t>...................</w:t>
      </w:r>
    </w:p>
    <w:p w14:paraId="595F630F" w14:textId="77777777" w:rsidR="007D4CF2" w:rsidRPr="00450E0A" w:rsidRDefault="00EF27C6" w:rsidP="00E23CDC">
      <w:pPr>
        <w:jc w:val="center"/>
        <w:rPr>
          <w:i/>
          <w:szCs w:val="24"/>
          <w:lang w:val="bg-BG"/>
        </w:rPr>
      </w:pPr>
      <w:r w:rsidRPr="00450E0A">
        <w:rPr>
          <w:i/>
          <w:szCs w:val="24"/>
          <w:lang w:val="bg-BG"/>
        </w:rPr>
        <w:t>(</w:t>
      </w:r>
      <w:r w:rsidR="007D4CF2" w:rsidRPr="00450E0A">
        <w:rPr>
          <w:i/>
          <w:szCs w:val="24"/>
          <w:lang w:val="bg-BG"/>
        </w:rPr>
        <w:t>пълно наименование на участника</w:t>
      </w:r>
      <w:r w:rsidR="0072502F" w:rsidRPr="00450E0A">
        <w:rPr>
          <w:i/>
          <w:szCs w:val="24"/>
          <w:lang w:val="bg-BG"/>
        </w:rPr>
        <w:t>)</w:t>
      </w:r>
    </w:p>
    <w:p w14:paraId="3B680B0C" w14:textId="77777777" w:rsidR="007D4CF2" w:rsidRPr="00450E0A" w:rsidRDefault="007D4CF2" w:rsidP="003973EA">
      <w:pPr>
        <w:jc w:val="both"/>
        <w:rPr>
          <w:b/>
          <w:szCs w:val="24"/>
          <w:lang w:val="bg-BG"/>
        </w:rPr>
      </w:pPr>
    </w:p>
    <w:p w14:paraId="217C989D" w14:textId="77777777" w:rsidR="00116D28" w:rsidRPr="00450E0A" w:rsidRDefault="00116D28" w:rsidP="003973EA">
      <w:pPr>
        <w:jc w:val="both"/>
        <w:rPr>
          <w:b/>
          <w:szCs w:val="24"/>
          <w:lang w:val="bg-BG"/>
        </w:rPr>
      </w:pPr>
    </w:p>
    <w:p w14:paraId="43F77CED" w14:textId="77777777" w:rsidR="007D4CF2" w:rsidRPr="00450E0A" w:rsidRDefault="007D4CF2" w:rsidP="00CB3329">
      <w:pPr>
        <w:jc w:val="both"/>
        <w:rPr>
          <w:b/>
          <w:szCs w:val="24"/>
          <w:lang w:val="bg-BG"/>
        </w:rPr>
      </w:pPr>
      <w:r w:rsidRPr="00450E0A">
        <w:rPr>
          <w:b/>
          <w:szCs w:val="24"/>
          <w:lang w:val="bg-BG"/>
        </w:rPr>
        <w:t>УВАЖАЕМИ ДАМИ И ГОСПОДА,</w:t>
      </w:r>
    </w:p>
    <w:p w14:paraId="08806B4A" w14:textId="77777777" w:rsidR="007D4CF2" w:rsidRPr="00450E0A" w:rsidRDefault="007D4CF2" w:rsidP="003973EA">
      <w:pPr>
        <w:jc w:val="both"/>
        <w:rPr>
          <w:b/>
          <w:szCs w:val="24"/>
          <w:lang w:val="bg-BG"/>
        </w:rPr>
      </w:pPr>
    </w:p>
    <w:p w14:paraId="41A0AB88" w14:textId="086DE3E5" w:rsidR="008F359E" w:rsidRPr="00450E0A" w:rsidRDefault="002075BC" w:rsidP="008F359E">
      <w:pPr>
        <w:jc w:val="both"/>
        <w:rPr>
          <w:b/>
          <w:szCs w:val="24"/>
          <w:lang w:val="bg-BG"/>
        </w:rPr>
      </w:pPr>
      <w:r w:rsidRPr="00450E0A">
        <w:rPr>
          <w:szCs w:val="24"/>
          <w:lang w:val="bg-BG"/>
        </w:rPr>
        <w:t xml:space="preserve">След като се запознахме с обявлението и документацията за участие, вкл. всички образци и условията на проекта на договора, имаме </w:t>
      </w:r>
      <w:r w:rsidR="007D4CF2" w:rsidRPr="00450E0A">
        <w:rPr>
          <w:szCs w:val="24"/>
          <w:lang w:val="bg-BG"/>
        </w:rPr>
        <w:t>удоволствието да Ви представим ценовата си оферта за</w:t>
      </w:r>
      <w:r w:rsidR="003921D7" w:rsidRPr="00450E0A">
        <w:rPr>
          <w:szCs w:val="24"/>
          <w:lang w:val="bg-BG"/>
        </w:rPr>
        <w:t xml:space="preserve"> обществена поръчка с предмет:</w:t>
      </w:r>
      <w:r w:rsidR="007D4CF2" w:rsidRPr="00450E0A">
        <w:rPr>
          <w:b/>
          <w:szCs w:val="24"/>
          <w:lang w:val="bg-BG"/>
        </w:rPr>
        <w:t xml:space="preserve"> </w:t>
      </w:r>
      <w:bookmarkStart w:id="25" w:name="_Hlk37685351"/>
      <w:r w:rsidR="00D6578D" w:rsidRPr="00D6578D">
        <w:rPr>
          <w:b/>
          <w:szCs w:val="24"/>
          <w:lang w:val="bg-BG"/>
        </w:rPr>
        <w:t>„Доставка и монтаж на осветителни тела в обекти на „Топлофикация София“ ЕАД</w:t>
      </w:r>
      <w:r w:rsidR="00D6578D">
        <w:rPr>
          <w:b/>
          <w:szCs w:val="24"/>
          <w:lang w:val="bg-BG"/>
        </w:rPr>
        <w:t>“</w:t>
      </w:r>
      <w:r w:rsidR="00D6578D" w:rsidRPr="00D6578D">
        <w:rPr>
          <w:b/>
          <w:szCs w:val="24"/>
          <w:lang w:val="bg-BG"/>
        </w:rPr>
        <w:t xml:space="preserve"> </w:t>
      </w:r>
      <w:r w:rsidR="005A278A">
        <w:rPr>
          <w:b/>
          <w:szCs w:val="24"/>
          <w:lang w:val="bg-BG"/>
        </w:rPr>
        <w:t>с</w:t>
      </w:r>
      <w:r w:rsidR="00D6578D" w:rsidRPr="00D6578D">
        <w:rPr>
          <w:b/>
          <w:szCs w:val="24"/>
          <w:lang w:val="bg-BG"/>
        </w:rPr>
        <w:t xml:space="preserve"> две обособени позиции</w:t>
      </w:r>
      <w:bookmarkEnd w:id="25"/>
      <w:r w:rsidR="00574600" w:rsidRPr="00450E0A">
        <w:rPr>
          <w:bCs/>
          <w:szCs w:val="24"/>
          <w:lang w:val="bg-BG"/>
        </w:rPr>
        <w:t xml:space="preserve">, </w:t>
      </w:r>
      <w:r w:rsidR="009B76F0" w:rsidRPr="00450E0A">
        <w:rPr>
          <w:b/>
          <w:szCs w:val="24"/>
          <w:lang w:val="bg-BG"/>
        </w:rPr>
        <w:t xml:space="preserve">Обособена позиция № 1: </w:t>
      </w:r>
      <w:r w:rsidR="009B76F0" w:rsidRPr="00450E0A">
        <w:rPr>
          <w:szCs w:val="24"/>
          <w:lang w:val="bg-BG"/>
        </w:rPr>
        <w:t>„</w:t>
      </w:r>
      <w:bookmarkStart w:id="26" w:name="_Hlk37685496"/>
      <w:r w:rsidR="00D6578D">
        <w:rPr>
          <w:rFonts w:eastAsia="Batang, 바탕"/>
          <w:bCs/>
          <w:color w:val="000000"/>
          <w:szCs w:val="24"/>
          <w:lang w:eastAsia="ko-KR"/>
        </w:rPr>
        <w:t xml:space="preserve">Доставка и монтаж на осветителни тела </w:t>
      </w:r>
      <w:r w:rsidR="00D6578D">
        <w:rPr>
          <w:rFonts w:eastAsia="Batang, 바탕"/>
          <w:bCs/>
          <w:szCs w:val="24"/>
          <w:lang w:eastAsia="ko-KR"/>
        </w:rPr>
        <w:t>в обекти на „Топлофикация София“ ЕАД</w:t>
      </w:r>
      <w:bookmarkEnd w:id="26"/>
      <w:r w:rsidR="009B76F0" w:rsidRPr="00450E0A">
        <w:rPr>
          <w:szCs w:val="24"/>
          <w:lang w:val="bg-BG"/>
        </w:rPr>
        <w:t>”</w:t>
      </w:r>
      <w:r w:rsidR="008F359E" w:rsidRPr="00450E0A">
        <w:rPr>
          <w:iCs/>
          <w:szCs w:val="24"/>
          <w:lang w:val="bg-BG"/>
        </w:rPr>
        <w:t>.</w:t>
      </w:r>
    </w:p>
    <w:p w14:paraId="4BE15C58" w14:textId="77777777" w:rsidR="00956E33" w:rsidRPr="00450E0A" w:rsidRDefault="00956E33" w:rsidP="00232333">
      <w:pPr>
        <w:jc w:val="both"/>
        <w:rPr>
          <w:rFonts w:eastAsia="Calibri"/>
          <w:b/>
          <w:bCs/>
          <w:iCs/>
          <w:szCs w:val="24"/>
          <w:lang w:val="bg-BG"/>
        </w:rPr>
      </w:pPr>
    </w:p>
    <w:p w14:paraId="1FA070F1" w14:textId="77777777" w:rsidR="00232333" w:rsidRPr="00450E0A" w:rsidRDefault="00232333" w:rsidP="00232333">
      <w:pPr>
        <w:jc w:val="both"/>
        <w:rPr>
          <w:b/>
          <w:bCs/>
          <w:iCs/>
          <w:szCs w:val="24"/>
          <w:lang w:val="bg-BG"/>
        </w:rPr>
      </w:pPr>
    </w:p>
    <w:p w14:paraId="69198046" w14:textId="77777777" w:rsidR="00361D74" w:rsidRPr="00450E0A" w:rsidRDefault="00361D74" w:rsidP="00361D74">
      <w:pPr>
        <w:autoSpaceDE w:val="0"/>
        <w:autoSpaceDN w:val="0"/>
        <w:adjustRightInd w:val="0"/>
        <w:jc w:val="both"/>
        <w:rPr>
          <w:b/>
          <w:bCs/>
          <w:szCs w:val="24"/>
          <w:lang w:val="bg-BG"/>
        </w:rPr>
      </w:pPr>
      <w:r w:rsidRPr="00450E0A">
        <w:rPr>
          <w:b/>
          <w:bCs/>
          <w:szCs w:val="24"/>
          <w:lang w:val="bg-BG"/>
        </w:rPr>
        <w:t xml:space="preserve">Обща стойност за изпълнение предмета на поръчката </w:t>
      </w:r>
      <w:r w:rsidRPr="00450E0A">
        <w:rPr>
          <w:szCs w:val="24"/>
          <w:lang w:val="bg-BG"/>
        </w:rPr>
        <w:t>е в размер на</w:t>
      </w:r>
      <w:r w:rsidRPr="00450E0A">
        <w:rPr>
          <w:b/>
          <w:bCs/>
          <w:szCs w:val="24"/>
          <w:lang w:val="bg-BG"/>
        </w:rPr>
        <w:t xml:space="preserve"> ………. </w:t>
      </w:r>
      <w:r w:rsidRPr="00450E0A">
        <w:rPr>
          <w:b/>
          <w:bCs/>
          <w:i/>
          <w:iCs/>
          <w:szCs w:val="24"/>
          <w:lang w:val="bg-BG"/>
        </w:rPr>
        <w:t>(словом)</w:t>
      </w:r>
      <w:r w:rsidR="00D608CA" w:rsidRPr="00450E0A">
        <w:rPr>
          <w:b/>
          <w:bCs/>
          <w:szCs w:val="24"/>
          <w:lang w:val="bg-BG"/>
        </w:rPr>
        <w:t xml:space="preserve"> лв.</w:t>
      </w:r>
      <w:r w:rsidRPr="00450E0A">
        <w:rPr>
          <w:b/>
          <w:bCs/>
          <w:szCs w:val="24"/>
          <w:lang w:val="bg-BG"/>
        </w:rPr>
        <w:t xml:space="preserve"> без ДДС</w:t>
      </w:r>
      <w:r w:rsidR="00734A35" w:rsidRPr="00450E0A">
        <w:rPr>
          <w:b/>
          <w:bCs/>
          <w:szCs w:val="24"/>
          <w:lang w:val="bg-BG"/>
        </w:rPr>
        <w:t>.</w:t>
      </w:r>
    </w:p>
    <w:p w14:paraId="125AFC83" w14:textId="77777777" w:rsidR="008F359E" w:rsidRPr="00450E0A" w:rsidRDefault="008F359E" w:rsidP="00361D74">
      <w:pPr>
        <w:autoSpaceDE w:val="0"/>
        <w:autoSpaceDN w:val="0"/>
        <w:adjustRightInd w:val="0"/>
        <w:jc w:val="both"/>
        <w:rPr>
          <w:b/>
          <w:bCs/>
          <w:szCs w:val="24"/>
          <w:lang w:val="bg-BG"/>
        </w:rPr>
      </w:pPr>
    </w:p>
    <w:p w14:paraId="4795E377" w14:textId="77777777" w:rsidR="006201DD" w:rsidRPr="00450E0A" w:rsidRDefault="006201DD" w:rsidP="00361D74">
      <w:pPr>
        <w:autoSpaceDE w:val="0"/>
        <w:autoSpaceDN w:val="0"/>
        <w:adjustRightInd w:val="0"/>
        <w:jc w:val="both"/>
        <w:rPr>
          <w:bCs/>
          <w:szCs w:val="24"/>
          <w:lang w:val="bg-BG"/>
        </w:rPr>
      </w:pPr>
      <w:r w:rsidRPr="00450E0A">
        <w:rPr>
          <w:bCs/>
          <w:szCs w:val="24"/>
          <w:lang w:val="bg-BG"/>
        </w:rPr>
        <w:t>Общата цена е формирана от единичните цени на изделията, както следва:</w:t>
      </w:r>
    </w:p>
    <w:p w14:paraId="5C4416B5" w14:textId="77777777" w:rsidR="006201DD" w:rsidRPr="00450E0A" w:rsidRDefault="006201DD" w:rsidP="00361D74">
      <w:pPr>
        <w:autoSpaceDE w:val="0"/>
        <w:autoSpaceDN w:val="0"/>
        <w:adjustRightInd w:val="0"/>
        <w:jc w:val="both"/>
        <w:rPr>
          <w:bCs/>
          <w:szCs w:val="24"/>
          <w:lang w:val="bg-BG"/>
        </w:rPr>
      </w:pPr>
    </w:p>
    <w:tbl>
      <w:tblPr>
        <w:tblW w:w="0" w:type="auto"/>
        <w:tblInd w:w="-5" w:type="dxa"/>
        <w:tblLayout w:type="fixed"/>
        <w:tblCellMar>
          <w:left w:w="10" w:type="dxa"/>
          <w:right w:w="10" w:type="dxa"/>
        </w:tblCellMar>
        <w:tblLook w:val="04A0" w:firstRow="1" w:lastRow="0" w:firstColumn="1" w:lastColumn="0" w:noHBand="0" w:noVBand="1"/>
      </w:tblPr>
      <w:tblGrid>
        <w:gridCol w:w="426"/>
        <w:gridCol w:w="2551"/>
        <w:gridCol w:w="851"/>
        <w:gridCol w:w="850"/>
        <w:gridCol w:w="988"/>
        <w:gridCol w:w="997"/>
        <w:gridCol w:w="1270"/>
        <w:gridCol w:w="1134"/>
      </w:tblGrid>
      <w:tr w:rsidR="00756A82" w:rsidRPr="00D6578D" w14:paraId="4E01C155" w14:textId="10953931" w:rsidTr="00756A82">
        <w:trPr>
          <w:trHeight w:val="900"/>
        </w:trPr>
        <w:tc>
          <w:tcPr>
            <w:tcW w:w="666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919B5A" w14:textId="09B6A901" w:rsidR="00756A82" w:rsidRPr="00D6578D" w:rsidRDefault="00756A82" w:rsidP="00D6578D">
            <w:pPr>
              <w:suppressAutoHyphens/>
              <w:autoSpaceDN w:val="0"/>
              <w:spacing w:line="276" w:lineRule="auto"/>
              <w:ind w:right="92"/>
              <w:jc w:val="center"/>
              <w:textAlignment w:val="baseline"/>
              <w:rPr>
                <w:b/>
                <w:bCs/>
                <w:kern w:val="3"/>
                <w:szCs w:val="24"/>
                <w:lang w:val="bg-BG" w:eastAsia="bg-BG"/>
              </w:rPr>
            </w:pPr>
            <w:r>
              <w:rPr>
                <w:b/>
                <w:bCs/>
                <w:kern w:val="3"/>
                <w:szCs w:val="24"/>
                <w:lang w:val="bg-BG" w:eastAsia="bg-BG"/>
              </w:rPr>
              <w:t>Изисквания на Възложителя</w:t>
            </w:r>
          </w:p>
        </w:tc>
        <w:tc>
          <w:tcPr>
            <w:tcW w:w="2404" w:type="dxa"/>
            <w:gridSpan w:val="2"/>
            <w:tcBorders>
              <w:top w:val="single" w:sz="4" w:space="0" w:color="000000"/>
              <w:left w:val="single" w:sz="4" w:space="0" w:color="000000"/>
              <w:bottom w:val="single" w:sz="4" w:space="0" w:color="000000"/>
              <w:right w:val="single" w:sz="4" w:space="0" w:color="000000"/>
            </w:tcBorders>
          </w:tcPr>
          <w:p w14:paraId="47BFC020" w14:textId="5E041A32" w:rsidR="00756A82" w:rsidRPr="00D6578D" w:rsidRDefault="00756A82" w:rsidP="00756A82">
            <w:pPr>
              <w:suppressAutoHyphens/>
              <w:autoSpaceDN w:val="0"/>
              <w:spacing w:line="276" w:lineRule="auto"/>
              <w:ind w:right="91"/>
              <w:jc w:val="center"/>
              <w:textAlignment w:val="baseline"/>
              <w:rPr>
                <w:b/>
                <w:bCs/>
                <w:kern w:val="3"/>
                <w:szCs w:val="24"/>
                <w:lang w:val="bg-BG" w:eastAsia="bg-BG"/>
              </w:rPr>
            </w:pPr>
            <w:r>
              <w:rPr>
                <w:b/>
                <w:bCs/>
                <w:kern w:val="3"/>
                <w:szCs w:val="24"/>
                <w:lang w:val="bg-BG" w:eastAsia="bg-BG"/>
              </w:rPr>
              <w:t>Предложение на участника</w:t>
            </w:r>
          </w:p>
        </w:tc>
      </w:tr>
      <w:tr w:rsidR="00E50D64" w:rsidRPr="00D6578D" w14:paraId="326A01D0" w14:textId="223A75BA" w:rsidTr="00FA3CA6">
        <w:trPr>
          <w:trHeight w:val="900"/>
        </w:trPr>
        <w:tc>
          <w:tcPr>
            <w:tcW w:w="4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8DEA6A6" w14:textId="77777777" w:rsidR="00E50D64" w:rsidRPr="00953CDB" w:rsidRDefault="00E50D64" w:rsidP="00FA3CA6">
            <w:pPr>
              <w:suppressAutoHyphens/>
              <w:autoSpaceDN w:val="0"/>
              <w:spacing w:line="276" w:lineRule="auto"/>
              <w:ind w:right="92"/>
              <w:jc w:val="center"/>
              <w:textAlignment w:val="baseline"/>
              <w:rPr>
                <w:b/>
                <w:bCs/>
                <w:i/>
                <w:kern w:val="3"/>
                <w:szCs w:val="24"/>
                <w:lang w:val="bg-BG" w:eastAsia="bg-BG"/>
              </w:rPr>
            </w:pPr>
            <w:bookmarkStart w:id="27" w:name="_Hlk37682282"/>
            <w:r w:rsidRPr="00953CDB">
              <w:rPr>
                <w:b/>
                <w:bCs/>
                <w:i/>
                <w:kern w:val="3"/>
                <w:szCs w:val="24"/>
                <w:lang w:val="bg-BG" w:eastAsia="bg-BG"/>
              </w:rPr>
              <w:t>№</w:t>
            </w:r>
          </w:p>
        </w:tc>
        <w:tc>
          <w:tcPr>
            <w:tcW w:w="25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0AC1F3A" w14:textId="77777777" w:rsidR="00E50D64" w:rsidRPr="00953CDB" w:rsidRDefault="00E50D64" w:rsidP="00D6578D">
            <w:pPr>
              <w:suppressAutoHyphens/>
              <w:autoSpaceDN w:val="0"/>
              <w:spacing w:line="276" w:lineRule="auto"/>
              <w:ind w:right="92"/>
              <w:jc w:val="center"/>
              <w:textAlignment w:val="baseline"/>
              <w:rPr>
                <w:b/>
                <w:bCs/>
                <w:i/>
                <w:kern w:val="3"/>
                <w:szCs w:val="24"/>
                <w:lang w:val="bg-BG" w:eastAsia="bg-BG"/>
              </w:rPr>
            </w:pPr>
            <w:r w:rsidRPr="00953CDB">
              <w:rPr>
                <w:b/>
                <w:bCs/>
                <w:i/>
                <w:kern w:val="3"/>
                <w:szCs w:val="24"/>
                <w:lang w:val="bg-BG" w:eastAsia="bg-BG"/>
              </w:rPr>
              <w:t>Наименование</w:t>
            </w: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6369D5B" w14:textId="77777777" w:rsidR="00E50D64" w:rsidRPr="00953CDB" w:rsidRDefault="00E50D64" w:rsidP="00D6578D">
            <w:pPr>
              <w:suppressAutoHyphens/>
              <w:autoSpaceDN w:val="0"/>
              <w:spacing w:line="276" w:lineRule="auto"/>
              <w:ind w:right="92"/>
              <w:jc w:val="center"/>
              <w:textAlignment w:val="baseline"/>
              <w:rPr>
                <w:b/>
                <w:bCs/>
                <w:i/>
                <w:kern w:val="3"/>
                <w:szCs w:val="24"/>
                <w:lang w:val="bg-BG" w:eastAsia="bg-BG"/>
              </w:rPr>
            </w:pPr>
            <w:r w:rsidRPr="00953CDB">
              <w:rPr>
                <w:b/>
                <w:bCs/>
                <w:i/>
                <w:kern w:val="3"/>
                <w:szCs w:val="24"/>
                <w:lang w:val="bg-BG" w:eastAsia="bg-BG"/>
              </w:rPr>
              <w:t>Мярка</w:t>
            </w:r>
          </w:p>
        </w:tc>
        <w:tc>
          <w:tcPr>
            <w:tcW w:w="8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83F891E" w14:textId="77777777" w:rsidR="00E50D64" w:rsidRPr="00953CDB" w:rsidRDefault="00E50D64" w:rsidP="00D6578D">
            <w:pPr>
              <w:suppressAutoHyphens/>
              <w:autoSpaceDN w:val="0"/>
              <w:spacing w:line="276" w:lineRule="auto"/>
              <w:ind w:right="92"/>
              <w:jc w:val="center"/>
              <w:textAlignment w:val="baseline"/>
              <w:rPr>
                <w:b/>
                <w:bCs/>
                <w:i/>
                <w:kern w:val="3"/>
                <w:szCs w:val="24"/>
                <w:lang w:val="bg-BG" w:eastAsia="bg-BG"/>
              </w:rPr>
            </w:pPr>
            <w:r w:rsidRPr="00953CDB">
              <w:rPr>
                <w:b/>
                <w:bCs/>
                <w:i/>
                <w:kern w:val="3"/>
                <w:szCs w:val="24"/>
                <w:lang w:val="bg-BG" w:eastAsia="bg-BG"/>
              </w:rPr>
              <w:t>ТЕЦ „София“</w:t>
            </w:r>
          </w:p>
        </w:tc>
        <w:tc>
          <w:tcPr>
            <w:tcW w:w="9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87C34AA" w14:textId="77777777" w:rsidR="00E50D64" w:rsidRPr="00953CDB" w:rsidRDefault="00E50D64" w:rsidP="00D6578D">
            <w:pPr>
              <w:suppressAutoHyphens/>
              <w:autoSpaceDN w:val="0"/>
              <w:spacing w:line="276" w:lineRule="auto"/>
              <w:ind w:right="92"/>
              <w:jc w:val="center"/>
              <w:textAlignment w:val="baseline"/>
              <w:rPr>
                <w:b/>
                <w:bCs/>
                <w:i/>
                <w:kern w:val="3"/>
                <w:szCs w:val="24"/>
                <w:lang w:val="bg-BG" w:eastAsia="bg-BG"/>
              </w:rPr>
            </w:pPr>
            <w:r w:rsidRPr="00953CDB">
              <w:rPr>
                <w:b/>
                <w:bCs/>
                <w:i/>
                <w:kern w:val="3"/>
                <w:szCs w:val="24"/>
                <w:lang w:val="bg-BG" w:eastAsia="bg-BG"/>
              </w:rPr>
              <w:t>ТЕЦ „София Изток“</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FD45C1" w14:textId="041BFA21" w:rsidR="00E50D64" w:rsidRPr="00953CDB" w:rsidRDefault="00E50D64" w:rsidP="00D6578D">
            <w:pPr>
              <w:suppressAutoHyphens/>
              <w:autoSpaceDN w:val="0"/>
              <w:spacing w:line="276" w:lineRule="auto"/>
              <w:ind w:right="92"/>
              <w:jc w:val="center"/>
              <w:textAlignment w:val="baseline"/>
              <w:rPr>
                <w:b/>
                <w:bCs/>
                <w:i/>
                <w:kern w:val="3"/>
                <w:szCs w:val="24"/>
                <w:lang w:val="bg-BG" w:eastAsia="bg-BG"/>
              </w:rPr>
            </w:pPr>
            <w:r w:rsidRPr="00953CDB">
              <w:rPr>
                <w:b/>
                <w:bCs/>
                <w:i/>
                <w:kern w:val="3"/>
                <w:szCs w:val="24"/>
                <w:lang w:val="bg-BG" w:eastAsia="bg-BG"/>
              </w:rPr>
              <w:t>Общо к-во</w:t>
            </w:r>
          </w:p>
        </w:tc>
        <w:tc>
          <w:tcPr>
            <w:tcW w:w="1270" w:type="dxa"/>
            <w:tcBorders>
              <w:top w:val="single" w:sz="4" w:space="0" w:color="000000"/>
              <w:left w:val="single" w:sz="4" w:space="0" w:color="000000"/>
              <w:bottom w:val="single" w:sz="4" w:space="0" w:color="000000"/>
              <w:right w:val="single" w:sz="4" w:space="0" w:color="000000"/>
            </w:tcBorders>
          </w:tcPr>
          <w:p w14:paraId="53019595" w14:textId="293BD562" w:rsidR="00E50D64" w:rsidRPr="00953CDB" w:rsidRDefault="00756A82" w:rsidP="00D6578D">
            <w:pPr>
              <w:suppressAutoHyphens/>
              <w:autoSpaceDN w:val="0"/>
              <w:spacing w:line="276" w:lineRule="auto"/>
              <w:ind w:right="92"/>
              <w:jc w:val="center"/>
              <w:textAlignment w:val="baseline"/>
              <w:rPr>
                <w:b/>
                <w:bCs/>
                <w:i/>
                <w:kern w:val="3"/>
                <w:szCs w:val="24"/>
                <w:lang w:val="bg-BG" w:eastAsia="bg-BG"/>
              </w:rPr>
            </w:pPr>
            <w:r w:rsidRPr="00953CDB">
              <w:rPr>
                <w:b/>
                <w:bCs/>
                <w:i/>
                <w:kern w:val="3"/>
                <w:szCs w:val="24"/>
                <w:lang w:val="bg-BG" w:eastAsia="bg-BG"/>
              </w:rPr>
              <w:t>Единична цена без ДДС</w:t>
            </w:r>
          </w:p>
        </w:tc>
        <w:tc>
          <w:tcPr>
            <w:tcW w:w="1134" w:type="dxa"/>
            <w:tcBorders>
              <w:top w:val="single" w:sz="4" w:space="0" w:color="000000"/>
              <w:left w:val="single" w:sz="4" w:space="0" w:color="000000"/>
              <w:bottom w:val="single" w:sz="4" w:space="0" w:color="000000"/>
              <w:right w:val="single" w:sz="4" w:space="0" w:color="000000"/>
            </w:tcBorders>
          </w:tcPr>
          <w:p w14:paraId="37C31BD7" w14:textId="36749B11" w:rsidR="00E50D64" w:rsidRPr="00953CDB" w:rsidRDefault="00756A82" w:rsidP="00D6578D">
            <w:pPr>
              <w:suppressAutoHyphens/>
              <w:autoSpaceDN w:val="0"/>
              <w:spacing w:line="276" w:lineRule="auto"/>
              <w:ind w:right="92"/>
              <w:jc w:val="center"/>
              <w:textAlignment w:val="baseline"/>
              <w:rPr>
                <w:b/>
                <w:bCs/>
                <w:i/>
                <w:kern w:val="3"/>
                <w:szCs w:val="24"/>
                <w:lang w:val="bg-BG" w:eastAsia="bg-BG"/>
              </w:rPr>
            </w:pPr>
            <w:r w:rsidRPr="00953CDB">
              <w:rPr>
                <w:b/>
                <w:bCs/>
                <w:i/>
                <w:kern w:val="3"/>
                <w:szCs w:val="24"/>
                <w:lang w:val="bg-BG" w:eastAsia="bg-BG"/>
              </w:rPr>
              <w:t>Обща цена без ДДС</w:t>
            </w:r>
          </w:p>
        </w:tc>
      </w:tr>
      <w:tr w:rsidR="00E50D64" w:rsidRPr="00D6578D" w14:paraId="660F3B97" w14:textId="530FD495" w:rsidTr="00FA3CA6">
        <w:trPr>
          <w:trHeight w:val="765"/>
        </w:trPr>
        <w:tc>
          <w:tcPr>
            <w:tcW w:w="42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27D4566A" w14:textId="77777777" w:rsidR="00E50D64" w:rsidRPr="00D6578D" w:rsidRDefault="00E50D64" w:rsidP="00D6578D">
            <w:pPr>
              <w:suppressAutoHyphens/>
              <w:autoSpaceDN w:val="0"/>
              <w:spacing w:line="276" w:lineRule="auto"/>
              <w:ind w:right="92"/>
              <w:jc w:val="both"/>
              <w:textAlignment w:val="baseline"/>
              <w:rPr>
                <w:kern w:val="3"/>
                <w:szCs w:val="24"/>
                <w:lang w:val="bg-BG" w:eastAsia="bg-BG"/>
              </w:rPr>
            </w:pPr>
            <w:r w:rsidRPr="00D6578D">
              <w:rPr>
                <w:kern w:val="3"/>
                <w:szCs w:val="24"/>
                <w:lang w:val="bg-BG" w:eastAsia="bg-BG"/>
              </w:rPr>
              <w:t>1</w:t>
            </w:r>
          </w:p>
        </w:tc>
        <w:tc>
          <w:tcPr>
            <w:tcW w:w="2551" w:type="dxa"/>
            <w:tcBorders>
              <w:left w:val="single" w:sz="4" w:space="0" w:color="000000"/>
              <w:bottom w:val="single" w:sz="4" w:space="0" w:color="000000"/>
            </w:tcBorders>
            <w:shd w:val="clear" w:color="auto" w:fill="FFFFFF"/>
            <w:tcMar>
              <w:top w:w="0" w:type="dxa"/>
              <w:left w:w="70" w:type="dxa"/>
              <w:bottom w:w="0" w:type="dxa"/>
              <w:right w:w="70" w:type="dxa"/>
            </w:tcMar>
            <w:vAlign w:val="center"/>
          </w:tcPr>
          <w:p w14:paraId="1803EFC9" w14:textId="77777777" w:rsidR="00E50D64" w:rsidRPr="00D6578D" w:rsidRDefault="00E50D64" w:rsidP="00D6578D">
            <w:pPr>
              <w:shd w:val="clear" w:color="auto" w:fill="FFFFFF"/>
              <w:suppressAutoHyphens/>
              <w:autoSpaceDN w:val="0"/>
              <w:spacing w:line="276" w:lineRule="auto"/>
              <w:ind w:right="92"/>
              <w:jc w:val="both"/>
              <w:textAlignment w:val="baseline"/>
              <w:rPr>
                <w:rFonts w:ascii="Calibri" w:eastAsia="Calibri" w:hAnsi="Calibri"/>
                <w:kern w:val="3"/>
                <w:sz w:val="22"/>
                <w:szCs w:val="22"/>
                <w:lang w:val="bg-BG" w:eastAsia="zh-CN"/>
              </w:rPr>
            </w:pPr>
            <w:r w:rsidRPr="00D6578D">
              <w:rPr>
                <w:kern w:val="3"/>
                <w:szCs w:val="24"/>
                <w:lang w:val="bg-BG" w:eastAsia="bg-BG"/>
              </w:rPr>
              <w:t xml:space="preserve">Доставка и монтаж на  LED индустриално осв.тяло със захр. напрежение U = 90 - </w:t>
            </w:r>
            <w:r w:rsidRPr="00D6578D">
              <w:rPr>
                <w:kern w:val="3"/>
                <w:szCs w:val="24"/>
                <w:lang w:val="bg-BG" w:eastAsia="bg-BG"/>
              </w:rPr>
              <w:lastRenderedPageBreak/>
              <w:t xml:space="preserve">245 V; цветна температура Тк = 6000К; степен на защита IP65; общ светлинен поток при ъгъл на насочване 45° не по-малък от 42 000 lm (лумени) </w:t>
            </w:r>
            <w:r w:rsidRPr="00D6578D">
              <w:rPr>
                <w:kern w:val="3"/>
                <w:szCs w:val="24"/>
                <w:shd w:val="clear" w:color="auto" w:fill="FFFFFF"/>
                <w:lang w:val="bg-BG" w:eastAsia="bg-BG"/>
              </w:rPr>
              <w:t>с консумирана мощност не по- голяма от 510 W и ж</w:t>
            </w:r>
            <w:r w:rsidRPr="00D6578D">
              <w:rPr>
                <w:b/>
                <w:kern w:val="3"/>
                <w:szCs w:val="24"/>
                <w:shd w:val="clear" w:color="auto" w:fill="FFFFFF"/>
                <w:lang w:val="bg-BG" w:eastAsia="bg-BG"/>
              </w:rPr>
              <w:t>ивот в часове:</w:t>
            </w:r>
            <w:r w:rsidRPr="00D6578D">
              <w:rPr>
                <w:kern w:val="3"/>
                <w:szCs w:val="24"/>
                <w:shd w:val="clear" w:color="auto" w:fill="FFFFFF"/>
                <w:lang w:val="bg-BG" w:eastAsia="bg-BG"/>
              </w:rPr>
              <w:t> минимум 49000 часа</w:t>
            </w:r>
          </w:p>
        </w:tc>
        <w:tc>
          <w:tcPr>
            <w:tcW w:w="851"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6A12AC3D" w14:textId="77777777" w:rsidR="00E50D64" w:rsidRPr="00D6578D" w:rsidRDefault="00E50D64" w:rsidP="00D6578D">
            <w:pPr>
              <w:suppressAutoHyphens/>
              <w:autoSpaceDN w:val="0"/>
              <w:spacing w:line="276" w:lineRule="auto"/>
              <w:ind w:right="92"/>
              <w:jc w:val="both"/>
              <w:textAlignment w:val="baseline"/>
              <w:rPr>
                <w:kern w:val="3"/>
                <w:szCs w:val="24"/>
                <w:lang w:val="bg-BG" w:eastAsia="bg-BG"/>
              </w:rPr>
            </w:pPr>
            <w:r w:rsidRPr="00D6578D">
              <w:rPr>
                <w:kern w:val="3"/>
                <w:szCs w:val="24"/>
                <w:lang w:val="bg-BG" w:eastAsia="bg-BG"/>
              </w:rPr>
              <w:lastRenderedPageBreak/>
              <w:t>бр.</w:t>
            </w:r>
          </w:p>
        </w:tc>
        <w:tc>
          <w:tcPr>
            <w:tcW w:w="85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69667F2B" w14:textId="77777777" w:rsidR="00E50D64" w:rsidRPr="00D6578D" w:rsidRDefault="00E50D64" w:rsidP="00D6578D">
            <w:pPr>
              <w:suppressAutoHyphens/>
              <w:autoSpaceDN w:val="0"/>
              <w:spacing w:line="276" w:lineRule="auto"/>
              <w:ind w:right="92"/>
              <w:jc w:val="both"/>
              <w:textAlignment w:val="baseline"/>
              <w:rPr>
                <w:kern w:val="3"/>
                <w:szCs w:val="24"/>
                <w:lang w:val="bg-BG" w:eastAsia="bg-BG"/>
              </w:rPr>
            </w:pPr>
            <w:r w:rsidRPr="00D6578D">
              <w:rPr>
                <w:kern w:val="3"/>
                <w:szCs w:val="24"/>
                <w:lang w:val="bg-BG" w:eastAsia="bg-BG"/>
              </w:rPr>
              <w:t>9</w:t>
            </w:r>
          </w:p>
        </w:tc>
        <w:tc>
          <w:tcPr>
            <w:tcW w:w="988"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1C297AC0" w14:textId="77777777" w:rsidR="00E50D64" w:rsidRPr="00D6578D" w:rsidRDefault="00E50D64" w:rsidP="00D6578D">
            <w:pPr>
              <w:suppressAutoHyphens/>
              <w:autoSpaceDN w:val="0"/>
              <w:spacing w:line="276" w:lineRule="auto"/>
              <w:ind w:right="92"/>
              <w:jc w:val="both"/>
              <w:textAlignment w:val="baseline"/>
              <w:rPr>
                <w:kern w:val="3"/>
                <w:szCs w:val="24"/>
                <w:lang w:val="bg-BG" w:eastAsia="bg-BG"/>
              </w:rPr>
            </w:pPr>
            <w:r w:rsidRPr="00D6578D">
              <w:rPr>
                <w:kern w:val="3"/>
                <w:szCs w:val="24"/>
                <w:lang w:val="bg-BG" w:eastAsia="bg-BG"/>
              </w:rPr>
              <w:t>4</w:t>
            </w:r>
          </w:p>
        </w:tc>
        <w:tc>
          <w:tcPr>
            <w:tcW w:w="99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56E153" w14:textId="77777777" w:rsidR="00E50D64" w:rsidRPr="00D6578D" w:rsidRDefault="00E50D64" w:rsidP="00D6578D">
            <w:pPr>
              <w:suppressAutoHyphens/>
              <w:autoSpaceDN w:val="0"/>
              <w:spacing w:line="276" w:lineRule="auto"/>
              <w:ind w:right="92"/>
              <w:jc w:val="both"/>
              <w:textAlignment w:val="baseline"/>
              <w:rPr>
                <w:kern w:val="3"/>
                <w:szCs w:val="24"/>
                <w:lang w:val="bg-BG" w:eastAsia="bg-BG"/>
              </w:rPr>
            </w:pPr>
            <w:r w:rsidRPr="00D6578D">
              <w:rPr>
                <w:kern w:val="3"/>
                <w:szCs w:val="24"/>
                <w:lang w:val="bg-BG" w:eastAsia="bg-BG"/>
              </w:rPr>
              <w:t>13</w:t>
            </w:r>
          </w:p>
        </w:tc>
        <w:tc>
          <w:tcPr>
            <w:tcW w:w="1270" w:type="dxa"/>
            <w:tcBorders>
              <w:left w:val="single" w:sz="4" w:space="0" w:color="000000"/>
              <w:bottom w:val="single" w:sz="4" w:space="0" w:color="000000"/>
              <w:right w:val="single" w:sz="4" w:space="0" w:color="000000"/>
            </w:tcBorders>
          </w:tcPr>
          <w:p w14:paraId="31A434BE" w14:textId="77777777" w:rsidR="00E50D64" w:rsidRPr="00D6578D" w:rsidRDefault="00E50D64" w:rsidP="00D6578D">
            <w:pPr>
              <w:suppressAutoHyphens/>
              <w:autoSpaceDN w:val="0"/>
              <w:spacing w:line="276" w:lineRule="auto"/>
              <w:ind w:right="92"/>
              <w:jc w:val="both"/>
              <w:textAlignment w:val="baseline"/>
              <w:rPr>
                <w:kern w:val="3"/>
                <w:szCs w:val="24"/>
                <w:lang w:val="bg-BG" w:eastAsia="bg-BG"/>
              </w:rPr>
            </w:pPr>
          </w:p>
        </w:tc>
        <w:tc>
          <w:tcPr>
            <w:tcW w:w="1134" w:type="dxa"/>
            <w:tcBorders>
              <w:left w:val="single" w:sz="4" w:space="0" w:color="000000"/>
              <w:bottom w:val="single" w:sz="4" w:space="0" w:color="000000"/>
              <w:right w:val="single" w:sz="4" w:space="0" w:color="000000"/>
            </w:tcBorders>
          </w:tcPr>
          <w:p w14:paraId="215B2AED" w14:textId="77777777" w:rsidR="00E50D64" w:rsidRPr="00D6578D" w:rsidRDefault="00E50D64" w:rsidP="00D6578D">
            <w:pPr>
              <w:suppressAutoHyphens/>
              <w:autoSpaceDN w:val="0"/>
              <w:spacing w:line="276" w:lineRule="auto"/>
              <w:ind w:right="92"/>
              <w:jc w:val="both"/>
              <w:textAlignment w:val="baseline"/>
              <w:rPr>
                <w:kern w:val="3"/>
                <w:szCs w:val="24"/>
                <w:lang w:val="bg-BG" w:eastAsia="bg-BG"/>
              </w:rPr>
            </w:pPr>
          </w:p>
        </w:tc>
      </w:tr>
      <w:tr w:rsidR="00E50D64" w:rsidRPr="00D6578D" w14:paraId="5965126A" w14:textId="418A94EC" w:rsidTr="00FA3CA6">
        <w:trPr>
          <w:trHeight w:val="765"/>
        </w:trPr>
        <w:tc>
          <w:tcPr>
            <w:tcW w:w="4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16DF53B" w14:textId="77777777" w:rsidR="00E50D64" w:rsidRPr="00D6578D" w:rsidRDefault="00E50D64" w:rsidP="00D6578D">
            <w:pPr>
              <w:suppressAutoHyphens/>
              <w:autoSpaceDN w:val="0"/>
              <w:spacing w:line="276" w:lineRule="auto"/>
              <w:ind w:right="92"/>
              <w:jc w:val="both"/>
              <w:textAlignment w:val="baseline"/>
              <w:rPr>
                <w:kern w:val="3"/>
                <w:szCs w:val="24"/>
                <w:lang w:val="bg-BG" w:eastAsia="bg-BG"/>
              </w:rPr>
            </w:pPr>
            <w:r w:rsidRPr="00D6578D">
              <w:rPr>
                <w:kern w:val="3"/>
                <w:szCs w:val="24"/>
                <w:lang w:val="bg-BG" w:eastAsia="bg-BG"/>
              </w:rPr>
              <w:t>2</w:t>
            </w:r>
          </w:p>
        </w:tc>
        <w:tc>
          <w:tcPr>
            <w:tcW w:w="25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265CF6C" w14:textId="77777777" w:rsidR="00E50D64" w:rsidRPr="00D6578D" w:rsidRDefault="00E50D64" w:rsidP="00D6578D">
            <w:pPr>
              <w:shd w:val="clear" w:color="auto" w:fill="FFFFFF"/>
              <w:suppressAutoHyphens/>
              <w:autoSpaceDN w:val="0"/>
              <w:spacing w:line="276" w:lineRule="auto"/>
              <w:ind w:right="92"/>
              <w:jc w:val="both"/>
              <w:textAlignment w:val="baseline"/>
              <w:rPr>
                <w:rFonts w:ascii="Calibri" w:eastAsia="Calibri" w:hAnsi="Calibri"/>
                <w:kern w:val="3"/>
                <w:sz w:val="22"/>
                <w:szCs w:val="22"/>
                <w:lang w:val="bg-BG" w:eastAsia="zh-CN"/>
              </w:rPr>
            </w:pPr>
            <w:r w:rsidRPr="00D6578D">
              <w:rPr>
                <w:kern w:val="3"/>
                <w:szCs w:val="24"/>
                <w:lang w:val="bg-BG" w:eastAsia="bg-BG"/>
              </w:rPr>
              <w:t xml:space="preserve">Доставка и монтаж на  LED индустриално осв. тяло със захр. напрежение U = 90 - 245 V; цветна температура Тк = 6000К; степен на защита IP65 ; общ светлинен поток при ъгъл на насочване 45° не по-малък от 26 000 lm (лумени) </w:t>
            </w:r>
            <w:r w:rsidRPr="00D6578D">
              <w:rPr>
                <w:kern w:val="3"/>
                <w:szCs w:val="24"/>
                <w:shd w:val="clear" w:color="auto" w:fill="FFFFFF"/>
                <w:lang w:val="bg-BG" w:eastAsia="bg-BG"/>
              </w:rPr>
              <w:t>с консумирана мощност не по- голяма от 310 W и ж</w:t>
            </w:r>
            <w:r w:rsidRPr="00D6578D">
              <w:rPr>
                <w:b/>
                <w:kern w:val="3"/>
                <w:szCs w:val="24"/>
                <w:shd w:val="clear" w:color="auto" w:fill="FFFFFF"/>
                <w:lang w:val="bg-BG" w:eastAsia="bg-BG"/>
              </w:rPr>
              <w:t>ивот в часове:</w:t>
            </w:r>
            <w:r w:rsidRPr="00D6578D">
              <w:rPr>
                <w:kern w:val="3"/>
                <w:szCs w:val="24"/>
                <w:shd w:val="clear" w:color="auto" w:fill="FFFFFF"/>
                <w:lang w:val="bg-BG" w:eastAsia="bg-BG"/>
              </w:rPr>
              <w:t> минимум 49000 часа</w:t>
            </w: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6D326CB" w14:textId="77777777" w:rsidR="00E50D64" w:rsidRPr="00D6578D" w:rsidRDefault="00E50D64" w:rsidP="00D6578D">
            <w:pPr>
              <w:suppressAutoHyphens/>
              <w:autoSpaceDN w:val="0"/>
              <w:spacing w:line="276" w:lineRule="auto"/>
              <w:ind w:right="92"/>
              <w:jc w:val="both"/>
              <w:textAlignment w:val="baseline"/>
              <w:rPr>
                <w:kern w:val="3"/>
                <w:szCs w:val="24"/>
                <w:lang w:val="bg-BG" w:eastAsia="bg-BG"/>
              </w:rPr>
            </w:pPr>
            <w:r w:rsidRPr="00D6578D">
              <w:rPr>
                <w:kern w:val="3"/>
                <w:szCs w:val="24"/>
                <w:lang w:val="bg-BG" w:eastAsia="bg-BG"/>
              </w:rPr>
              <w:t>бр.</w:t>
            </w:r>
          </w:p>
        </w:tc>
        <w:tc>
          <w:tcPr>
            <w:tcW w:w="8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D841B4D" w14:textId="77777777" w:rsidR="00E50D64" w:rsidRPr="00D6578D" w:rsidRDefault="00E50D64" w:rsidP="00D6578D">
            <w:pPr>
              <w:suppressAutoHyphens/>
              <w:autoSpaceDN w:val="0"/>
              <w:spacing w:line="276" w:lineRule="auto"/>
              <w:ind w:right="92"/>
              <w:jc w:val="both"/>
              <w:textAlignment w:val="baseline"/>
              <w:rPr>
                <w:kern w:val="3"/>
                <w:szCs w:val="24"/>
                <w:lang w:val="bg-BG" w:eastAsia="bg-BG"/>
              </w:rPr>
            </w:pPr>
            <w:r w:rsidRPr="00D6578D">
              <w:rPr>
                <w:kern w:val="3"/>
                <w:szCs w:val="24"/>
                <w:lang w:val="bg-BG" w:eastAsia="bg-BG"/>
              </w:rPr>
              <w:t> </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01845D8" w14:textId="77777777" w:rsidR="00E50D64" w:rsidRPr="00D6578D" w:rsidRDefault="00E50D64" w:rsidP="00D6578D">
            <w:pPr>
              <w:suppressAutoHyphens/>
              <w:autoSpaceDN w:val="0"/>
              <w:spacing w:line="276" w:lineRule="auto"/>
              <w:ind w:right="92"/>
              <w:jc w:val="both"/>
              <w:textAlignment w:val="baseline"/>
              <w:rPr>
                <w:kern w:val="3"/>
                <w:szCs w:val="24"/>
                <w:lang w:val="bg-BG" w:eastAsia="bg-BG"/>
              </w:rPr>
            </w:pPr>
            <w:r w:rsidRPr="00D6578D">
              <w:rPr>
                <w:kern w:val="3"/>
                <w:szCs w:val="24"/>
                <w:lang w:val="bg-BG" w:eastAsia="bg-BG"/>
              </w:rPr>
              <w:t>11</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E3C4663" w14:textId="77777777" w:rsidR="00E50D64" w:rsidRPr="00D6578D" w:rsidRDefault="00E50D64" w:rsidP="00D6578D">
            <w:pPr>
              <w:suppressAutoHyphens/>
              <w:autoSpaceDN w:val="0"/>
              <w:spacing w:line="276" w:lineRule="auto"/>
              <w:ind w:right="92"/>
              <w:jc w:val="both"/>
              <w:textAlignment w:val="baseline"/>
              <w:rPr>
                <w:kern w:val="3"/>
                <w:szCs w:val="24"/>
                <w:lang w:val="bg-BG" w:eastAsia="bg-BG"/>
              </w:rPr>
            </w:pPr>
            <w:r w:rsidRPr="00D6578D">
              <w:rPr>
                <w:kern w:val="3"/>
                <w:szCs w:val="24"/>
                <w:lang w:val="bg-BG" w:eastAsia="bg-BG"/>
              </w:rPr>
              <w:t>11</w:t>
            </w:r>
          </w:p>
        </w:tc>
        <w:tc>
          <w:tcPr>
            <w:tcW w:w="1270" w:type="dxa"/>
            <w:tcBorders>
              <w:top w:val="single" w:sz="4" w:space="0" w:color="000000"/>
              <w:left w:val="single" w:sz="4" w:space="0" w:color="000000"/>
              <w:bottom w:val="single" w:sz="4" w:space="0" w:color="000000"/>
              <w:right w:val="single" w:sz="4" w:space="0" w:color="000000"/>
            </w:tcBorders>
          </w:tcPr>
          <w:p w14:paraId="189431A7" w14:textId="77777777" w:rsidR="00E50D64" w:rsidRPr="00D6578D" w:rsidRDefault="00E50D64" w:rsidP="00D6578D">
            <w:pPr>
              <w:suppressAutoHyphens/>
              <w:autoSpaceDN w:val="0"/>
              <w:spacing w:line="276" w:lineRule="auto"/>
              <w:ind w:right="92"/>
              <w:jc w:val="both"/>
              <w:textAlignment w:val="baseline"/>
              <w:rPr>
                <w:kern w:val="3"/>
                <w:szCs w:val="24"/>
                <w:lang w:val="bg-BG" w:eastAsia="bg-BG"/>
              </w:rPr>
            </w:pPr>
          </w:p>
        </w:tc>
        <w:tc>
          <w:tcPr>
            <w:tcW w:w="1134" w:type="dxa"/>
            <w:tcBorders>
              <w:top w:val="single" w:sz="4" w:space="0" w:color="000000"/>
              <w:left w:val="single" w:sz="4" w:space="0" w:color="000000"/>
              <w:bottom w:val="single" w:sz="4" w:space="0" w:color="000000"/>
              <w:right w:val="single" w:sz="4" w:space="0" w:color="000000"/>
            </w:tcBorders>
          </w:tcPr>
          <w:p w14:paraId="7C7FFEDE" w14:textId="77777777" w:rsidR="00E50D64" w:rsidRPr="00D6578D" w:rsidRDefault="00E50D64" w:rsidP="00D6578D">
            <w:pPr>
              <w:suppressAutoHyphens/>
              <w:autoSpaceDN w:val="0"/>
              <w:spacing w:line="276" w:lineRule="auto"/>
              <w:ind w:right="92"/>
              <w:jc w:val="both"/>
              <w:textAlignment w:val="baseline"/>
              <w:rPr>
                <w:kern w:val="3"/>
                <w:szCs w:val="24"/>
                <w:lang w:val="bg-BG" w:eastAsia="bg-BG"/>
              </w:rPr>
            </w:pPr>
          </w:p>
        </w:tc>
      </w:tr>
      <w:tr w:rsidR="00E50D64" w:rsidRPr="00D6578D" w14:paraId="371F8512" w14:textId="55618262" w:rsidTr="00FA3CA6">
        <w:trPr>
          <w:trHeight w:val="765"/>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5804D2B" w14:textId="77777777" w:rsidR="00E50D64" w:rsidRPr="00D6578D" w:rsidRDefault="00E50D64" w:rsidP="00D6578D">
            <w:pPr>
              <w:suppressAutoHyphens/>
              <w:autoSpaceDN w:val="0"/>
              <w:spacing w:line="276" w:lineRule="auto"/>
              <w:ind w:right="92"/>
              <w:jc w:val="both"/>
              <w:textAlignment w:val="baseline"/>
              <w:rPr>
                <w:kern w:val="3"/>
                <w:szCs w:val="24"/>
                <w:lang w:val="bg-BG" w:eastAsia="bg-BG"/>
              </w:rPr>
            </w:pPr>
            <w:r w:rsidRPr="00D6578D">
              <w:rPr>
                <w:kern w:val="3"/>
                <w:szCs w:val="24"/>
                <w:lang w:val="bg-BG" w:eastAsia="bg-BG"/>
              </w:rPr>
              <w:t>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1D2A3B" w14:textId="77777777" w:rsidR="00E50D64" w:rsidRPr="00D6578D" w:rsidRDefault="00E50D64" w:rsidP="00D6578D">
            <w:pPr>
              <w:suppressAutoHyphens/>
              <w:autoSpaceDN w:val="0"/>
              <w:spacing w:line="276" w:lineRule="auto"/>
              <w:ind w:right="92"/>
              <w:jc w:val="both"/>
              <w:textAlignment w:val="baseline"/>
              <w:rPr>
                <w:rFonts w:ascii="Calibri" w:eastAsia="Calibri" w:hAnsi="Calibri"/>
                <w:kern w:val="3"/>
                <w:sz w:val="22"/>
                <w:szCs w:val="22"/>
                <w:lang w:val="bg-BG" w:eastAsia="zh-CN"/>
              </w:rPr>
            </w:pPr>
            <w:r w:rsidRPr="00D6578D">
              <w:rPr>
                <w:kern w:val="3"/>
                <w:szCs w:val="24"/>
                <w:shd w:val="clear" w:color="auto" w:fill="FFFFFF"/>
                <w:lang w:val="bg-BG" w:eastAsia="bg-BG"/>
              </w:rPr>
              <w:t xml:space="preserve">Доставка и монтаж на  LED индустриално осв.тяло със захр. напрежение U = 220 - 240 V; цветна температура Тк = 5000К; степен на защита IP66; с възможност за димиране : 1-10 V DC  с общ светлинен поток след рефлектора при ъгъл на насочване 110° </w:t>
            </w:r>
            <w:r w:rsidRPr="00D6578D">
              <w:rPr>
                <w:kern w:val="3"/>
                <w:szCs w:val="24"/>
                <w:shd w:val="clear" w:color="auto" w:fill="FFFFFF"/>
                <w:lang w:val="bg-BG" w:eastAsia="bg-BG"/>
              </w:rPr>
              <w:lastRenderedPageBreak/>
              <w:t>не по-малък от 28000 lm (лумени) с консумирана мощност не по- голяма от 210 W и ж</w:t>
            </w:r>
            <w:r w:rsidRPr="00D6578D">
              <w:rPr>
                <w:b/>
                <w:kern w:val="3"/>
                <w:szCs w:val="24"/>
                <w:shd w:val="clear" w:color="auto" w:fill="FFFFFF"/>
                <w:lang w:val="bg-BG" w:eastAsia="bg-BG"/>
              </w:rPr>
              <w:t>ивот в часове:</w:t>
            </w:r>
            <w:r w:rsidRPr="00D6578D">
              <w:rPr>
                <w:kern w:val="3"/>
                <w:szCs w:val="24"/>
                <w:shd w:val="clear" w:color="auto" w:fill="FFFFFF"/>
                <w:lang w:val="bg-BG" w:eastAsia="bg-BG"/>
              </w:rPr>
              <w:t> минимум 49000 часа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EA21CD" w14:textId="77777777" w:rsidR="00E50D64" w:rsidRPr="00D6578D" w:rsidRDefault="00E50D64" w:rsidP="00D6578D">
            <w:pPr>
              <w:suppressAutoHyphens/>
              <w:autoSpaceDN w:val="0"/>
              <w:spacing w:line="276" w:lineRule="auto"/>
              <w:ind w:right="92"/>
              <w:jc w:val="both"/>
              <w:textAlignment w:val="baseline"/>
              <w:rPr>
                <w:kern w:val="3"/>
                <w:szCs w:val="24"/>
                <w:lang w:val="bg-BG" w:eastAsia="bg-BG"/>
              </w:rPr>
            </w:pPr>
            <w:r w:rsidRPr="00D6578D">
              <w:rPr>
                <w:kern w:val="3"/>
                <w:szCs w:val="24"/>
                <w:lang w:val="bg-BG" w:eastAsia="bg-BG"/>
              </w:rPr>
              <w:lastRenderedPageBreak/>
              <w:t>бр.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1FA5CA" w14:textId="77777777" w:rsidR="00E50D64" w:rsidRPr="00D6578D" w:rsidRDefault="00E50D64" w:rsidP="00D6578D">
            <w:pPr>
              <w:suppressAutoHyphens/>
              <w:autoSpaceDN w:val="0"/>
              <w:spacing w:line="276" w:lineRule="auto"/>
              <w:ind w:right="92"/>
              <w:jc w:val="both"/>
              <w:textAlignment w:val="baseline"/>
              <w:rPr>
                <w:kern w:val="3"/>
                <w:szCs w:val="24"/>
                <w:lang w:val="bg-BG" w:eastAsia="bg-BG"/>
              </w:rPr>
            </w:pPr>
            <w:r w:rsidRPr="00D6578D">
              <w:rPr>
                <w:kern w:val="3"/>
                <w:szCs w:val="24"/>
                <w:lang w:val="bg-BG" w:eastAsia="bg-BG"/>
              </w:rPr>
              <w:t> </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281AEF" w14:textId="77777777" w:rsidR="00E50D64" w:rsidRPr="00D6578D" w:rsidRDefault="00E50D64" w:rsidP="00D6578D">
            <w:pPr>
              <w:suppressAutoHyphens/>
              <w:autoSpaceDN w:val="0"/>
              <w:spacing w:line="276" w:lineRule="auto"/>
              <w:ind w:right="92"/>
              <w:jc w:val="both"/>
              <w:textAlignment w:val="baseline"/>
              <w:rPr>
                <w:kern w:val="3"/>
                <w:szCs w:val="24"/>
                <w:lang w:val="bg-BG" w:eastAsia="bg-BG"/>
              </w:rPr>
            </w:pPr>
            <w:r w:rsidRPr="00D6578D">
              <w:rPr>
                <w:kern w:val="3"/>
                <w:szCs w:val="24"/>
                <w:lang w:val="bg-BG" w:eastAsia="bg-BG"/>
              </w:rPr>
              <w:t>3</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E9E39E3" w14:textId="77777777" w:rsidR="00E50D64" w:rsidRPr="00D6578D" w:rsidRDefault="00E50D64" w:rsidP="00D6578D">
            <w:pPr>
              <w:suppressAutoHyphens/>
              <w:autoSpaceDN w:val="0"/>
              <w:spacing w:line="276" w:lineRule="auto"/>
              <w:ind w:right="92"/>
              <w:jc w:val="both"/>
              <w:textAlignment w:val="baseline"/>
              <w:rPr>
                <w:kern w:val="3"/>
                <w:szCs w:val="24"/>
                <w:lang w:val="bg-BG" w:eastAsia="bg-BG"/>
              </w:rPr>
            </w:pPr>
            <w:r w:rsidRPr="00D6578D">
              <w:rPr>
                <w:kern w:val="3"/>
                <w:szCs w:val="24"/>
                <w:lang w:val="bg-BG" w:eastAsia="bg-BG"/>
              </w:rPr>
              <w:t>3</w:t>
            </w:r>
          </w:p>
        </w:tc>
        <w:tc>
          <w:tcPr>
            <w:tcW w:w="1270" w:type="dxa"/>
            <w:tcBorders>
              <w:top w:val="single" w:sz="4" w:space="0" w:color="000000"/>
              <w:left w:val="single" w:sz="4" w:space="0" w:color="000000"/>
              <w:bottom w:val="single" w:sz="4" w:space="0" w:color="000000"/>
              <w:right w:val="single" w:sz="4" w:space="0" w:color="000000"/>
            </w:tcBorders>
          </w:tcPr>
          <w:p w14:paraId="58937DF4" w14:textId="77777777" w:rsidR="00E50D64" w:rsidRPr="00D6578D" w:rsidRDefault="00E50D64" w:rsidP="00D6578D">
            <w:pPr>
              <w:suppressAutoHyphens/>
              <w:autoSpaceDN w:val="0"/>
              <w:spacing w:line="276" w:lineRule="auto"/>
              <w:ind w:right="92"/>
              <w:jc w:val="both"/>
              <w:textAlignment w:val="baseline"/>
              <w:rPr>
                <w:kern w:val="3"/>
                <w:szCs w:val="24"/>
                <w:lang w:val="bg-BG" w:eastAsia="bg-BG"/>
              </w:rPr>
            </w:pPr>
          </w:p>
        </w:tc>
        <w:tc>
          <w:tcPr>
            <w:tcW w:w="1134" w:type="dxa"/>
            <w:tcBorders>
              <w:top w:val="single" w:sz="4" w:space="0" w:color="000000"/>
              <w:left w:val="single" w:sz="4" w:space="0" w:color="000000"/>
              <w:bottom w:val="single" w:sz="4" w:space="0" w:color="000000"/>
              <w:right w:val="single" w:sz="4" w:space="0" w:color="000000"/>
            </w:tcBorders>
          </w:tcPr>
          <w:p w14:paraId="18D3CDA2" w14:textId="77777777" w:rsidR="00E50D64" w:rsidRPr="00D6578D" w:rsidRDefault="00E50D64" w:rsidP="00D6578D">
            <w:pPr>
              <w:suppressAutoHyphens/>
              <w:autoSpaceDN w:val="0"/>
              <w:spacing w:line="276" w:lineRule="auto"/>
              <w:ind w:right="92"/>
              <w:jc w:val="both"/>
              <w:textAlignment w:val="baseline"/>
              <w:rPr>
                <w:kern w:val="3"/>
                <w:szCs w:val="24"/>
                <w:lang w:val="bg-BG" w:eastAsia="bg-BG"/>
              </w:rPr>
            </w:pPr>
          </w:p>
        </w:tc>
      </w:tr>
      <w:tr w:rsidR="00E50D64" w:rsidRPr="00D6578D" w14:paraId="4BCAF9D9" w14:textId="10848623" w:rsidTr="00FA3CA6">
        <w:trPr>
          <w:trHeight w:val="825"/>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40C194" w14:textId="77777777" w:rsidR="00E50D64" w:rsidRPr="00D6578D" w:rsidRDefault="00E50D64" w:rsidP="00D6578D">
            <w:pPr>
              <w:suppressAutoHyphens/>
              <w:autoSpaceDN w:val="0"/>
              <w:spacing w:line="276" w:lineRule="auto"/>
              <w:ind w:right="92"/>
              <w:jc w:val="both"/>
              <w:textAlignment w:val="baseline"/>
              <w:rPr>
                <w:kern w:val="3"/>
                <w:szCs w:val="24"/>
                <w:lang w:val="bg-BG" w:eastAsia="bg-BG"/>
              </w:rPr>
            </w:pPr>
            <w:r w:rsidRPr="00D6578D">
              <w:rPr>
                <w:kern w:val="3"/>
                <w:szCs w:val="24"/>
                <w:lang w:val="bg-BG" w:eastAsia="bg-BG"/>
              </w:rPr>
              <w:t>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24F33E5" w14:textId="77777777" w:rsidR="00E50D64" w:rsidRPr="00D6578D" w:rsidRDefault="00E50D64" w:rsidP="00D6578D">
            <w:pPr>
              <w:suppressAutoHyphens/>
              <w:autoSpaceDN w:val="0"/>
              <w:spacing w:line="276" w:lineRule="auto"/>
              <w:ind w:right="92"/>
              <w:jc w:val="both"/>
              <w:textAlignment w:val="baseline"/>
              <w:rPr>
                <w:rFonts w:ascii="Calibri" w:eastAsia="Calibri" w:hAnsi="Calibri"/>
                <w:kern w:val="3"/>
                <w:sz w:val="22"/>
                <w:szCs w:val="22"/>
                <w:lang w:val="bg-BG" w:eastAsia="zh-CN"/>
              </w:rPr>
            </w:pPr>
            <w:r w:rsidRPr="00D6578D">
              <w:rPr>
                <w:kern w:val="3"/>
                <w:szCs w:val="24"/>
                <w:shd w:val="clear" w:color="auto" w:fill="FFFFFF"/>
                <w:lang w:val="bg-BG" w:eastAsia="bg-BG"/>
              </w:rPr>
              <w:t>Доставка и монтаж на LED индустриално осв.тяло със захр. напрежение U = 200 - 240 V; CRI &gt;80; цветна температура Тк = 5000К; степен на защита не по-малка от IP66; общ светлинен поток след рефлектора при ъгъл на насочване 30°  не по-малък от 63 300 lm (лумени) с консумирана мощност не по- голяма от 460 W и ж</w:t>
            </w:r>
            <w:r w:rsidRPr="00D6578D">
              <w:rPr>
                <w:b/>
                <w:kern w:val="3"/>
                <w:szCs w:val="24"/>
                <w:shd w:val="clear" w:color="auto" w:fill="FFFFFF"/>
                <w:lang w:val="bg-BG" w:eastAsia="bg-BG"/>
              </w:rPr>
              <w:t>ивот в часове:</w:t>
            </w:r>
            <w:r w:rsidRPr="00D6578D">
              <w:rPr>
                <w:kern w:val="3"/>
                <w:szCs w:val="24"/>
                <w:shd w:val="clear" w:color="auto" w:fill="FFFFFF"/>
                <w:lang w:val="bg-BG" w:eastAsia="bg-BG"/>
              </w:rPr>
              <w:t> минимум 49000 часа</w:t>
            </w: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3868599" w14:textId="77777777" w:rsidR="00E50D64" w:rsidRPr="00D6578D" w:rsidRDefault="00E50D64" w:rsidP="00D6578D">
            <w:pPr>
              <w:suppressAutoHyphens/>
              <w:autoSpaceDN w:val="0"/>
              <w:spacing w:line="276" w:lineRule="auto"/>
              <w:ind w:right="92"/>
              <w:jc w:val="both"/>
              <w:textAlignment w:val="baseline"/>
              <w:rPr>
                <w:kern w:val="3"/>
                <w:szCs w:val="24"/>
                <w:lang w:val="bg-BG" w:eastAsia="bg-BG"/>
              </w:rPr>
            </w:pPr>
            <w:r w:rsidRPr="00D6578D">
              <w:rPr>
                <w:kern w:val="3"/>
                <w:szCs w:val="24"/>
                <w:lang w:val="bg-BG" w:eastAsia="bg-BG"/>
              </w:rPr>
              <w:t>бр.</w:t>
            </w:r>
          </w:p>
        </w:tc>
        <w:tc>
          <w:tcPr>
            <w:tcW w:w="8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AC01B45" w14:textId="77777777" w:rsidR="00E50D64" w:rsidRPr="00D6578D" w:rsidRDefault="00E50D64" w:rsidP="00D6578D">
            <w:pPr>
              <w:suppressAutoHyphens/>
              <w:autoSpaceDN w:val="0"/>
              <w:spacing w:line="276" w:lineRule="auto"/>
              <w:ind w:right="92"/>
              <w:jc w:val="both"/>
              <w:textAlignment w:val="baseline"/>
              <w:rPr>
                <w:kern w:val="3"/>
                <w:szCs w:val="24"/>
                <w:lang w:val="bg-BG" w:eastAsia="bg-BG"/>
              </w:rPr>
            </w:pPr>
            <w:r w:rsidRPr="00D6578D">
              <w:rPr>
                <w:kern w:val="3"/>
                <w:szCs w:val="24"/>
                <w:lang w:val="bg-BG" w:eastAsia="bg-BG"/>
              </w:rPr>
              <w:t>35</w:t>
            </w:r>
          </w:p>
        </w:tc>
        <w:tc>
          <w:tcPr>
            <w:tcW w:w="9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6E30AFF" w14:textId="77777777" w:rsidR="00E50D64" w:rsidRPr="00D6578D" w:rsidRDefault="00E50D64" w:rsidP="00D6578D">
            <w:pPr>
              <w:suppressAutoHyphens/>
              <w:autoSpaceDN w:val="0"/>
              <w:spacing w:line="276" w:lineRule="auto"/>
              <w:ind w:right="92"/>
              <w:jc w:val="both"/>
              <w:textAlignment w:val="baseline"/>
              <w:rPr>
                <w:kern w:val="3"/>
                <w:szCs w:val="24"/>
                <w:lang w:val="bg-BG" w:eastAsia="bg-BG"/>
              </w:rPr>
            </w:pPr>
            <w:r w:rsidRPr="00D6578D">
              <w:rPr>
                <w:kern w:val="3"/>
                <w:szCs w:val="24"/>
                <w:lang w:val="bg-BG" w:eastAsia="bg-BG"/>
              </w:rPr>
              <w:t>7</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29A5D1" w14:textId="77777777" w:rsidR="00E50D64" w:rsidRPr="00D6578D" w:rsidRDefault="00E50D64" w:rsidP="00D6578D">
            <w:pPr>
              <w:suppressAutoHyphens/>
              <w:autoSpaceDN w:val="0"/>
              <w:spacing w:line="276" w:lineRule="auto"/>
              <w:ind w:right="92"/>
              <w:jc w:val="both"/>
              <w:textAlignment w:val="baseline"/>
              <w:rPr>
                <w:kern w:val="3"/>
                <w:szCs w:val="24"/>
                <w:lang w:val="bg-BG" w:eastAsia="bg-BG"/>
              </w:rPr>
            </w:pPr>
            <w:r w:rsidRPr="00D6578D">
              <w:rPr>
                <w:kern w:val="3"/>
                <w:szCs w:val="24"/>
                <w:lang w:val="bg-BG" w:eastAsia="bg-BG"/>
              </w:rPr>
              <w:t>42</w:t>
            </w:r>
          </w:p>
        </w:tc>
        <w:tc>
          <w:tcPr>
            <w:tcW w:w="1270" w:type="dxa"/>
            <w:tcBorders>
              <w:top w:val="single" w:sz="4" w:space="0" w:color="000000"/>
              <w:left w:val="single" w:sz="4" w:space="0" w:color="000000"/>
              <w:bottom w:val="single" w:sz="4" w:space="0" w:color="000000"/>
              <w:right w:val="single" w:sz="4" w:space="0" w:color="000000"/>
            </w:tcBorders>
          </w:tcPr>
          <w:p w14:paraId="03B6E96E" w14:textId="77777777" w:rsidR="00E50D64" w:rsidRPr="00D6578D" w:rsidRDefault="00E50D64" w:rsidP="00D6578D">
            <w:pPr>
              <w:suppressAutoHyphens/>
              <w:autoSpaceDN w:val="0"/>
              <w:spacing w:line="276" w:lineRule="auto"/>
              <w:ind w:right="92"/>
              <w:jc w:val="both"/>
              <w:textAlignment w:val="baseline"/>
              <w:rPr>
                <w:kern w:val="3"/>
                <w:szCs w:val="24"/>
                <w:lang w:val="bg-BG" w:eastAsia="bg-BG"/>
              </w:rPr>
            </w:pPr>
          </w:p>
        </w:tc>
        <w:tc>
          <w:tcPr>
            <w:tcW w:w="1134" w:type="dxa"/>
            <w:tcBorders>
              <w:top w:val="single" w:sz="4" w:space="0" w:color="000000"/>
              <w:left w:val="single" w:sz="4" w:space="0" w:color="000000"/>
              <w:bottom w:val="single" w:sz="4" w:space="0" w:color="000000"/>
              <w:right w:val="single" w:sz="4" w:space="0" w:color="000000"/>
            </w:tcBorders>
          </w:tcPr>
          <w:p w14:paraId="471AAEBA" w14:textId="77777777" w:rsidR="00E50D64" w:rsidRPr="00D6578D" w:rsidRDefault="00E50D64" w:rsidP="00D6578D">
            <w:pPr>
              <w:suppressAutoHyphens/>
              <w:autoSpaceDN w:val="0"/>
              <w:spacing w:line="276" w:lineRule="auto"/>
              <w:ind w:right="92"/>
              <w:jc w:val="both"/>
              <w:textAlignment w:val="baseline"/>
              <w:rPr>
                <w:kern w:val="3"/>
                <w:szCs w:val="24"/>
                <w:lang w:val="bg-BG" w:eastAsia="bg-BG"/>
              </w:rPr>
            </w:pPr>
          </w:p>
        </w:tc>
      </w:tr>
      <w:tr w:rsidR="00E50D64" w:rsidRPr="00D6578D" w14:paraId="62F13F51" w14:textId="65ADF062" w:rsidTr="00FA3CA6">
        <w:trPr>
          <w:trHeight w:val="855"/>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DFD924" w14:textId="77777777" w:rsidR="00E50D64" w:rsidRPr="00D6578D" w:rsidRDefault="00E50D64" w:rsidP="00D6578D">
            <w:pPr>
              <w:suppressAutoHyphens/>
              <w:autoSpaceDN w:val="0"/>
              <w:spacing w:line="276" w:lineRule="auto"/>
              <w:ind w:right="92"/>
              <w:jc w:val="both"/>
              <w:textAlignment w:val="baseline"/>
              <w:rPr>
                <w:kern w:val="3"/>
                <w:szCs w:val="24"/>
                <w:lang w:val="bg-BG" w:eastAsia="bg-BG"/>
              </w:rPr>
            </w:pPr>
            <w:r w:rsidRPr="00D6578D">
              <w:rPr>
                <w:kern w:val="3"/>
                <w:szCs w:val="24"/>
                <w:lang w:val="bg-BG" w:eastAsia="bg-BG"/>
              </w:rPr>
              <w:t>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A9A15B7" w14:textId="77777777" w:rsidR="00E50D64" w:rsidRPr="00D6578D" w:rsidRDefault="00E50D64" w:rsidP="00D6578D">
            <w:pPr>
              <w:suppressAutoHyphens/>
              <w:autoSpaceDN w:val="0"/>
              <w:spacing w:line="276" w:lineRule="auto"/>
              <w:ind w:right="92"/>
              <w:jc w:val="both"/>
              <w:textAlignment w:val="baseline"/>
              <w:rPr>
                <w:rFonts w:ascii="Calibri" w:eastAsia="Calibri" w:hAnsi="Calibri"/>
                <w:kern w:val="3"/>
                <w:sz w:val="22"/>
                <w:szCs w:val="22"/>
                <w:lang w:val="bg-BG" w:eastAsia="zh-CN"/>
              </w:rPr>
            </w:pPr>
            <w:r w:rsidRPr="00D6578D">
              <w:rPr>
                <w:kern w:val="3"/>
                <w:szCs w:val="24"/>
                <w:shd w:val="clear" w:color="auto" w:fill="FFFFFF"/>
                <w:lang w:val="bg-BG" w:eastAsia="bg-BG"/>
              </w:rPr>
              <w:t>Доставка и монтаж на LED индустриално осв.тяло със захр. напрежение U = 200 - 240 V ; CRI  &gt;80; цветна температура Тк = 5000К степен на защита: не по-малка от  IP66; с общ светлинен поток след рефлектора при ъгъл на насочване 45° не по-малък от 60 000 lm (лумени) с консумирана мощност не по- голяма от 460 W и ж</w:t>
            </w:r>
            <w:r w:rsidRPr="00D6578D">
              <w:rPr>
                <w:b/>
                <w:kern w:val="3"/>
                <w:szCs w:val="24"/>
                <w:shd w:val="clear" w:color="auto" w:fill="FFFFFF"/>
                <w:lang w:val="bg-BG" w:eastAsia="bg-BG"/>
              </w:rPr>
              <w:t>ивот в часове:</w:t>
            </w:r>
            <w:r w:rsidRPr="00D6578D">
              <w:rPr>
                <w:kern w:val="3"/>
                <w:szCs w:val="24"/>
                <w:shd w:val="clear" w:color="auto" w:fill="FFFFFF"/>
                <w:lang w:val="bg-BG" w:eastAsia="bg-BG"/>
              </w:rPr>
              <w:t> минимум 49000 часа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3FECF0" w14:textId="77777777" w:rsidR="00E50D64" w:rsidRPr="00D6578D" w:rsidRDefault="00E50D64" w:rsidP="00D6578D">
            <w:pPr>
              <w:suppressAutoHyphens/>
              <w:autoSpaceDN w:val="0"/>
              <w:spacing w:line="276" w:lineRule="auto"/>
              <w:ind w:right="92"/>
              <w:jc w:val="both"/>
              <w:textAlignment w:val="baseline"/>
              <w:rPr>
                <w:kern w:val="3"/>
                <w:szCs w:val="24"/>
                <w:lang w:val="bg-BG" w:eastAsia="bg-BG"/>
              </w:rPr>
            </w:pPr>
            <w:r w:rsidRPr="00D6578D">
              <w:rPr>
                <w:kern w:val="3"/>
                <w:szCs w:val="24"/>
                <w:lang w:val="bg-BG" w:eastAsia="bg-BG"/>
              </w:rPr>
              <w:t>бр.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719CC4" w14:textId="77777777" w:rsidR="00E50D64" w:rsidRPr="00D6578D" w:rsidRDefault="00E50D64" w:rsidP="00D6578D">
            <w:pPr>
              <w:suppressAutoHyphens/>
              <w:autoSpaceDN w:val="0"/>
              <w:spacing w:line="276" w:lineRule="auto"/>
              <w:ind w:right="92"/>
              <w:jc w:val="both"/>
              <w:textAlignment w:val="baseline"/>
              <w:rPr>
                <w:kern w:val="3"/>
                <w:szCs w:val="24"/>
                <w:lang w:val="bg-BG" w:eastAsia="bg-BG"/>
              </w:rPr>
            </w:pPr>
            <w:r w:rsidRPr="00D6578D">
              <w:rPr>
                <w:kern w:val="3"/>
                <w:szCs w:val="24"/>
                <w:lang w:val="bg-BG" w:eastAsia="bg-BG"/>
              </w:rPr>
              <w:t> </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97BC0F" w14:textId="77777777" w:rsidR="00E50D64" w:rsidRPr="00D6578D" w:rsidRDefault="00E50D64" w:rsidP="00D6578D">
            <w:pPr>
              <w:suppressAutoHyphens/>
              <w:autoSpaceDN w:val="0"/>
              <w:spacing w:line="276" w:lineRule="auto"/>
              <w:ind w:right="92"/>
              <w:jc w:val="both"/>
              <w:textAlignment w:val="baseline"/>
              <w:rPr>
                <w:kern w:val="3"/>
                <w:szCs w:val="24"/>
                <w:lang w:val="bg-BG" w:eastAsia="bg-BG"/>
              </w:rPr>
            </w:pPr>
            <w:r w:rsidRPr="00D6578D">
              <w:rPr>
                <w:kern w:val="3"/>
                <w:szCs w:val="24"/>
                <w:lang w:val="bg-BG" w:eastAsia="bg-BG"/>
              </w:rPr>
              <w:t>9</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0164F69" w14:textId="77777777" w:rsidR="00E50D64" w:rsidRPr="00D6578D" w:rsidRDefault="00E50D64" w:rsidP="00D6578D">
            <w:pPr>
              <w:suppressAutoHyphens/>
              <w:autoSpaceDN w:val="0"/>
              <w:spacing w:line="276" w:lineRule="auto"/>
              <w:ind w:right="92"/>
              <w:jc w:val="both"/>
              <w:textAlignment w:val="baseline"/>
              <w:rPr>
                <w:kern w:val="3"/>
                <w:szCs w:val="24"/>
                <w:lang w:val="bg-BG" w:eastAsia="bg-BG"/>
              </w:rPr>
            </w:pPr>
            <w:r w:rsidRPr="00D6578D">
              <w:rPr>
                <w:kern w:val="3"/>
                <w:szCs w:val="24"/>
                <w:lang w:val="bg-BG" w:eastAsia="bg-BG"/>
              </w:rPr>
              <w:t>9</w:t>
            </w:r>
          </w:p>
        </w:tc>
        <w:tc>
          <w:tcPr>
            <w:tcW w:w="1270" w:type="dxa"/>
            <w:tcBorders>
              <w:top w:val="single" w:sz="4" w:space="0" w:color="000000"/>
              <w:left w:val="single" w:sz="4" w:space="0" w:color="000000"/>
              <w:bottom w:val="single" w:sz="4" w:space="0" w:color="000000"/>
              <w:right w:val="single" w:sz="4" w:space="0" w:color="000000"/>
            </w:tcBorders>
          </w:tcPr>
          <w:p w14:paraId="13A471C3" w14:textId="77777777" w:rsidR="00E50D64" w:rsidRPr="00D6578D" w:rsidRDefault="00E50D64" w:rsidP="00D6578D">
            <w:pPr>
              <w:suppressAutoHyphens/>
              <w:autoSpaceDN w:val="0"/>
              <w:spacing w:line="276" w:lineRule="auto"/>
              <w:ind w:right="92"/>
              <w:jc w:val="both"/>
              <w:textAlignment w:val="baseline"/>
              <w:rPr>
                <w:kern w:val="3"/>
                <w:szCs w:val="24"/>
                <w:lang w:val="bg-BG" w:eastAsia="bg-BG"/>
              </w:rPr>
            </w:pPr>
          </w:p>
        </w:tc>
        <w:tc>
          <w:tcPr>
            <w:tcW w:w="1134" w:type="dxa"/>
            <w:tcBorders>
              <w:top w:val="single" w:sz="4" w:space="0" w:color="000000"/>
              <w:left w:val="single" w:sz="4" w:space="0" w:color="000000"/>
              <w:bottom w:val="single" w:sz="4" w:space="0" w:color="000000"/>
              <w:right w:val="single" w:sz="4" w:space="0" w:color="000000"/>
            </w:tcBorders>
          </w:tcPr>
          <w:p w14:paraId="5CEBBF22" w14:textId="77777777" w:rsidR="00E50D64" w:rsidRPr="00D6578D" w:rsidRDefault="00E50D64" w:rsidP="00D6578D">
            <w:pPr>
              <w:suppressAutoHyphens/>
              <w:autoSpaceDN w:val="0"/>
              <w:spacing w:line="276" w:lineRule="auto"/>
              <w:ind w:right="92"/>
              <w:jc w:val="both"/>
              <w:textAlignment w:val="baseline"/>
              <w:rPr>
                <w:kern w:val="3"/>
                <w:szCs w:val="24"/>
                <w:lang w:val="bg-BG" w:eastAsia="bg-BG"/>
              </w:rPr>
            </w:pPr>
          </w:p>
        </w:tc>
      </w:tr>
      <w:tr w:rsidR="00E50D64" w:rsidRPr="00D6578D" w14:paraId="77A71B32" w14:textId="5B106BE4" w:rsidTr="00FA3CA6">
        <w:trPr>
          <w:trHeight w:val="765"/>
        </w:trPr>
        <w:tc>
          <w:tcPr>
            <w:tcW w:w="4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C16EDE6" w14:textId="77777777" w:rsidR="00E50D64" w:rsidRPr="00D6578D" w:rsidRDefault="00E50D64" w:rsidP="00D6578D">
            <w:pPr>
              <w:suppressAutoHyphens/>
              <w:autoSpaceDN w:val="0"/>
              <w:spacing w:line="276" w:lineRule="auto"/>
              <w:ind w:right="92"/>
              <w:jc w:val="both"/>
              <w:textAlignment w:val="baseline"/>
              <w:rPr>
                <w:kern w:val="3"/>
                <w:szCs w:val="24"/>
                <w:lang w:val="bg-BG" w:eastAsia="bg-BG"/>
              </w:rPr>
            </w:pPr>
            <w:r w:rsidRPr="00D6578D">
              <w:rPr>
                <w:kern w:val="3"/>
                <w:szCs w:val="24"/>
                <w:lang w:val="bg-BG" w:eastAsia="bg-BG"/>
              </w:rPr>
              <w:lastRenderedPageBreak/>
              <w:t>6</w:t>
            </w:r>
          </w:p>
        </w:tc>
        <w:tc>
          <w:tcPr>
            <w:tcW w:w="25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6B18AD6" w14:textId="77777777" w:rsidR="00E50D64" w:rsidRPr="00D6578D" w:rsidRDefault="00E50D64" w:rsidP="00D6578D">
            <w:pPr>
              <w:shd w:val="clear" w:color="auto" w:fill="FFFFFF"/>
              <w:suppressAutoHyphens/>
              <w:autoSpaceDN w:val="0"/>
              <w:spacing w:line="276" w:lineRule="auto"/>
              <w:ind w:right="92"/>
              <w:jc w:val="both"/>
              <w:textAlignment w:val="baseline"/>
              <w:rPr>
                <w:rFonts w:ascii="Calibri" w:eastAsia="Calibri" w:hAnsi="Calibri"/>
                <w:kern w:val="3"/>
                <w:sz w:val="22"/>
                <w:szCs w:val="22"/>
                <w:lang w:val="bg-BG" w:eastAsia="zh-CN"/>
              </w:rPr>
            </w:pPr>
            <w:r w:rsidRPr="00D6578D">
              <w:rPr>
                <w:kern w:val="3"/>
                <w:szCs w:val="24"/>
                <w:shd w:val="clear" w:color="auto" w:fill="FFFFFF"/>
                <w:lang w:val="bg-BG" w:eastAsia="bg-BG"/>
              </w:rPr>
              <w:t>Доставка и монтажна промишлена LED камбана със захр. напрежение U = 220-240V; цветна температура Тк = 6400К степен на защита IP65; с възможност за димиране : 1-10 V DC  фактор на мощността Pf &gt;0.9; CRI  &gt;80 с общ светлинен добив при ъгъл на насочване 90° не по-малък от 20 800 lm ( лумени ) с консумирана мощност не по- голяма от 130 W</w:t>
            </w: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4281E5E" w14:textId="77777777" w:rsidR="00E50D64" w:rsidRPr="00D6578D" w:rsidRDefault="00E50D64" w:rsidP="00D6578D">
            <w:pPr>
              <w:suppressAutoHyphens/>
              <w:autoSpaceDN w:val="0"/>
              <w:spacing w:line="276" w:lineRule="auto"/>
              <w:ind w:right="92"/>
              <w:jc w:val="both"/>
              <w:textAlignment w:val="baseline"/>
              <w:rPr>
                <w:kern w:val="3"/>
                <w:szCs w:val="24"/>
                <w:lang w:val="bg-BG" w:eastAsia="bg-BG"/>
              </w:rPr>
            </w:pPr>
            <w:r w:rsidRPr="00D6578D">
              <w:rPr>
                <w:kern w:val="3"/>
                <w:szCs w:val="24"/>
                <w:lang w:val="bg-BG" w:eastAsia="bg-BG"/>
              </w:rPr>
              <w:t>бр.</w:t>
            </w:r>
          </w:p>
        </w:tc>
        <w:tc>
          <w:tcPr>
            <w:tcW w:w="8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221C1E8" w14:textId="77777777" w:rsidR="00E50D64" w:rsidRPr="00D6578D" w:rsidRDefault="00E50D64" w:rsidP="00D6578D">
            <w:pPr>
              <w:suppressAutoHyphens/>
              <w:autoSpaceDN w:val="0"/>
              <w:spacing w:line="276" w:lineRule="auto"/>
              <w:ind w:right="92"/>
              <w:jc w:val="both"/>
              <w:textAlignment w:val="baseline"/>
              <w:rPr>
                <w:kern w:val="3"/>
                <w:szCs w:val="24"/>
                <w:lang w:val="bg-BG" w:eastAsia="bg-BG"/>
              </w:rPr>
            </w:pPr>
            <w:r w:rsidRPr="00D6578D">
              <w:rPr>
                <w:kern w:val="3"/>
                <w:szCs w:val="24"/>
                <w:lang w:val="bg-BG" w:eastAsia="bg-BG"/>
              </w:rPr>
              <w:t>17</w:t>
            </w:r>
          </w:p>
        </w:tc>
        <w:tc>
          <w:tcPr>
            <w:tcW w:w="9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418BF3E" w14:textId="77777777" w:rsidR="00E50D64" w:rsidRPr="00D6578D" w:rsidRDefault="00E50D64" w:rsidP="00D6578D">
            <w:pPr>
              <w:suppressAutoHyphens/>
              <w:autoSpaceDN w:val="0"/>
              <w:spacing w:line="276" w:lineRule="auto"/>
              <w:ind w:right="92"/>
              <w:jc w:val="both"/>
              <w:textAlignment w:val="baseline"/>
              <w:rPr>
                <w:kern w:val="3"/>
                <w:szCs w:val="24"/>
                <w:lang w:val="bg-BG" w:eastAsia="bg-BG"/>
              </w:rPr>
            </w:pPr>
            <w:r w:rsidRPr="00D6578D">
              <w:rPr>
                <w:kern w:val="3"/>
                <w:szCs w:val="24"/>
                <w:lang w:val="bg-BG" w:eastAsia="bg-BG"/>
              </w:rPr>
              <w:t> </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6D7ED3" w14:textId="77777777" w:rsidR="00E50D64" w:rsidRPr="00D6578D" w:rsidRDefault="00E50D64" w:rsidP="00D6578D">
            <w:pPr>
              <w:suppressAutoHyphens/>
              <w:autoSpaceDN w:val="0"/>
              <w:spacing w:line="276" w:lineRule="auto"/>
              <w:ind w:right="92"/>
              <w:jc w:val="both"/>
              <w:textAlignment w:val="baseline"/>
              <w:rPr>
                <w:kern w:val="3"/>
                <w:szCs w:val="24"/>
                <w:lang w:val="bg-BG" w:eastAsia="bg-BG"/>
              </w:rPr>
            </w:pPr>
            <w:r w:rsidRPr="00D6578D">
              <w:rPr>
                <w:kern w:val="3"/>
                <w:szCs w:val="24"/>
                <w:lang w:val="bg-BG" w:eastAsia="bg-BG"/>
              </w:rPr>
              <w:t>17</w:t>
            </w:r>
          </w:p>
        </w:tc>
        <w:tc>
          <w:tcPr>
            <w:tcW w:w="1270" w:type="dxa"/>
            <w:tcBorders>
              <w:top w:val="single" w:sz="4" w:space="0" w:color="000000"/>
              <w:left w:val="single" w:sz="4" w:space="0" w:color="000000"/>
              <w:bottom w:val="single" w:sz="4" w:space="0" w:color="000000"/>
              <w:right w:val="single" w:sz="4" w:space="0" w:color="000000"/>
            </w:tcBorders>
          </w:tcPr>
          <w:p w14:paraId="557AE35F" w14:textId="77777777" w:rsidR="00E50D64" w:rsidRPr="00D6578D" w:rsidRDefault="00E50D64" w:rsidP="00D6578D">
            <w:pPr>
              <w:suppressAutoHyphens/>
              <w:autoSpaceDN w:val="0"/>
              <w:spacing w:line="276" w:lineRule="auto"/>
              <w:ind w:right="92"/>
              <w:jc w:val="both"/>
              <w:textAlignment w:val="baseline"/>
              <w:rPr>
                <w:kern w:val="3"/>
                <w:szCs w:val="24"/>
                <w:lang w:val="bg-BG" w:eastAsia="bg-BG"/>
              </w:rPr>
            </w:pPr>
          </w:p>
        </w:tc>
        <w:tc>
          <w:tcPr>
            <w:tcW w:w="1134" w:type="dxa"/>
            <w:tcBorders>
              <w:top w:val="single" w:sz="4" w:space="0" w:color="000000"/>
              <w:left w:val="single" w:sz="4" w:space="0" w:color="000000"/>
              <w:bottom w:val="single" w:sz="4" w:space="0" w:color="000000"/>
              <w:right w:val="single" w:sz="4" w:space="0" w:color="000000"/>
            </w:tcBorders>
          </w:tcPr>
          <w:p w14:paraId="2008034A" w14:textId="77777777" w:rsidR="00E50D64" w:rsidRPr="00D6578D" w:rsidRDefault="00E50D64" w:rsidP="00D6578D">
            <w:pPr>
              <w:suppressAutoHyphens/>
              <w:autoSpaceDN w:val="0"/>
              <w:spacing w:line="276" w:lineRule="auto"/>
              <w:ind w:right="92"/>
              <w:jc w:val="both"/>
              <w:textAlignment w:val="baseline"/>
              <w:rPr>
                <w:kern w:val="3"/>
                <w:szCs w:val="24"/>
                <w:lang w:val="bg-BG" w:eastAsia="bg-BG"/>
              </w:rPr>
            </w:pPr>
          </w:p>
        </w:tc>
      </w:tr>
      <w:bookmarkEnd w:id="27"/>
    </w:tbl>
    <w:p w14:paraId="0C886DA1" w14:textId="77777777" w:rsidR="008F359E" w:rsidRPr="00450E0A" w:rsidRDefault="008F359E" w:rsidP="00361D74">
      <w:pPr>
        <w:autoSpaceDE w:val="0"/>
        <w:autoSpaceDN w:val="0"/>
        <w:adjustRightInd w:val="0"/>
        <w:jc w:val="both"/>
        <w:rPr>
          <w:b/>
          <w:bCs/>
          <w:szCs w:val="24"/>
          <w:lang w:val="bg-BG"/>
        </w:rPr>
      </w:pPr>
    </w:p>
    <w:p w14:paraId="68E266AB" w14:textId="77777777" w:rsidR="00361D74" w:rsidRPr="00450E0A" w:rsidRDefault="00361D74" w:rsidP="00361D74">
      <w:pPr>
        <w:autoSpaceDE w:val="0"/>
        <w:autoSpaceDN w:val="0"/>
        <w:adjustRightInd w:val="0"/>
        <w:jc w:val="both"/>
        <w:rPr>
          <w:b/>
          <w:bCs/>
          <w:szCs w:val="24"/>
          <w:lang w:val="bg-BG"/>
        </w:rPr>
      </w:pPr>
    </w:p>
    <w:p w14:paraId="50899C44" w14:textId="77777777" w:rsidR="00E24931" w:rsidRPr="00450E0A" w:rsidRDefault="00E24931" w:rsidP="00E24931">
      <w:pPr>
        <w:tabs>
          <w:tab w:val="left" w:pos="1134"/>
          <w:tab w:val="num" w:pos="1495"/>
        </w:tabs>
        <w:jc w:val="both"/>
        <w:rPr>
          <w:rFonts w:eastAsia="Calibri"/>
          <w:i/>
          <w:iCs/>
          <w:szCs w:val="24"/>
          <w:lang w:val="bg-BG"/>
        </w:rPr>
      </w:pPr>
      <w:bookmarkStart w:id="28" w:name="_Hlk26430979"/>
      <w:r w:rsidRPr="00450E0A">
        <w:rPr>
          <w:rFonts w:eastAsia="Calibri"/>
          <w:i/>
          <w:iCs/>
          <w:szCs w:val="24"/>
          <w:lang w:val="bg-BG"/>
        </w:rPr>
        <w:t>Предложената цена включва всички разходи, свързани с изпълнението на предмета на поръчката.</w:t>
      </w:r>
    </w:p>
    <w:p w14:paraId="4A3CB6FE" w14:textId="77777777" w:rsidR="00E24931" w:rsidRPr="00450E0A" w:rsidRDefault="00E24931" w:rsidP="00E24931">
      <w:pPr>
        <w:tabs>
          <w:tab w:val="left" w:pos="1134"/>
          <w:tab w:val="num" w:pos="1495"/>
        </w:tabs>
        <w:jc w:val="both"/>
        <w:rPr>
          <w:rFonts w:eastAsia="Calibri"/>
          <w:b/>
          <w:bCs/>
          <w:iCs/>
          <w:szCs w:val="24"/>
          <w:lang w:val="bg-BG"/>
        </w:rPr>
      </w:pPr>
    </w:p>
    <w:p w14:paraId="16450365" w14:textId="77777777" w:rsidR="00C87D9A" w:rsidRPr="00450E0A" w:rsidRDefault="00C87D9A" w:rsidP="00C87D9A">
      <w:pPr>
        <w:tabs>
          <w:tab w:val="left" w:pos="1134"/>
          <w:tab w:val="num" w:pos="1495"/>
        </w:tabs>
        <w:jc w:val="both"/>
        <w:rPr>
          <w:rFonts w:eastAsia="Calibri"/>
          <w:bCs/>
          <w:iCs/>
          <w:szCs w:val="24"/>
          <w:lang w:val="bg-BG"/>
        </w:rPr>
      </w:pPr>
    </w:p>
    <w:p w14:paraId="709FFA5A" w14:textId="77777777" w:rsidR="00195DC3" w:rsidRPr="00450E0A" w:rsidRDefault="00195DC3" w:rsidP="00195DC3">
      <w:pPr>
        <w:tabs>
          <w:tab w:val="left" w:pos="0"/>
        </w:tabs>
        <w:jc w:val="both"/>
        <w:rPr>
          <w:b/>
          <w:bCs/>
          <w:szCs w:val="24"/>
          <w:lang w:val="bg-BG"/>
        </w:rPr>
      </w:pPr>
      <w:r w:rsidRPr="00450E0A">
        <w:rPr>
          <w:b/>
          <w:bCs/>
          <w:szCs w:val="24"/>
          <w:lang w:val="bg-BG"/>
        </w:rPr>
        <w:t>Дата</w:t>
      </w:r>
      <w:r w:rsidR="000954B2" w:rsidRPr="00450E0A">
        <w:rPr>
          <w:b/>
          <w:bCs/>
          <w:szCs w:val="24"/>
          <w:lang w:val="bg-BG"/>
        </w:rPr>
        <w:t xml:space="preserve">: </w:t>
      </w:r>
      <w:r w:rsidR="00702554" w:rsidRPr="00450E0A">
        <w:rPr>
          <w:b/>
          <w:bCs/>
          <w:szCs w:val="24"/>
          <w:lang w:val="bg-BG"/>
        </w:rPr>
        <w:t>…………..</w:t>
      </w:r>
      <w:r w:rsidRPr="00450E0A">
        <w:rPr>
          <w:b/>
          <w:bCs/>
          <w:szCs w:val="24"/>
          <w:lang w:val="bg-BG"/>
        </w:rPr>
        <w:t xml:space="preserve"> г.</w:t>
      </w:r>
      <w:r w:rsidRPr="00450E0A">
        <w:rPr>
          <w:b/>
          <w:bCs/>
          <w:szCs w:val="24"/>
          <w:lang w:val="bg-BG"/>
        </w:rPr>
        <w:tab/>
      </w:r>
      <w:r w:rsidRPr="00450E0A">
        <w:rPr>
          <w:b/>
          <w:bCs/>
          <w:szCs w:val="24"/>
          <w:lang w:val="bg-BG"/>
        </w:rPr>
        <w:tab/>
      </w:r>
      <w:r w:rsidRPr="00450E0A">
        <w:rPr>
          <w:b/>
          <w:bCs/>
          <w:szCs w:val="24"/>
          <w:lang w:val="bg-BG"/>
        </w:rPr>
        <w:tab/>
      </w:r>
      <w:r w:rsidR="00702554" w:rsidRPr="00450E0A">
        <w:rPr>
          <w:b/>
          <w:bCs/>
          <w:szCs w:val="24"/>
          <w:lang w:val="bg-BG"/>
        </w:rPr>
        <w:tab/>
      </w:r>
      <w:r w:rsidRPr="00450E0A">
        <w:rPr>
          <w:b/>
          <w:bCs/>
          <w:szCs w:val="24"/>
          <w:lang w:val="bg-BG"/>
        </w:rPr>
        <w:t xml:space="preserve">С уважение: ...........……………… </w:t>
      </w:r>
    </w:p>
    <w:p w14:paraId="44544588" w14:textId="77777777" w:rsidR="00195DC3" w:rsidRPr="00450E0A" w:rsidRDefault="00702554" w:rsidP="00195DC3">
      <w:pPr>
        <w:tabs>
          <w:tab w:val="left" w:pos="0"/>
        </w:tabs>
        <w:jc w:val="both"/>
        <w:rPr>
          <w:b/>
          <w:bCs/>
          <w:i/>
          <w:iCs/>
          <w:szCs w:val="24"/>
          <w:lang w:val="bg-BG"/>
        </w:rPr>
      </w:pPr>
      <w:r w:rsidRPr="00450E0A">
        <w:rPr>
          <w:b/>
          <w:bCs/>
          <w:i/>
          <w:iCs/>
          <w:szCs w:val="24"/>
          <w:lang w:val="bg-BG"/>
        </w:rPr>
        <w:tab/>
      </w:r>
      <w:r w:rsidRPr="00450E0A">
        <w:rPr>
          <w:b/>
          <w:bCs/>
          <w:i/>
          <w:iCs/>
          <w:szCs w:val="24"/>
          <w:lang w:val="bg-BG"/>
        </w:rPr>
        <w:tab/>
      </w:r>
      <w:r w:rsidRPr="00450E0A">
        <w:rPr>
          <w:b/>
          <w:bCs/>
          <w:i/>
          <w:iCs/>
          <w:szCs w:val="24"/>
          <w:lang w:val="bg-BG"/>
        </w:rPr>
        <w:tab/>
      </w:r>
      <w:r w:rsidRPr="00450E0A">
        <w:rPr>
          <w:b/>
          <w:bCs/>
          <w:i/>
          <w:iCs/>
          <w:szCs w:val="24"/>
          <w:lang w:val="bg-BG"/>
        </w:rPr>
        <w:tab/>
      </w:r>
      <w:r w:rsidR="00956E33" w:rsidRPr="00450E0A">
        <w:rPr>
          <w:b/>
          <w:bCs/>
          <w:i/>
          <w:iCs/>
          <w:szCs w:val="24"/>
          <w:lang w:val="bg-BG"/>
        </w:rPr>
        <w:tab/>
      </w:r>
      <w:r w:rsidR="00956E33" w:rsidRPr="00450E0A">
        <w:rPr>
          <w:b/>
          <w:bCs/>
          <w:i/>
          <w:iCs/>
          <w:szCs w:val="24"/>
          <w:lang w:val="bg-BG"/>
        </w:rPr>
        <w:tab/>
      </w:r>
      <w:r w:rsidR="00195DC3" w:rsidRPr="00450E0A">
        <w:rPr>
          <w:b/>
          <w:bCs/>
          <w:i/>
          <w:iCs/>
          <w:szCs w:val="24"/>
          <w:lang w:val="bg-BG"/>
        </w:rPr>
        <w:tab/>
      </w:r>
      <w:r w:rsidR="00956E33" w:rsidRPr="00450E0A">
        <w:rPr>
          <w:b/>
          <w:bCs/>
          <w:i/>
          <w:iCs/>
          <w:szCs w:val="24"/>
          <w:lang w:val="bg-BG"/>
        </w:rPr>
        <w:t>(</w:t>
      </w:r>
      <w:r w:rsidR="00195DC3" w:rsidRPr="00450E0A">
        <w:rPr>
          <w:b/>
          <w:bCs/>
          <w:i/>
          <w:iCs/>
          <w:szCs w:val="24"/>
          <w:lang w:val="bg-BG"/>
        </w:rPr>
        <w:t>име, длъжност, подпис и печат</w:t>
      </w:r>
      <w:r w:rsidR="00956E33" w:rsidRPr="00450E0A">
        <w:rPr>
          <w:b/>
          <w:bCs/>
          <w:i/>
          <w:iCs/>
          <w:szCs w:val="24"/>
          <w:lang w:val="bg-BG"/>
        </w:rPr>
        <w:t>)</w:t>
      </w:r>
    </w:p>
    <w:bookmarkEnd w:id="28"/>
    <w:p w14:paraId="6FFC4F8A" w14:textId="77777777" w:rsidR="00C55656" w:rsidRPr="00450E0A" w:rsidRDefault="00C55656" w:rsidP="00195DC3">
      <w:pPr>
        <w:tabs>
          <w:tab w:val="left" w:pos="0"/>
        </w:tabs>
        <w:jc w:val="both"/>
        <w:rPr>
          <w:b/>
          <w:bCs/>
          <w:i/>
          <w:iCs/>
          <w:szCs w:val="24"/>
          <w:lang w:val="bg-BG"/>
        </w:rPr>
      </w:pPr>
    </w:p>
    <w:p w14:paraId="3D8458DE" w14:textId="77777777" w:rsidR="00C55656" w:rsidRPr="00450E0A" w:rsidRDefault="00C55656" w:rsidP="00195DC3">
      <w:pPr>
        <w:tabs>
          <w:tab w:val="left" w:pos="0"/>
        </w:tabs>
        <w:jc w:val="both"/>
        <w:rPr>
          <w:b/>
          <w:bCs/>
          <w:i/>
          <w:iCs/>
          <w:szCs w:val="24"/>
          <w:lang w:val="bg-BG"/>
        </w:rPr>
      </w:pPr>
    </w:p>
    <w:p w14:paraId="195220AE" w14:textId="77777777" w:rsidR="00914E86" w:rsidRPr="00450E0A" w:rsidRDefault="00914E86" w:rsidP="00195DC3">
      <w:pPr>
        <w:tabs>
          <w:tab w:val="left" w:pos="0"/>
        </w:tabs>
        <w:jc w:val="both"/>
        <w:rPr>
          <w:b/>
          <w:bCs/>
          <w:i/>
          <w:iCs/>
          <w:szCs w:val="24"/>
          <w:lang w:val="bg-BG"/>
        </w:rPr>
      </w:pPr>
    </w:p>
    <w:p w14:paraId="7EBC797D" w14:textId="77777777" w:rsidR="00914E86" w:rsidRPr="00450E0A" w:rsidRDefault="00914E86" w:rsidP="00195DC3">
      <w:pPr>
        <w:tabs>
          <w:tab w:val="left" w:pos="0"/>
        </w:tabs>
        <w:jc w:val="both"/>
        <w:rPr>
          <w:b/>
          <w:bCs/>
          <w:i/>
          <w:iCs/>
          <w:szCs w:val="24"/>
          <w:lang w:val="bg-BG"/>
        </w:rPr>
      </w:pPr>
    </w:p>
    <w:p w14:paraId="1F8DBF27" w14:textId="77777777" w:rsidR="00914E86" w:rsidRPr="00450E0A" w:rsidRDefault="00914E86" w:rsidP="00195DC3">
      <w:pPr>
        <w:tabs>
          <w:tab w:val="left" w:pos="0"/>
        </w:tabs>
        <w:jc w:val="both"/>
        <w:rPr>
          <w:b/>
          <w:bCs/>
          <w:i/>
          <w:iCs/>
          <w:szCs w:val="24"/>
          <w:lang w:val="bg-BG"/>
        </w:rPr>
      </w:pPr>
    </w:p>
    <w:p w14:paraId="1BEAEFB2" w14:textId="77777777" w:rsidR="008F359E" w:rsidRPr="00450E0A" w:rsidRDefault="008F359E" w:rsidP="008F359E">
      <w:pPr>
        <w:ind w:left="708" w:firstLine="4752"/>
        <w:jc w:val="right"/>
        <w:rPr>
          <w:i/>
          <w:szCs w:val="24"/>
          <w:u w:val="single"/>
          <w:lang w:val="bg-BG"/>
        </w:rPr>
      </w:pPr>
      <w:bookmarkStart w:id="29" w:name="_Hlk3210515"/>
      <w:r w:rsidRPr="00450E0A">
        <w:rPr>
          <w:i/>
          <w:szCs w:val="24"/>
          <w:u w:val="single"/>
          <w:lang w:val="bg-BG"/>
        </w:rPr>
        <w:t>Образец!</w:t>
      </w:r>
    </w:p>
    <w:p w14:paraId="1EFA3FCE" w14:textId="77777777" w:rsidR="008F359E" w:rsidRPr="00450E0A" w:rsidRDefault="008F359E" w:rsidP="008F359E">
      <w:pPr>
        <w:ind w:left="708" w:firstLine="4752"/>
        <w:jc w:val="right"/>
        <w:rPr>
          <w:i/>
          <w:szCs w:val="24"/>
          <w:lang w:val="bg-BG"/>
        </w:rPr>
      </w:pPr>
    </w:p>
    <w:p w14:paraId="016E87E6" w14:textId="77777777" w:rsidR="008F359E" w:rsidRPr="00450E0A" w:rsidRDefault="008F359E" w:rsidP="008F359E">
      <w:pPr>
        <w:ind w:left="4248" w:firstLine="708"/>
        <w:jc w:val="both"/>
        <w:rPr>
          <w:b/>
          <w:szCs w:val="24"/>
          <w:lang w:val="bg-BG"/>
        </w:rPr>
      </w:pPr>
      <w:r w:rsidRPr="00450E0A">
        <w:rPr>
          <w:b/>
          <w:szCs w:val="24"/>
          <w:lang w:val="bg-BG"/>
        </w:rPr>
        <w:t>ДО</w:t>
      </w:r>
    </w:p>
    <w:p w14:paraId="08602FAA" w14:textId="77777777" w:rsidR="008F359E" w:rsidRPr="00450E0A" w:rsidRDefault="008F359E" w:rsidP="008F359E">
      <w:pPr>
        <w:jc w:val="both"/>
        <w:rPr>
          <w:b/>
          <w:szCs w:val="24"/>
          <w:lang w:val="bg-BG"/>
        </w:rPr>
      </w:pP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t xml:space="preserve">         </w:t>
      </w:r>
      <w:r w:rsidRPr="00450E0A">
        <w:rPr>
          <w:b/>
          <w:szCs w:val="24"/>
          <w:lang w:val="bg-BG"/>
        </w:rPr>
        <w:tab/>
      </w:r>
      <w:r w:rsidRPr="00450E0A">
        <w:rPr>
          <w:b/>
          <w:snapToGrid w:val="0"/>
          <w:szCs w:val="24"/>
          <w:lang w:val="bg-BG"/>
        </w:rPr>
        <w:t>„ТОПЛОФИКАЦИЯ СОФИЯ” ЕАД</w:t>
      </w:r>
    </w:p>
    <w:p w14:paraId="6D114D92" w14:textId="77777777" w:rsidR="008F359E" w:rsidRPr="00450E0A" w:rsidRDefault="008F359E" w:rsidP="008F359E">
      <w:pPr>
        <w:jc w:val="both"/>
        <w:rPr>
          <w:b/>
          <w:szCs w:val="24"/>
          <w:lang w:val="bg-BG"/>
        </w:rPr>
      </w:pP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t>ГР. СОФИЯ</w:t>
      </w:r>
    </w:p>
    <w:p w14:paraId="4BD9C3F3" w14:textId="77777777" w:rsidR="008F359E" w:rsidRPr="00450E0A" w:rsidRDefault="008F359E" w:rsidP="008F359E">
      <w:pPr>
        <w:jc w:val="both"/>
        <w:rPr>
          <w:b/>
          <w:szCs w:val="24"/>
          <w:lang w:val="bg-BG"/>
        </w:rPr>
      </w:pP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t>УЛ. „ЯСТРЕБЕЦ” № 23 Б</w:t>
      </w:r>
    </w:p>
    <w:p w14:paraId="7C3F24B4" w14:textId="77777777" w:rsidR="008F359E" w:rsidRPr="00450E0A" w:rsidRDefault="008F359E" w:rsidP="008F359E">
      <w:pPr>
        <w:jc w:val="both"/>
        <w:rPr>
          <w:b/>
          <w:szCs w:val="24"/>
          <w:lang w:val="bg-BG"/>
        </w:rPr>
      </w:pPr>
    </w:p>
    <w:p w14:paraId="1D700F05" w14:textId="77777777" w:rsidR="008F359E" w:rsidRPr="00450E0A" w:rsidRDefault="008F359E" w:rsidP="008F359E">
      <w:pPr>
        <w:jc w:val="both"/>
        <w:rPr>
          <w:b/>
          <w:szCs w:val="24"/>
          <w:lang w:val="bg-BG"/>
        </w:rPr>
      </w:pPr>
    </w:p>
    <w:p w14:paraId="6EFCEF95" w14:textId="77777777" w:rsidR="008F359E" w:rsidRPr="00450E0A" w:rsidRDefault="008F359E" w:rsidP="008F359E">
      <w:pPr>
        <w:jc w:val="center"/>
        <w:rPr>
          <w:b/>
          <w:szCs w:val="24"/>
          <w:lang w:val="bg-BG"/>
        </w:rPr>
      </w:pPr>
      <w:r w:rsidRPr="00450E0A">
        <w:rPr>
          <w:b/>
          <w:szCs w:val="24"/>
          <w:lang w:val="bg-BG"/>
        </w:rPr>
        <w:t>ЦЕНОВО ПРЕДЛОЖЕНИЕ</w:t>
      </w:r>
    </w:p>
    <w:p w14:paraId="78800CE1" w14:textId="77777777" w:rsidR="008F359E" w:rsidRPr="00450E0A" w:rsidRDefault="008F359E" w:rsidP="008F359E">
      <w:pPr>
        <w:jc w:val="center"/>
        <w:rPr>
          <w:b/>
          <w:szCs w:val="24"/>
          <w:lang w:val="bg-BG"/>
        </w:rPr>
      </w:pPr>
    </w:p>
    <w:p w14:paraId="637B075A" w14:textId="10441138" w:rsidR="008F359E" w:rsidRPr="00450E0A" w:rsidRDefault="008F359E" w:rsidP="008F359E">
      <w:pPr>
        <w:jc w:val="both"/>
        <w:rPr>
          <w:b/>
          <w:szCs w:val="24"/>
          <w:lang w:val="bg-BG"/>
        </w:rPr>
      </w:pPr>
      <w:r w:rsidRPr="00450E0A">
        <w:rPr>
          <w:bCs/>
          <w:szCs w:val="24"/>
          <w:lang w:val="bg-BG"/>
        </w:rPr>
        <w:t>за изпълнение на обществена поръчка с предмет:</w:t>
      </w:r>
      <w:r w:rsidRPr="00450E0A">
        <w:rPr>
          <w:iCs/>
          <w:szCs w:val="24"/>
          <w:lang w:val="bg-BG"/>
        </w:rPr>
        <w:t xml:space="preserve"> </w:t>
      </w:r>
      <w:r w:rsidR="009F07AD" w:rsidRPr="00450E0A">
        <w:rPr>
          <w:b/>
          <w:szCs w:val="24"/>
          <w:lang w:val="bg-BG"/>
        </w:rPr>
        <w:t>„</w:t>
      </w:r>
      <w:r w:rsidR="00F9527C" w:rsidRPr="00F9527C">
        <w:rPr>
          <w:b/>
          <w:szCs w:val="24"/>
          <w:lang w:val="bg-BG"/>
        </w:rPr>
        <w:t>Доставка и монтаж на осветителни тела в обекти на „Топлофикация София“ ЕАД</w:t>
      </w:r>
      <w:r w:rsidR="00F9527C">
        <w:rPr>
          <w:b/>
          <w:szCs w:val="24"/>
          <w:lang w:val="bg-BG"/>
        </w:rPr>
        <w:t>“</w:t>
      </w:r>
      <w:r w:rsidR="00F9527C" w:rsidRPr="00F9527C">
        <w:rPr>
          <w:b/>
          <w:szCs w:val="24"/>
          <w:lang w:val="bg-BG"/>
        </w:rPr>
        <w:t xml:space="preserve"> </w:t>
      </w:r>
      <w:r w:rsidR="005A278A">
        <w:rPr>
          <w:b/>
          <w:szCs w:val="24"/>
          <w:lang w:val="bg-BG"/>
        </w:rPr>
        <w:t>с</w:t>
      </w:r>
      <w:r w:rsidR="00F9527C" w:rsidRPr="00F9527C">
        <w:rPr>
          <w:b/>
          <w:szCs w:val="24"/>
          <w:lang w:val="bg-BG"/>
        </w:rPr>
        <w:t xml:space="preserve"> две обособени позиции</w:t>
      </w:r>
    </w:p>
    <w:p w14:paraId="01D5EC07" w14:textId="77777777" w:rsidR="008F359E" w:rsidRPr="00450E0A" w:rsidRDefault="008F359E" w:rsidP="008F359E">
      <w:pPr>
        <w:jc w:val="center"/>
        <w:rPr>
          <w:b/>
          <w:bCs/>
          <w:i/>
          <w:szCs w:val="24"/>
          <w:lang w:val="bg-BG"/>
        </w:rPr>
      </w:pPr>
    </w:p>
    <w:p w14:paraId="06CC8457" w14:textId="6E0B515F" w:rsidR="008F359E" w:rsidRPr="00450E0A" w:rsidRDefault="009F07AD" w:rsidP="008F359E">
      <w:pPr>
        <w:jc w:val="both"/>
        <w:rPr>
          <w:b/>
          <w:szCs w:val="24"/>
          <w:lang w:val="bg-BG"/>
        </w:rPr>
      </w:pPr>
      <w:r w:rsidRPr="00450E0A">
        <w:rPr>
          <w:b/>
          <w:szCs w:val="24"/>
          <w:lang w:val="bg-BG"/>
        </w:rPr>
        <w:t>Обособена позиция № 2:</w:t>
      </w:r>
      <w:r w:rsidRPr="00450E0A">
        <w:rPr>
          <w:szCs w:val="24"/>
          <w:lang w:val="bg-BG"/>
        </w:rPr>
        <w:t xml:space="preserve"> „</w:t>
      </w:r>
      <w:r w:rsidR="00F9527C">
        <w:rPr>
          <w:bCs/>
          <w:lang w:eastAsia="bg-BG"/>
        </w:rPr>
        <w:t>Доставка и монтаж на осветителна инсталация за комин 120 метра в ОЦ „Люлин“</w:t>
      </w:r>
      <w:r w:rsidR="008F359E" w:rsidRPr="00450E0A">
        <w:rPr>
          <w:iCs/>
          <w:szCs w:val="24"/>
          <w:lang w:val="bg-BG"/>
        </w:rPr>
        <w:t>:</w:t>
      </w:r>
    </w:p>
    <w:p w14:paraId="6EFDAF22" w14:textId="77777777" w:rsidR="008F359E" w:rsidRPr="00450E0A" w:rsidRDefault="008F359E" w:rsidP="008F359E">
      <w:pPr>
        <w:jc w:val="center"/>
        <w:rPr>
          <w:b/>
          <w:szCs w:val="24"/>
          <w:lang w:val="bg-BG"/>
        </w:rPr>
      </w:pPr>
    </w:p>
    <w:p w14:paraId="15349EA9" w14:textId="77777777" w:rsidR="008F359E" w:rsidRPr="00450E0A" w:rsidRDefault="008F359E" w:rsidP="008F359E">
      <w:pPr>
        <w:jc w:val="center"/>
        <w:rPr>
          <w:bCs/>
          <w:szCs w:val="24"/>
          <w:lang w:val="bg-BG"/>
        </w:rPr>
      </w:pPr>
      <w:r w:rsidRPr="00450E0A">
        <w:rPr>
          <w:bCs/>
          <w:szCs w:val="24"/>
          <w:lang w:val="bg-BG"/>
        </w:rPr>
        <w:lastRenderedPageBreak/>
        <w:t>от ................................................................................................................................................</w:t>
      </w:r>
    </w:p>
    <w:p w14:paraId="1EB77291" w14:textId="77777777" w:rsidR="008F359E" w:rsidRPr="00450E0A" w:rsidRDefault="008F359E" w:rsidP="008F359E">
      <w:pPr>
        <w:jc w:val="center"/>
        <w:rPr>
          <w:i/>
          <w:szCs w:val="24"/>
          <w:lang w:val="bg-BG"/>
        </w:rPr>
      </w:pPr>
      <w:r w:rsidRPr="00450E0A">
        <w:rPr>
          <w:i/>
          <w:szCs w:val="24"/>
          <w:lang w:val="bg-BG"/>
        </w:rPr>
        <w:t>(пълно наименование на участника)</w:t>
      </w:r>
    </w:p>
    <w:p w14:paraId="7EB2EEDA" w14:textId="77777777" w:rsidR="008F359E" w:rsidRPr="00450E0A" w:rsidRDefault="008F359E" w:rsidP="008F359E">
      <w:pPr>
        <w:jc w:val="both"/>
        <w:rPr>
          <w:b/>
          <w:szCs w:val="24"/>
          <w:lang w:val="bg-BG"/>
        </w:rPr>
      </w:pPr>
    </w:p>
    <w:p w14:paraId="31821AA8" w14:textId="77777777" w:rsidR="008F359E" w:rsidRPr="00450E0A" w:rsidRDefault="008F359E" w:rsidP="008F359E">
      <w:pPr>
        <w:jc w:val="both"/>
        <w:rPr>
          <w:b/>
          <w:szCs w:val="24"/>
          <w:lang w:val="bg-BG"/>
        </w:rPr>
      </w:pPr>
    </w:p>
    <w:p w14:paraId="67456370" w14:textId="77777777" w:rsidR="008F359E" w:rsidRPr="00450E0A" w:rsidRDefault="008F359E" w:rsidP="008F359E">
      <w:pPr>
        <w:jc w:val="both"/>
        <w:rPr>
          <w:b/>
          <w:szCs w:val="24"/>
          <w:lang w:val="bg-BG"/>
        </w:rPr>
      </w:pPr>
      <w:r w:rsidRPr="00450E0A">
        <w:rPr>
          <w:b/>
          <w:szCs w:val="24"/>
          <w:lang w:val="bg-BG"/>
        </w:rPr>
        <w:t>УВАЖАЕМИ ДАМИ И ГОСПОДА,</w:t>
      </w:r>
    </w:p>
    <w:p w14:paraId="6C04B9AB" w14:textId="77777777" w:rsidR="008F359E" w:rsidRPr="00450E0A" w:rsidRDefault="008F359E" w:rsidP="008F359E">
      <w:pPr>
        <w:jc w:val="both"/>
        <w:rPr>
          <w:b/>
          <w:szCs w:val="24"/>
          <w:lang w:val="bg-BG"/>
        </w:rPr>
      </w:pPr>
    </w:p>
    <w:p w14:paraId="0C53CA3D" w14:textId="433D9961" w:rsidR="008F359E" w:rsidRPr="00450E0A" w:rsidRDefault="008F359E" w:rsidP="008F359E">
      <w:pPr>
        <w:jc w:val="both"/>
        <w:rPr>
          <w:rFonts w:eastAsia="Calibri"/>
          <w:b/>
          <w:bCs/>
          <w:iCs/>
          <w:szCs w:val="24"/>
          <w:lang w:val="bg-BG"/>
        </w:rPr>
      </w:pPr>
      <w:r w:rsidRPr="00450E0A">
        <w:rPr>
          <w:szCs w:val="24"/>
          <w:lang w:val="bg-BG"/>
        </w:rPr>
        <w:t xml:space="preserve">След като се запознахме с обявлението и документацията за участие, вкл. всички образци и условията на проекта на договора, имаме удоволствието да Ви представим ценовата си оферта за обществена поръчка с предмет: </w:t>
      </w:r>
      <w:r w:rsidR="009F07AD" w:rsidRPr="00450E0A">
        <w:rPr>
          <w:b/>
          <w:szCs w:val="24"/>
          <w:lang w:val="bg-BG"/>
        </w:rPr>
        <w:t>„</w:t>
      </w:r>
      <w:bookmarkStart w:id="30" w:name="_Hlk37686011"/>
      <w:r w:rsidR="00F9527C">
        <w:rPr>
          <w:rFonts w:eastAsia="Batang, 바탕"/>
          <w:b/>
          <w:color w:val="000000"/>
          <w:szCs w:val="24"/>
          <w:lang w:eastAsia="ko-KR"/>
        </w:rPr>
        <w:t xml:space="preserve">Доставка и монтаж на осветителни </w:t>
      </w:r>
      <w:r w:rsidR="00F9527C">
        <w:rPr>
          <w:rFonts w:eastAsia="Batang, 바탕"/>
          <w:b/>
          <w:szCs w:val="24"/>
          <w:lang w:eastAsia="ko-KR"/>
        </w:rPr>
        <w:t>тела в обекти на</w:t>
      </w:r>
      <w:r w:rsidR="00F9527C">
        <w:rPr>
          <w:rFonts w:eastAsia="Batang, 바탕"/>
          <w:b/>
          <w:color w:val="000000"/>
          <w:szCs w:val="24"/>
          <w:lang w:eastAsia="ko-KR"/>
        </w:rPr>
        <w:t xml:space="preserve"> „Топлофикация София“ ЕАД</w:t>
      </w:r>
      <w:r w:rsidR="00F9527C">
        <w:rPr>
          <w:rFonts w:eastAsia="Batang, 바탕"/>
          <w:b/>
          <w:color w:val="000000"/>
          <w:szCs w:val="24"/>
          <w:lang w:val="bg-BG" w:eastAsia="ko-KR"/>
        </w:rPr>
        <w:t>“</w:t>
      </w:r>
      <w:r w:rsidR="00F9527C">
        <w:rPr>
          <w:rFonts w:eastAsia="Batang, 바탕"/>
          <w:b/>
          <w:color w:val="000000"/>
          <w:szCs w:val="24"/>
          <w:lang w:eastAsia="ko-KR"/>
        </w:rPr>
        <w:t xml:space="preserve"> </w:t>
      </w:r>
      <w:r w:rsidR="005A278A">
        <w:rPr>
          <w:rFonts w:eastAsia="Batang, 바탕"/>
          <w:b/>
          <w:color w:val="000000"/>
          <w:szCs w:val="24"/>
          <w:lang w:val="bg-BG" w:eastAsia="ko-KR"/>
        </w:rPr>
        <w:t>с</w:t>
      </w:r>
      <w:r w:rsidR="00F9527C">
        <w:rPr>
          <w:rFonts w:eastAsia="Batang, 바탕"/>
          <w:b/>
          <w:color w:val="000000"/>
          <w:szCs w:val="24"/>
          <w:lang w:eastAsia="ko-KR"/>
        </w:rPr>
        <w:t xml:space="preserve"> две обособени позиции</w:t>
      </w:r>
      <w:bookmarkEnd w:id="30"/>
      <w:r w:rsidRPr="00450E0A">
        <w:rPr>
          <w:szCs w:val="24"/>
          <w:lang w:val="bg-BG"/>
        </w:rPr>
        <w:t xml:space="preserve">, </w:t>
      </w:r>
      <w:r w:rsidR="009F07AD" w:rsidRPr="00450E0A">
        <w:rPr>
          <w:b/>
          <w:szCs w:val="24"/>
          <w:lang w:val="bg-BG"/>
        </w:rPr>
        <w:t>Обособена позиция № 2:</w:t>
      </w:r>
      <w:r w:rsidR="009F07AD" w:rsidRPr="00450E0A">
        <w:rPr>
          <w:szCs w:val="24"/>
          <w:lang w:val="bg-BG"/>
        </w:rPr>
        <w:t xml:space="preserve"> „</w:t>
      </w:r>
      <w:bookmarkStart w:id="31" w:name="_Hlk37686035"/>
      <w:r w:rsidR="00F9527C">
        <w:rPr>
          <w:bCs/>
          <w:lang w:eastAsia="bg-BG"/>
        </w:rPr>
        <w:t>Доставка и монтаж на осветителна инсталация за комин 120 метра в ОЦ „Люлин“</w:t>
      </w:r>
      <w:bookmarkEnd w:id="31"/>
      <w:r w:rsidRPr="00450E0A">
        <w:rPr>
          <w:iCs/>
          <w:szCs w:val="24"/>
          <w:lang w:val="bg-BG"/>
        </w:rPr>
        <w:t>.</w:t>
      </w:r>
    </w:p>
    <w:p w14:paraId="0582360B" w14:textId="77777777" w:rsidR="008F359E" w:rsidRPr="00450E0A" w:rsidRDefault="008F359E" w:rsidP="008F359E">
      <w:pPr>
        <w:jc w:val="both"/>
        <w:rPr>
          <w:b/>
          <w:bCs/>
          <w:iCs/>
          <w:szCs w:val="24"/>
          <w:lang w:val="bg-BG"/>
        </w:rPr>
      </w:pPr>
    </w:p>
    <w:p w14:paraId="6F5FFA17" w14:textId="77777777" w:rsidR="008F359E" w:rsidRPr="00450E0A" w:rsidRDefault="008F359E" w:rsidP="008F359E">
      <w:pPr>
        <w:autoSpaceDE w:val="0"/>
        <w:autoSpaceDN w:val="0"/>
        <w:adjustRightInd w:val="0"/>
        <w:jc w:val="both"/>
        <w:rPr>
          <w:b/>
          <w:bCs/>
          <w:szCs w:val="24"/>
          <w:lang w:val="bg-BG"/>
        </w:rPr>
      </w:pPr>
      <w:r w:rsidRPr="00450E0A">
        <w:rPr>
          <w:b/>
          <w:bCs/>
          <w:szCs w:val="24"/>
          <w:lang w:val="bg-BG"/>
        </w:rPr>
        <w:t xml:space="preserve">Обща стойност за изпълнение предмета на поръчката </w:t>
      </w:r>
      <w:r w:rsidRPr="00450E0A">
        <w:rPr>
          <w:szCs w:val="24"/>
          <w:lang w:val="bg-BG"/>
        </w:rPr>
        <w:t>е в размер на</w:t>
      </w:r>
      <w:r w:rsidRPr="00450E0A">
        <w:rPr>
          <w:b/>
          <w:bCs/>
          <w:szCs w:val="24"/>
          <w:lang w:val="bg-BG"/>
        </w:rPr>
        <w:t xml:space="preserve"> ………. </w:t>
      </w:r>
      <w:r w:rsidRPr="00450E0A">
        <w:rPr>
          <w:b/>
          <w:bCs/>
          <w:i/>
          <w:iCs/>
          <w:szCs w:val="24"/>
          <w:lang w:val="bg-BG"/>
        </w:rPr>
        <w:t>(словом)</w:t>
      </w:r>
      <w:r w:rsidRPr="00450E0A">
        <w:rPr>
          <w:b/>
          <w:bCs/>
          <w:szCs w:val="24"/>
          <w:lang w:val="bg-BG"/>
        </w:rPr>
        <w:t xml:space="preserve"> лв. без ДДС.</w:t>
      </w:r>
    </w:p>
    <w:p w14:paraId="500A4A1A" w14:textId="77777777" w:rsidR="008F359E" w:rsidRPr="00450E0A" w:rsidRDefault="008F359E" w:rsidP="008F359E">
      <w:pPr>
        <w:autoSpaceDE w:val="0"/>
        <w:autoSpaceDN w:val="0"/>
        <w:adjustRightInd w:val="0"/>
        <w:jc w:val="both"/>
        <w:rPr>
          <w:b/>
          <w:bCs/>
          <w:szCs w:val="24"/>
          <w:lang w:val="bg-BG"/>
        </w:rPr>
      </w:pPr>
    </w:p>
    <w:p w14:paraId="35C9AA20" w14:textId="77777777" w:rsidR="008F359E" w:rsidRPr="00450E0A" w:rsidRDefault="009F07AD" w:rsidP="00CD192A">
      <w:pPr>
        <w:autoSpaceDE w:val="0"/>
        <w:autoSpaceDN w:val="0"/>
        <w:adjustRightInd w:val="0"/>
        <w:jc w:val="both"/>
        <w:rPr>
          <w:i/>
          <w:szCs w:val="24"/>
          <w:u w:val="single"/>
          <w:lang w:val="bg-BG"/>
        </w:rPr>
      </w:pPr>
      <w:r w:rsidRPr="00450E0A">
        <w:rPr>
          <w:bCs/>
          <w:szCs w:val="24"/>
          <w:lang w:val="bg-BG"/>
        </w:rPr>
        <w:t>Общата цена е формирана от единичните цени на изделията, както следва:</w:t>
      </w:r>
    </w:p>
    <w:p w14:paraId="14906FEF" w14:textId="77777777" w:rsidR="008F359E" w:rsidRPr="00450E0A" w:rsidRDefault="008F359E" w:rsidP="007D1281">
      <w:pPr>
        <w:ind w:left="708" w:firstLine="4752"/>
        <w:jc w:val="right"/>
        <w:rPr>
          <w:i/>
          <w:szCs w:val="24"/>
          <w:u w:val="single"/>
          <w:lang w:val="bg-BG"/>
        </w:rPr>
      </w:pPr>
    </w:p>
    <w:tbl>
      <w:tblPr>
        <w:tblW w:w="5000" w:type="pct"/>
        <w:tblCellMar>
          <w:left w:w="10" w:type="dxa"/>
          <w:right w:w="10" w:type="dxa"/>
        </w:tblCellMar>
        <w:tblLook w:val="04A0" w:firstRow="1" w:lastRow="0" w:firstColumn="1" w:lastColumn="0" w:noHBand="0" w:noVBand="1"/>
      </w:tblPr>
      <w:tblGrid>
        <w:gridCol w:w="562"/>
        <w:gridCol w:w="2033"/>
        <w:gridCol w:w="879"/>
        <w:gridCol w:w="1509"/>
        <w:gridCol w:w="2215"/>
        <w:gridCol w:w="1864"/>
      </w:tblGrid>
      <w:tr w:rsidR="004E0908" w:rsidRPr="004E0908" w14:paraId="6A4555C7" w14:textId="77777777" w:rsidTr="004E0908">
        <w:trPr>
          <w:trHeight w:val="632"/>
        </w:trPr>
        <w:tc>
          <w:tcPr>
            <w:tcW w:w="2728"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267D5" w14:textId="49DD3CC4" w:rsidR="004E0908" w:rsidRPr="004E0908" w:rsidRDefault="004E0908" w:rsidP="004E0908">
            <w:pPr>
              <w:jc w:val="center"/>
              <w:rPr>
                <w:b/>
                <w:iCs/>
                <w:szCs w:val="24"/>
                <w:lang w:val="bg-BG"/>
              </w:rPr>
            </w:pPr>
            <w:r>
              <w:rPr>
                <w:b/>
                <w:iCs/>
                <w:szCs w:val="24"/>
                <w:lang w:val="bg-BG"/>
              </w:rPr>
              <w:t>Изисквания на Възложителя</w:t>
            </w:r>
          </w:p>
        </w:tc>
        <w:tc>
          <w:tcPr>
            <w:tcW w:w="2272" w:type="pct"/>
            <w:gridSpan w:val="2"/>
            <w:tcBorders>
              <w:top w:val="single" w:sz="4" w:space="0" w:color="000000"/>
              <w:left w:val="single" w:sz="4" w:space="0" w:color="000000"/>
              <w:bottom w:val="single" w:sz="4" w:space="0" w:color="000000"/>
              <w:right w:val="single" w:sz="4" w:space="0" w:color="000000"/>
            </w:tcBorders>
          </w:tcPr>
          <w:p w14:paraId="0F452266" w14:textId="34F4D7CF" w:rsidR="004E0908" w:rsidRPr="004E0908" w:rsidRDefault="004E0908" w:rsidP="004E0908">
            <w:pPr>
              <w:jc w:val="center"/>
              <w:rPr>
                <w:b/>
                <w:iCs/>
                <w:szCs w:val="24"/>
                <w:lang w:val="bg-BG"/>
              </w:rPr>
            </w:pPr>
            <w:r>
              <w:rPr>
                <w:b/>
                <w:iCs/>
                <w:szCs w:val="24"/>
                <w:lang w:val="bg-BG"/>
              </w:rPr>
              <w:t>Предложение на участника</w:t>
            </w:r>
          </w:p>
        </w:tc>
      </w:tr>
      <w:tr w:rsidR="004E0908" w:rsidRPr="004E0908" w14:paraId="252B8970" w14:textId="01192BC0" w:rsidTr="004E0908">
        <w:trPr>
          <w:trHeight w:val="632"/>
        </w:trPr>
        <w:tc>
          <w:tcPr>
            <w:tcW w:w="3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16FD9" w14:textId="77777777" w:rsidR="004E0908" w:rsidRPr="008A37E1" w:rsidRDefault="004E0908" w:rsidP="004E0908">
            <w:pPr>
              <w:jc w:val="both"/>
              <w:rPr>
                <w:b/>
                <w:i/>
                <w:iCs/>
                <w:szCs w:val="24"/>
                <w:lang w:val="bg-BG"/>
              </w:rPr>
            </w:pPr>
            <w:bookmarkStart w:id="32" w:name="_Hlk37685034"/>
            <w:r w:rsidRPr="008A37E1">
              <w:rPr>
                <w:b/>
                <w:bCs/>
                <w:i/>
                <w:iCs/>
                <w:szCs w:val="24"/>
                <w:lang w:val="bg-BG"/>
              </w:rPr>
              <w:t>№</w:t>
            </w:r>
            <w:r w:rsidRPr="008A37E1">
              <w:rPr>
                <w:b/>
                <w:i/>
                <w:iCs/>
                <w:szCs w:val="24"/>
                <w:lang w:val="bg-BG"/>
              </w:rPr>
              <w:t xml:space="preserve"> по ред</w:t>
            </w:r>
          </w:p>
        </w:tc>
        <w:tc>
          <w:tcPr>
            <w:tcW w:w="10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CB3B2" w14:textId="77777777" w:rsidR="004E0908" w:rsidRPr="008A37E1" w:rsidRDefault="004E0908" w:rsidP="004E0908">
            <w:pPr>
              <w:jc w:val="both"/>
              <w:rPr>
                <w:b/>
                <w:i/>
                <w:iCs/>
                <w:szCs w:val="24"/>
                <w:lang w:val="bg-BG"/>
              </w:rPr>
            </w:pPr>
            <w:r w:rsidRPr="008A37E1">
              <w:rPr>
                <w:b/>
                <w:i/>
                <w:iCs/>
                <w:szCs w:val="24"/>
                <w:lang w:val="bg-BG"/>
              </w:rPr>
              <w:t>Наименование и характеристика на материалите</w:t>
            </w: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681AA" w14:textId="77777777" w:rsidR="004E0908" w:rsidRPr="008A37E1" w:rsidRDefault="004E0908" w:rsidP="004E0908">
            <w:pPr>
              <w:jc w:val="both"/>
              <w:rPr>
                <w:b/>
                <w:i/>
                <w:iCs/>
                <w:szCs w:val="24"/>
                <w:lang w:val="bg-BG"/>
              </w:rPr>
            </w:pPr>
            <w:r w:rsidRPr="008A37E1">
              <w:rPr>
                <w:b/>
                <w:i/>
                <w:iCs/>
                <w:szCs w:val="24"/>
                <w:lang w:val="bg-BG"/>
              </w:rPr>
              <w:t>Ед. мярка</w:t>
            </w:r>
          </w:p>
        </w:tc>
        <w:tc>
          <w:tcPr>
            <w:tcW w:w="82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933F9" w14:textId="77777777" w:rsidR="004E0908" w:rsidRPr="008A37E1" w:rsidRDefault="004E0908" w:rsidP="004E0908">
            <w:pPr>
              <w:jc w:val="both"/>
              <w:rPr>
                <w:b/>
                <w:i/>
                <w:iCs/>
                <w:szCs w:val="24"/>
                <w:lang w:val="bg-BG"/>
              </w:rPr>
            </w:pPr>
            <w:r w:rsidRPr="008A37E1">
              <w:rPr>
                <w:b/>
                <w:i/>
                <w:iCs/>
                <w:szCs w:val="24"/>
                <w:lang w:val="bg-BG"/>
              </w:rPr>
              <w:t>Количество</w:t>
            </w:r>
          </w:p>
        </w:tc>
        <w:tc>
          <w:tcPr>
            <w:tcW w:w="1233" w:type="pct"/>
            <w:tcBorders>
              <w:top w:val="single" w:sz="4" w:space="0" w:color="000000"/>
              <w:left w:val="single" w:sz="4" w:space="0" w:color="000000"/>
              <w:bottom w:val="single" w:sz="4" w:space="0" w:color="000000"/>
              <w:right w:val="single" w:sz="4" w:space="0" w:color="000000"/>
            </w:tcBorders>
          </w:tcPr>
          <w:p w14:paraId="7BDC7EC9" w14:textId="551DC419" w:rsidR="004E0908" w:rsidRPr="008A37E1" w:rsidRDefault="004E0908" w:rsidP="004E0908">
            <w:pPr>
              <w:jc w:val="center"/>
              <w:rPr>
                <w:b/>
                <w:i/>
                <w:iCs/>
                <w:szCs w:val="24"/>
                <w:lang w:val="bg-BG"/>
              </w:rPr>
            </w:pPr>
            <w:r w:rsidRPr="008A37E1">
              <w:rPr>
                <w:b/>
                <w:i/>
                <w:iCs/>
                <w:szCs w:val="24"/>
                <w:lang w:val="bg-BG"/>
              </w:rPr>
              <w:t>Единична цена без ДДС</w:t>
            </w:r>
          </w:p>
        </w:tc>
        <w:tc>
          <w:tcPr>
            <w:tcW w:w="1039" w:type="pct"/>
            <w:tcBorders>
              <w:top w:val="single" w:sz="4" w:space="0" w:color="000000"/>
              <w:left w:val="single" w:sz="4" w:space="0" w:color="000000"/>
              <w:bottom w:val="single" w:sz="4" w:space="0" w:color="000000"/>
              <w:right w:val="single" w:sz="4" w:space="0" w:color="000000"/>
            </w:tcBorders>
          </w:tcPr>
          <w:p w14:paraId="3DB00904" w14:textId="4966FB8C" w:rsidR="004E0908" w:rsidRPr="008A37E1" w:rsidRDefault="004E0908" w:rsidP="004E0908">
            <w:pPr>
              <w:jc w:val="center"/>
              <w:rPr>
                <w:b/>
                <w:i/>
                <w:iCs/>
                <w:szCs w:val="24"/>
                <w:lang w:val="bg-BG"/>
              </w:rPr>
            </w:pPr>
            <w:r w:rsidRPr="008A37E1">
              <w:rPr>
                <w:b/>
                <w:i/>
                <w:iCs/>
                <w:szCs w:val="24"/>
                <w:lang w:val="bg-BG"/>
              </w:rPr>
              <w:t>Обща цена без ДДС</w:t>
            </w:r>
          </w:p>
        </w:tc>
      </w:tr>
      <w:tr w:rsidR="004E0908" w:rsidRPr="004E0908" w14:paraId="3627DE23" w14:textId="2556B500" w:rsidTr="004E0908">
        <w:tc>
          <w:tcPr>
            <w:tcW w:w="3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44716" w14:textId="77777777" w:rsidR="004E0908" w:rsidRPr="004E0908" w:rsidRDefault="004E0908" w:rsidP="004E0908">
            <w:pPr>
              <w:jc w:val="both"/>
              <w:rPr>
                <w:iCs/>
                <w:szCs w:val="24"/>
                <w:lang w:val="bg-BG"/>
              </w:rPr>
            </w:pPr>
            <w:r w:rsidRPr="004E0908">
              <w:rPr>
                <w:iCs/>
                <w:szCs w:val="24"/>
                <w:lang w:val="bg-BG"/>
              </w:rPr>
              <w:t>1.</w:t>
            </w:r>
          </w:p>
        </w:tc>
        <w:tc>
          <w:tcPr>
            <w:tcW w:w="10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7CFB6" w14:textId="77777777" w:rsidR="004E0908" w:rsidRPr="004E0908" w:rsidRDefault="004E0908" w:rsidP="004E0908">
            <w:pPr>
              <w:jc w:val="both"/>
              <w:rPr>
                <w:iCs/>
                <w:szCs w:val="24"/>
                <w:lang w:val="bg-BG"/>
              </w:rPr>
            </w:pPr>
            <w:r w:rsidRPr="004E0908">
              <w:rPr>
                <w:iCs/>
                <w:szCs w:val="24"/>
                <w:lang w:val="bg-BG"/>
              </w:rPr>
              <w:t>Ел. табло</w:t>
            </w:r>
            <w:r w:rsidRPr="004E0908">
              <w:rPr>
                <w:iCs/>
                <w:szCs w:val="24"/>
                <w:lang w:val="en-US"/>
              </w:rPr>
              <w:t xml:space="preserve"> </w:t>
            </w:r>
            <w:r w:rsidRPr="004E0908">
              <w:rPr>
                <w:iCs/>
                <w:szCs w:val="24"/>
                <w:lang w:val="bg-BG"/>
              </w:rPr>
              <w:t>алуминиево с гръб 500х400х160мм, опроводено</w:t>
            </w: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86637" w14:textId="77777777" w:rsidR="004E0908" w:rsidRPr="004E0908" w:rsidRDefault="004E0908" w:rsidP="004E0908">
            <w:pPr>
              <w:jc w:val="both"/>
              <w:rPr>
                <w:iCs/>
                <w:szCs w:val="24"/>
                <w:lang w:val="bg-BG"/>
              </w:rPr>
            </w:pPr>
            <w:r w:rsidRPr="004E0908">
              <w:rPr>
                <w:iCs/>
                <w:szCs w:val="24"/>
                <w:lang w:val="bg-BG"/>
              </w:rPr>
              <w:t>бр.</w:t>
            </w:r>
          </w:p>
        </w:tc>
        <w:tc>
          <w:tcPr>
            <w:tcW w:w="82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61171" w14:textId="77777777" w:rsidR="004E0908" w:rsidRPr="004E0908" w:rsidRDefault="004E0908" w:rsidP="004E0908">
            <w:pPr>
              <w:jc w:val="both"/>
              <w:rPr>
                <w:iCs/>
                <w:szCs w:val="24"/>
                <w:lang w:val="bg-BG"/>
              </w:rPr>
            </w:pPr>
            <w:r w:rsidRPr="004E0908">
              <w:rPr>
                <w:iCs/>
                <w:szCs w:val="24"/>
                <w:lang w:val="bg-BG"/>
              </w:rPr>
              <w:t>1</w:t>
            </w:r>
          </w:p>
        </w:tc>
        <w:tc>
          <w:tcPr>
            <w:tcW w:w="1233" w:type="pct"/>
            <w:tcBorders>
              <w:top w:val="single" w:sz="4" w:space="0" w:color="000000"/>
              <w:left w:val="single" w:sz="4" w:space="0" w:color="000000"/>
              <w:bottom w:val="single" w:sz="4" w:space="0" w:color="000000"/>
              <w:right w:val="single" w:sz="4" w:space="0" w:color="000000"/>
            </w:tcBorders>
          </w:tcPr>
          <w:p w14:paraId="6B64AEB1" w14:textId="77777777" w:rsidR="004E0908" w:rsidRPr="004E0908" w:rsidRDefault="004E0908" w:rsidP="004E0908">
            <w:pPr>
              <w:jc w:val="both"/>
              <w:rPr>
                <w:iCs/>
                <w:szCs w:val="24"/>
                <w:lang w:val="bg-BG"/>
              </w:rPr>
            </w:pPr>
          </w:p>
        </w:tc>
        <w:tc>
          <w:tcPr>
            <w:tcW w:w="1039" w:type="pct"/>
            <w:tcBorders>
              <w:top w:val="single" w:sz="4" w:space="0" w:color="000000"/>
              <w:left w:val="single" w:sz="4" w:space="0" w:color="000000"/>
              <w:bottom w:val="single" w:sz="4" w:space="0" w:color="000000"/>
              <w:right w:val="single" w:sz="4" w:space="0" w:color="000000"/>
            </w:tcBorders>
          </w:tcPr>
          <w:p w14:paraId="0A6A7813" w14:textId="77777777" w:rsidR="004E0908" w:rsidRPr="004E0908" w:rsidRDefault="004E0908" w:rsidP="004E0908">
            <w:pPr>
              <w:jc w:val="both"/>
              <w:rPr>
                <w:iCs/>
                <w:szCs w:val="24"/>
                <w:lang w:val="bg-BG"/>
              </w:rPr>
            </w:pPr>
          </w:p>
        </w:tc>
      </w:tr>
      <w:tr w:rsidR="004E0908" w:rsidRPr="004E0908" w14:paraId="37452FBE" w14:textId="318D37C9" w:rsidTr="004E0908">
        <w:tc>
          <w:tcPr>
            <w:tcW w:w="3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1C67F" w14:textId="77777777" w:rsidR="004E0908" w:rsidRPr="004E0908" w:rsidRDefault="004E0908" w:rsidP="004E0908">
            <w:pPr>
              <w:jc w:val="both"/>
              <w:rPr>
                <w:iCs/>
                <w:szCs w:val="24"/>
                <w:lang w:val="bg-BG"/>
              </w:rPr>
            </w:pPr>
            <w:r w:rsidRPr="004E0908">
              <w:rPr>
                <w:iCs/>
                <w:szCs w:val="24"/>
                <w:lang w:val="bg-BG"/>
              </w:rPr>
              <w:t>2.</w:t>
            </w:r>
          </w:p>
        </w:tc>
        <w:tc>
          <w:tcPr>
            <w:tcW w:w="10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8D18D" w14:textId="77777777" w:rsidR="004E0908" w:rsidRPr="004E0908" w:rsidRDefault="004E0908" w:rsidP="004E0908">
            <w:pPr>
              <w:jc w:val="both"/>
              <w:rPr>
                <w:iCs/>
                <w:szCs w:val="24"/>
                <w:lang w:val="bg-BG"/>
              </w:rPr>
            </w:pPr>
            <w:r w:rsidRPr="004E0908">
              <w:rPr>
                <w:iCs/>
                <w:szCs w:val="24"/>
                <w:lang w:val="bg-BG"/>
              </w:rPr>
              <w:t>Проводник СВБТ 30х2,5мм</w:t>
            </w:r>
            <w:r w:rsidRPr="004E0908">
              <w:rPr>
                <w:iCs/>
                <w:szCs w:val="24"/>
                <w:vertAlign w:val="superscript"/>
                <w:lang w:val="bg-BG"/>
              </w:rPr>
              <w:t>2</w:t>
            </w: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BD8C6" w14:textId="77777777" w:rsidR="004E0908" w:rsidRPr="004E0908" w:rsidRDefault="004E0908" w:rsidP="004E0908">
            <w:pPr>
              <w:jc w:val="both"/>
              <w:rPr>
                <w:iCs/>
                <w:szCs w:val="24"/>
                <w:lang w:val="bg-BG"/>
              </w:rPr>
            </w:pPr>
            <w:r w:rsidRPr="004E0908">
              <w:rPr>
                <w:iCs/>
                <w:szCs w:val="24"/>
                <w:lang w:val="bg-BG"/>
              </w:rPr>
              <w:t>м.</w:t>
            </w:r>
          </w:p>
        </w:tc>
        <w:tc>
          <w:tcPr>
            <w:tcW w:w="82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819DE" w14:textId="77777777" w:rsidR="004E0908" w:rsidRPr="004E0908" w:rsidRDefault="004E0908" w:rsidP="004E0908">
            <w:pPr>
              <w:jc w:val="both"/>
              <w:rPr>
                <w:iCs/>
                <w:szCs w:val="24"/>
                <w:lang w:val="bg-BG"/>
              </w:rPr>
            </w:pPr>
            <w:r w:rsidRPr="004E0908">
              <w:rPr>
                <w:iCs/>
                <w:szCs w:val="24"/>
                <w:lang w:val="bg-BG"/>
              </w:rPr>
              <w:t>120</w:t>
            </w:r>
          </w:p>
        </w:tc>
        <w:tc>
          <w:tcPr>
            <w:tcW w:w="1233" w:type="pct"/>
            <w:tcBorders>
              <w:top w:val="single" w:sz="4" w:space="0" w:color="000000"/>
              <w:left w:val="single" w:sz="4" w:space="0" w:color="000000"/>
              <w:bottom w:val="single" w:sz="4" w:space="0" w:color="000000"/>
              <w:right w:val="single" w:sz="4" w:space="0" w:color="000000"/>
            </w:tcBorders>
          </w:tcPr>
          <w:p w14:paraId="4AF73FD2" w14:textId="77777777" w:rsidR="004E0908" w:rsidRPr="004E0908" w:rsidRDefault="004E0908" w:rsidP="004E0908">
            <w:pPr>
              <w:jc w:val="both"/>
              <w:rPr>
                <w:iCs/>
                <w:szCs w:val="24"/>
                <w:lang w:val="bg-BG"/>
              </w:rPr>
            </w:pPr>
          </w:p>
        </w:tc>
        <w:tc>
          <w:tcPr>
            <w:tcW w:w="1039" w:type="pct"/>
            <w:tcBorders>
              <w:top w:val="single" w:sz="4" w:space="0" w:color="000000"/>
              <w:left w:val="single" w:sz="4" w:space="0" w:color="000000"/>
              <w:bottom w:val="single" w:sz="4" w:space="0" w:color="000000"/>
              <w:right w:val="single" w:sz="4" w:space="0" w:color="000000"/>
            </w:tcBorders>
          </w:tcPr>
          <w:p w14:paraId="11A1ED6B" w14:textId="77777777" w:rsidR="004E0908" w:rsidRPr="004E0908" w:rsidRDefault="004E0908" w:rsidP="004E0908">
            <w:pPr>
              <w:jc w:val="both"/>
              <w:rPr>
                <w:iCs/>
                <w:szCs w:val="24"/>
                <w:lang w:val="bg-BG"/>
              </w:rPr>
            </w:pPr>
          </w:p>
        </w:tc>
      </w:tr>
      <w:tr w:rsidR="004E0908" w:rsidRPr="004E0908" w14:paraId="607FC44B" w14:textId="0C1DDBB8" w:rsidTr="004E0908">
        <w:tc>
          <w:tcPr>
            <w:tcW w:w="3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55A8C" w14:textId="77777777" w:rsidR="004E0908" w:rsidRPr="004E0908" w:rsidRDefault="004E0908" w:rsidP="004E0908">
            <w:pPr>
              <w:jc w:val="both"/>
              <w:rPr>
                <w:iCs/>
                <w:szCs w:val="24"/>
                <w:lang w:val="bg-BG"/>
              </w:rPr>
            </w:pPr>
            <w:r w:rsidRPr="004E0908">
              <w:rPr>
                <w:iCs/>
                <w:szCs w:val="24"/>
                <w:lang w:val="bg-BG"/>
              </w:rPr>
              <w:t>3.</w:t>
            </w:r>
          </w:p>
        </w:tc>
        <w:tc>
          <w:tcPr>
            <w:tcW w:w="10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F947D" w14:textId="77777777" w:rsidR="004E0908" w:rsidRPr="004E0908" w:rsidRDefault="004E0908" w:rsidP="004E0908">
            <w:pPr>
              <w:jc w:val="both"/>
              <w:rPr>
                <w:iCs/>
                <w:szCs w:val="24"/>
                <w:lang w:val="bg-BG"/>
              </w:rPr>
            </w:pPr>
            <w:r w:rsidRPr="004E0908">
              <w:rPr>
                <w:iCs/>
                <w:szCs w:val="24"/>
                <w:lang w:val="bg-BG"/>
              </w:rPr>
              <w:t>Проводник СВТ 3х1,5мм</w:t>
            </w:r>
            <w:r w:rsidRPr="004E0908">
              <w:rPr>
                <w:iCs/>
                <w:szCs w:val="24"/>
                <w:vertAlign w:val="superscript"/>
                <w:lang w:val="bg-BG"/>
              </w:rPr>
              <w:t>2</w:t>
            </w: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03AFB" w14:textId="77777777" w:rsidR="004E0908" w:rsidRPr="004E0908" w:rsidRDefault="004E0908" w:rsidP="004E0908">
            <w:pPr>
              <w:jc w:val="both"/>
              <w:rPr>
                <w:iCs/>
                <w:szCs w:val="24"/>
                <w:lang w:val="bg-BG"/>
              </w:rPr>
            </w:pPr>
            <w:r w:rsidRPr="004E0908">
              <w:rPr>
                <w:iCs/>
                <w:szCs w:val="24"/>
                <w:lang w:val="bg-BG"/>
              </w:rPr>
              <w:t>м.</w:t>
            </w:r>
          </w:p>
        </w:tc>
        <w:tc>
          <w:tcPr>
            <w:tcW w:w="82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3722C" w14:textId="77777777" w:rsidR="004E0908" w:rsidRPr="004E0908" w:rsidRDefault="004E0908" w:rsidP="004E0908">
            <w:pPr>
              <w:jc w:val="both"/>
              <w:rPr>
                <w:iCs/>
                <w:szCs w:val="24"/>
                <w:lang w:val="bg-BG"/>
              </w:rPr>
            </w:pPr>
            <w:r w:rsidRPr="004E0908">
              <w:rPr>
                <w:iCs/>
                <w:szCs w:val="24"/>
                <w:lang w:val="en-US"/>
              </w:rPr>
              <w:t>19</w:t>
            </w:r>
            <w:r w:rsidRPr="004E0908">
              <w:rPr>
                <w:iCs/>
                <w:szCs w:val="24"/>
                <w:lang w:val="bg-BG"/>
              </w:rPr>
              <w:t>0</w:t>
            </w:r>
          </w:p>
        </w:tc>
        <w:tc>
          <w:tcPr>
            <w:tcW w:w="1233" w:type="pct"/>
            <w:tcBorders>
              <w:top w:val="single" w:sz="4" w:space="0" w:color="000000"/>
              <w:left w:val="single" w:sz="4" w:space="0" w:color="000000"/>
              <w:bottom w:val="single" w:sz="4" w:space="0" w:color="000000"/>
              <w:right w:val="single" w:sz="4" w:space="0" w:color="000000"/>
            </w:tcBorders>
          </w:tcPr>
          <w:p w14:paraId="74122F22" w14:textId="77777777" w:rsidR="004E0908" w:rsidRPr="004E0908" w:rsidRDefault="004E0908" w:rsidP="004E0908">
            <w:pPr>
              <w:jc w:val="both"/>
              <w:rPr>
                <w:iCs/>
                <w:szCs w:val="24"/>
                <w:lang w:val="en-US"/>
              </w:rPr>
            </w:pPr>
          </w:p>
        </w:tc>
        <w:tc>
          <w:tcPr>
            <w:tcW w:w="1039" w:type="pct"/>
            <w:tcBorders>
              <w:top w:val="single" w:sz="4" w:space="0" w:color="000000"/>
              <w:left w:val="single" w:sz="4" w:space="0" w:color="000000"/>
              <w:bottom w:val="single" w:sz="4" w:space="0" w:color="000000"/>
              <w:right w:val="single" w:sz="4" w:space="0" w:color="000000"/>
            </w:tcBorders>
          </w:tcPr>
          <w:p w14:paraId="7082DE02" w14:textId="77777777" w:rsidR="004E0908" w:rsidRPr="004E0908" w:rsidRDefault="004E0908" w:rsidP="004E0908">
            <w:pPr>
              <w:jc w:val="both"/>
              <w:rPr>
                <w:iCs/>
                <w:szCs w:val="24"/>
                <w:lang w:val="en-US"/>
              </w:rPr>
            </w:pPr>
          </w:p>
        </w:tc>
      </w:tr>
      <w:tr w:rsidR="004E0908" w:rsidRPr="004E0908" w14:paraId="48255AB9" w14:textId="678BED75" w:rsidTr="004E0908">
        <w:tc>
          <w:tcPr>
            <w:tcW w:w="3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A67EF" w14:textId="77777777" w:rsidR="004E0908" w:rsidRPr="004E0908" w:rsidRDefault="004E0908" w:rsidP="004E0908">
            <w:pPr>
              <w:jc w:val="both"/>
              <w:rPr>
                <w:iCs/>
                <w:szCs w:val="24"/>
                <w:lang w:val="bg-BG"/>
              </w:rPr>
            </w:pPr>
            <w:r w:rsidRPr="004E0908">
              <w:rPr>
                <w:iCs/>
                <w:szCs w:val="24"/>
                <w:lang w:val="en-US"/>
              </w:rPr>
              <w:t>4</w:t>
            </w:r>
            <w:r w:rsidRPr="004E0908">
              <w:rPr>
                <w:iCs/>
                <w:szCs w:val="24"/>
                <w:lang w:val="bg-BG"/>
              </w:rPr>
              <w:t>.</w:t>
            </w:r>
          </w:p>
        </w:tc>
        <w:tc>
          <w:tcPr>
            <w:tcW w:w="10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20ADF" w14:textId="77777777" w:rsidR="004E0908" w:rsidRPr="004E0908" w:rsidRDefault="004E0908" w:rsidP="004E0908">
            <w:pPr>
              <w:jc w:val="both"/>
              <w:rPr>
                <w:iCs/>
                <w:szCs w:val="24"/>
                <w:lang w:val="bg-BG"/>
              </w:rPr>
            </w:pPr>
            <w:r w:rsidRPr="004E0908">
              <w:rPr>
                <w:iCs/>
                <w:szCs w:val="24"/>
                <w:lang w:val="bg-BG"/>
              </w:rPr>
              <w:t>Разклонителна кутия алуминиева четирипътна</w:t>
            </w: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7FF0E" w14:textId="77777777" w:rsidR="004E0908" w:rsidRPr="004E0908" w:rsidRDefault="004E0908" w:rsidP="004E0908">
            <w:pPr>
              <w:jc w:val="both"/>
              <w:rPr>
                <w:iCs/>
                <w:szCs w:val="24"/>
                <w:lang w:val="bg-BG"/>
              </w:rPr>
            </w:pPr>
            <w:r w:rsidRPr="004E0908">
              <w:rPr>
                <w:iCs/>
                <w:szCs w:val="24"/>
                <w:lang w:val="bg-BG"/>
              </w:rPr>
              <w:t>бр.</w:t>
            </w:r>
          </w:p>
        </w:tc>
        <w:tc>
          <w:tcPr>
            <w:tcW w:w="82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08118" w14:textId="77777777" w:rsidR="004E0908" w:rsidRPr="004E0908" w:rsidRDefault="004E0908" w:rsidP="004E0908">
            <w:pPr>
              <w:jc w:val="both"/>
              <w:rPr>
                <w:iCs/>
                <w:szCs w:val="24"/>
                <w:lang w:val="bg-BG"/>
              </w:rPr>
            </w:pPr>
            <w:r w:rsidRPr="004E0908">
              <w:rPr>
                <w:iCs/>
                <w:szCs w:val="24"/>
                <w:lang w:val="bg-BG"/>
              </w:rPr>
              <w:t>24</w:t>
            </w:r>
          </w:p>
        </w:tc>
        <w:tc>
          <w:tcPr>
            <w:tcW w:w="1233" w:type="pct"/>
            <w:tcBorders>
              <w:top w:val="single" w:sz="4" w:space="0" w:color="000000"/>
              <w:left w:val="single" w:sz="4" w:space="0" w:color="000000"/>
              <w:bottom w:val="single" w:sz="4" w:space="0" w:color="000000"/>
              <w:right w:val="single" w:sz="4" w:space="0" w:color="000000"/>
            </w:tcBorders>
          </w:tcPr>
          <w:p w14:paraId="3E75ACD2" w14:textId="77777777" w:rsidR="004E0908" w:rsidRPr="004E0908" w:rsidRDefault="004E0908" w:rsidP="004E0908">
            <w:pPr>
              <w:jc w:val="both"/>
              <w:rPr>
                <w:iCs/>
                <w:szCs w:val="24"/>
                <w:lang w:val="bg-BG"/>
              </w:rPr>
            </w:pPr>
          </w:p>
        </w:tc>
        <w:tc>
          <w:tcPr>
            <w:tcW w:w="1039" w:type="pct"/>
            <w:tcBorders>
              <w:top w:val="single" w:sz="4" w:space="0" w:color="000000"/>
              <w:left w:val="single" w:sz="4" w:space="0" w:color="000000"/>
              <w:bottom w:val="single" w:sz="4" w:space="0" w:color="000000"/>
              <w:right w:val="single" w:sz="4" w:space="0" w:color="000000"/>
            </w:tcBorders>
          </w:tcPr>
          <w:p w14:paraId="7E218FB8" w14:textId="77777777" w:rsidR="004E0908" w:rsidRPr="004E0908" w:rsidRDefault="004E0908" w:rsidP="004E0908">
            <w:pPr>
              <w:jc w:val="both"/>
              <w:rPr>
                <w:iCs/>
                <w:szCs w:val="24"/>
                <w:lang w:val="bg-BG"/>
              </w:rPr>
            </w:pPr>
          </w:p>
        </w:tc>
      </w:tr>
      <w:tr w:rsidR="004E0908" w:rsidRPr="004E0908" w14:paraId="140A9174" w14:textId="68938D76" w:rsidTr="004E0908">
        <w:trPr>
          <w:trHeight w:val="377"/>
        </w:trPr>
        <w:tc>
          <w:tcPr>
            <w:tcW w:w="3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63F5A" w14:textId="77777777" w:rsidR="004E0908" w:rsidRPr="004E0908" w:rsidRDefault="004E0908" w:rsidP="004E0908">
            <w:pPr>
              <w:jc w:val="both"/>
              <w:rPr>
                <w:iCs/>
                <w:szCs w:val="24"/>
                <w:lang w:val="bg-BG"/>
              </w:rPr>
            </w:pPr>
            <w:r w:rsidRPr="004E0908">
              <w:rPr>
                <w:iCs/>
                <w:szCs w:val="24"/>
                <w:lang w:val="en-US"/>
              </w:rPr>
              <w:t>5</w:t>
            </w:r>
            <w:r w:rsidRPr="004E0908">
              <w:rPr>
                <w:iCs/>
                <w:szCs w:val="24"/>
                <w:lang w:val="bg-BG"/>
              </w:rPr>
              <w:t>.</w:t>
            </w:r>
          </w:p>
        </w:tc>
        <w:tc>
          <w:tcPr>
            <w:tcW w:w="10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938DC" w14:textId="77777777" w:rsidR="004E0908" w:rsidRPr="004E0908" w:rsidRDefault="004E0908" w:rsidP="004E0908">
            <w:pPr>
              <w:jc w:val="both"/>
              <w:rPr>
                <w:iCs/>
                <w:szCs w:val="24"/>
                <w:lang w:val="bg-BG"/>
              </w:rPr>
            </w:pPr>
            <w:r w:rsidRPr="004E0908">
              <w:rPr>
                <w:iCs/>
                <w:szCs w:val="24"/>
                <w:lang w:val="bg-BG"/>
              </w:rPr>
              <w:t>Тръба метална ¾ ”</w:t>
            </w: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72F9C" w14:textId="77777777" w:rsidR="004E0908" w:rsidRPr="004E0908" w:rsidRDefault="004E0908" w:rsidP="004E0908">
            <w:pPr>
              <w:jc w:val="both"/>
              <w:rPr>
                <w:iCs/>
                <w:szCs w:val="24"/>
                <w:lang w:val="bg-BG"/>
              </w:rPr>
            </w:pPr>
            <w:r w:rsidRPr="004E0908">
              <w:rPr>
                <w:iCs/>
                <w:szCs w:val="24"/>
                <w:lang w:val="bg-BG"/>
              </w:rPr>
              <w:t>м.</w:t>
            </w:r>
          </w:p>
        </w:tc>
        <w:tc>
          <w:tcPr>
            <w:tcW w:w="82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A256E" w14:textId="77777777" w:rsidR="004E0908" w:rsidRPr="004E0908" w:rsidRDefault="004E0908" w:rsidP="004E0908">
            <w:pPr>
              <w:jc w:val="both"/>
              <w:rPr>
                <w:iCs/>
                <w:szCs w:val="24"/>
                <w:lang w:val="bg-BG"/>
              </w:rPr>
            </w:pPr>
            <w:r w:rsidRPr="004E0908">
              <w:rPr>
                <w:iCs/>
                <w:szCs w:val="24"/>
                <w:lang w:val="bg-BG"/>
              </w:rPr>
              <w:t>36</w:t>
            </w:r>
          </w:p>
        </w:tc>
        <w:tc>
          <w:tcPr>
            <w:tcW w:w="1233" w:type="pct"/>
            <w:tcBorders>
              <w:top w:val="single" w:sz="4" w:space="0" w:color="000000"/>
              <w:left w:val="single" w:sz="4" w:space="0" w:color="000000"/>
              <w:bottom w:val="single" w:sz="4" w:space="0" w:color="000000"/>
              <w:right w:val="single" w:sz="4" w:space="0" w:color="000000"/>
            </w:tcBorders>
          </w:tcPr>
          <w:p w14:paraId="4D1F1501" w14:textId="77777777" w:rsidR="004E0908" w:rsidRPr="004E0908" w:rsidRDefault="004E0908" w:rsidP="004E0908">
            <w:pPr>
              <w:jc w:val="both"/>
              <w:rPr>
                <w:iCs/>
                <w:szCs w:val="24"/>
                <w:lang w:val="bg-BG"/>
              </w:rPr>
            </w:pPr>
          </w:p>
        </w:tc>
        <w:tc>
          <w:tcPr>
            <w:tcW w:w="1039" w:type="pct"/>
            <w:tcBorders>
              <w:top w:val="single" w:sz="4" w:space="0" w:color="000000"/>
              <w:left w:val="single" w:sz="4" w:space="0" w:color="000000"/>
              <w:bottom w:val="single" w:sz="4" w:space="0" w:color="000000"/>
              <w:right w:val="single" w:sz="4" w:space="0" w:color="000000"/>
            </w:tcBorders>
          </w:tcPr>
          <w:p w14:paraId="7FA6DF60" w14:textId="77777777" w:rsidR="004E0908" w:rsidRPr="004E0908" w:rsidRDefault="004E0908" w:rsidP="004E0908">
            <w:pPr>
              <w:jc w:val="both"/>
              <w:rPr>
                <w:iCs/>
                <w:szCs w:val="24"/>
                <w:lang w:val="bg-BG"/>
              </w:rPr>
            </w:pPr>
          </w:p>
        </w:tc>
      </w:tr>
      <w:tr w:rsidR="004E0908" w:rsidRPr="004E0908" w14:paraId="1386E14C" w14:textId="3FD45B37" w:rsidTr="004E0908">
        <w:tc>
          <w:tcPr>
            <w:tcW w:w="3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AD439" w14:textId="77777777" w:rsidR="004E0908" w:rsidRPr="004E0908" w:rsidRDefault="004E0908" w:rsidP="004E0908">
            <w:pPr>
              <w:jc w:val="both"/>
              <w:rPr>
                <w:iCs/>
                <w:szCs w:val="24"/>
                <w:lang w:val="bg-BG"/>
              </w:rPr>
            </w:pPr>
            <w:r w:rsidRPr="004E0908">
              <w:rPr>
                <w:iCs/>
                <w:szCs w:val="24"/>
                <w:lang w:val="en-US"/>
              </w:rPr>
              <w:t>6</w:t>
            </w:r>
            <w:r w:rsidRPr="004E0908">
              <w:rPr>
                <w:iCs/>
                <w:szCs w:val="24"/>
                <w:lang w:val="bg-BG"/>
              </w:rPr>
              <w:t>.</w:t>
            </w:r>
          </w:p>
        </w:tc>
        <w:tc>
          <w:tcPr>
            <w:tcW w:w="10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C7AAE" w14:textId="77777777" w:rsidR="004E0908" w:rsidRPr="004E0908" w:rsidRDefault="004E0908" w:rsidP="004E0908">
            <w:pPr>
              <w:jc w:val="both"/>
              <w:rPr>
                <w:iCs/>
                <w:szCs w:val="24"/>
                <w:lang w:val="bg-BG"/>
              </w:rPr>
            </w:pPr>
            <w:r w:rsidRPr="004E0908">
              <w:rPr>
                <w:iCs/>
                <w:szCs w:val="24"/>
                <w:lang w:val="bg-BG"/>
              </w:rPr>
              <w:t>Ех сигнални лампи 230V, ≤12W, ≥900</w:t>
            </w:r>
            <w:r w:rsidRPr="004E0908">
              <w:rPr>
                <w:iCs/>
                <w:szCs w:val="24"/>
                <w:lang w:val="en-US"/>
              </w:rPr>
              <w:t>lm,</w:t>
            </w:r>
            <w:r w:rsidRPr="004E0908">
              <w:rPr>
                <w:iCs/>
                <w:szCs w:val="24"/>
                <w:lang w:val="bg-BG"/>
              </w:rPr>
              <w:t xml:space="preserve"> тествани в най-високата експлозивна група IIC и IIIC</w:t>
            </w: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B354F" w14:textId="77777777" w:rsidR="004E0908" w:rsidRPr="004E0908" w:rsidRDefault="004E0908" w:rsidP="004E0908">
            <w:pPr>
              <w:jc w:val="both"/>
              <w:rPr>
                <w:iCs/>
                <w:szCs w:val="24"/>
                <w:lang w:val="bg-BG"/>
              </w:rPr>
            </w:pPr>
            <w:r w:rsidRPr="004E0908">
              <w:rPr>
                <w:iCs/>
                <w:szCs w:val="24"/>
                <w:lang w:val="bg-BG"/>
              </w:rPr>
              <w:t>бр.</w:t>
            </w:r>
          </w:p>
        </w:tc>
        <w:tc>
          <w:tcPr>
            <w:tcW w:w="82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8F835" w14:textId="77777777" w:rsidR="004E0908" w:rsidRPr="004E0908" w:rsidRDefault="004E0908" w:rsidP="004E0908">
            <w:pPr>
              <w:jc w:val="both"/>
              <w:rPr>
                <w:iCs/>
                <w:szCs w:val="24"/>
                <w:lang w:val="bg-BG"/>
              </w:rPr>
            </w:pPr>
            <w:r w:rsidRPr="004E0908">
              <w:rPr>
                <w:iCs/>
                <w:szCs w:val="24"/>
                <w:lang w:val="bg-BG"/>
              </w:rPr>
              <w:t>24</w:t>
            </w:r>
          </w:p>
        </w:tc>
        <w:tc>
          <w:tcPr>
            <w:tcW w:w="1233" w:type="pct"/>
            <w:tcBorders>
              <w:top w:val="single" w:sz="4" w:space="0" w:color="000000"/>
              <w:left w:val="single" w:sz="4" w:space="0" w:color="000000"/>
              <w:bottom w:val="single" w:sz="4" w:space="0" w:color="000000"/>
              <w:right w:val="single" w:sz="4" w:space="0" w:color="000000"/>
            </w:tcBorders>
          </w:tcPr>
          <w:p w14:paraId="0868518C" w14:textId="77777777" w:rsidR="004E0908" w:rsidRPr="004E0908" w:rsidRDefault="004E0908" w:rsidP="004E0908">
            <w:pPr>
              <w:jc w:val="both"/>
              <w:rPr>
                <w:iCs/>
                <w:szCs w:val="24"/>
                <w:lang w:val="bg-BG"/>
              </w:rPr>
            </w:pPr>
          </w:p>
        </w:tc>
        <w:tc>
          <w:tcPr>
            <w:tcW w:w="1039" w:type="pct"/>
            <w:tcBorders>
              <w:top w:val="single" w:sz="4" w:space="0" w:color="000000"/>
              <w:left w:val="single" w:sz="4" w:space="0" w:color="000000"/>
              <w:bottom w:val="single" w:sz="4" w:space="0" w:color="000000"/>
              <w:right w:val="single" w:sz="4" w:space="0" w:color="000000"/>
            </w:tcBorders>
          </w:tcPr>
          <w:p w14:paraId="50BC11D7" w14:textId="77777777" w:rsidR="004E0908" w:rsidRPr="004E0908" w:rsidRDefault="004E0908" w:rsidP="004E0908">
            <w:pPr>
              <w:jc w:val="both"/>
              <w:rPr>
                <w:iCs/>
                <w:szCs w:val="24"/>
                <w:lang w:val="bg-BG"/>
              </w:rPr>
            </w:pPr>
          </w:p>
        </w:tc>
      </w:tr>
      <w:tr w:rsidR="004E0908" w:rsidRPr="004E0908" w14:paraId="28BB8C78" w14:textId="5A053C2C" w:rsidTr="004E0908">
        <w:tc>
          <w:tcPr>
            <w:tcW w:w="3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DE47F" w14:textId="77777777" w:rsidR="004E0908" w:rsidRPr="004E0908" w:rsidRDefault="004E0908" w:rsidP="004E0908">
            <w:pPr>
              <w:jc w:val="both"/>
              <w:rPr>
                <w:iCs/>
                <w:szCs w:val="24"/>
                <w:lang w:val="bg-BG"/>
              </w:rPr>
            </w:pPr>
            <w:r w:rsidRPr="004E0908">
              <w:rPr>
                <w:bCs/>
                <w:iCs/>
                <w:szCs w:val="24"/>
                <w:lang w:val="en-US"/>
              </w:rPr>
              <w:t>7</w:t>
            </w:r>
            <w:r w:rsidRPr="004E0908">
              <w:rPr>
                <w:bCs/>
                <w:iCs/>
                <w:szCs w:val="24"/>
                <w:lang w:val="bg-BG"/>
              </w:rPr>
              <w:t>.</w:t>
            </w:r>
          </w:p>
        </w:tc>
        <w:tc>
          <w:tcPr>
            <w:tcW w:w="10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3A557" w14:textId="77777777" w:rsidR="004E0908" w:rsidRPr="004E0908" w:rsidRDefault="004E0908" w:rsidP="004E0908">
            <w:pPr>
              <w:jc w:val="both"/>
              <w:rPr>
                <w:iCs/>
                <w:szCs w:val="24"/>
                <w:lang w:val="bg-BG"/>
              </w:rPr>
            </w:pPr>
            <w:r w:rsidRPr="004E0908">
              <w:rPr>
                <w:iCs/>
                <w:szCs w:val="24"/>
                <w:lang w:val="bg-BG"/>
              </w:rPr>
              <w:t xml:space="preserve">Тръба защитна гъвкава </w:t>
            </w:r>
            <w:r w:rsidRPr="004E0908">
              <w:rPr>
                <w:i/>
                <w:iCs/>
                <w:szCs w:val="24"/>
                <w:lang w:val="bg-BG"/>
              </w:rPr>
              <w:t>ϕ</w:t>
            </w:r>
            <w:r w:rsidRPr="004E0908">
              <w:rPr>
                <w:iCs/>
                <w:szCs w:val="24"/>
                <w:lang w:val="bg-BG"/>
              </w:rPr>
              <w:t>21мм</w:t>
            </w: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AE635" w14:textId="77777777" w:rsidR="004E0908" w:rsidRPr="004E0908" w:rsidRDefault="004E0908" w:rsidP="004E0908">
            <w:pPr>
              <w:jc w:val="both"/>
              <w:rPr>
                <w:iCs/>
                <w:szCs w:val="24"/>
                <w:lang w:val="bg-BG"/>
              </w:rPr>
            </w:pPr>
            <w:r w:rsidRPr="004E0908">
              <w:rPr>
                <w:iCs/>
                <w:szCs w:val="24"/>
                <w:lang w:val="bg-BG"/>
              </w:rPr>
              <w:t>м.</w:t>
            </w:r>
          </w:p>
        </w:tc>
        <w:tc>
          <w:tcPr>
            <w:tcW w:w="82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E2C6F" w14:textId="77777777" w:rsidR="004E0908" w:rsidRPr="004E0908" w:rsidRDefault="004E0908" w:rsidP="004E0908">
            <w:pPr>
              <w:jc w:val="both"/>
              <w:rPr>
                <w:iCs/>
                <w:szCs w:val="24"/>
                <w:lang w:val="bg-BG"/>
              </w:rPr>
            </w:pPr>
            <w:r w:rsidRPr="004E0908">
              <w:rPr>
                <w:iCs/>
                <w:szCs w:val="24"/>
                <w:lang w:val="bg-BG"/>
              </w:rPr>
              <w:t>120</w:t>
            </w:r>
          </w:p>
        </w:tc>
        <w:tc>
          <w:tcPr>
            <w:tcW w:w="1233" w:type="pct"/>
            <w:tcBorders>
              <w:top w:val="single" w:sz="4" w:space="0" w:color="000000"/>
              <w:left w:val="single" w:sz="4" w:space="0" w:color="000000"/>
              <w:bottom w:val="single" w:sz="4" w:space="0" w:color="000000"/>
              <w:right w:val="single" w:sz="4" w:space="0" w:color="000000"/>
            </w:tcBorders>
          </w:tcPr>
          <w:p w14:paraId="04C16E31" w14:textId="77777777" w:rsidR="004E0908" w:rsidRPr="004E0908" w:rsidRDefault="004E0908" w:rsidP="004E0908">
            <w:pPr>
              <w:jc w:val="both"/>
              <w:rPr>
                <w:iCs/>
                <w:szCs w:val="24"/>
                <w:lang w:val="bg-BG"/>
              </w:rPr>
            </w:pPr>
          </w:p>
        </w:tc>
        <w:tc>
          <w:tcPr>
            <w:tcW w:w="1039" w:type="pct"/>
            <w:tcBorders>
              <w:top w:val="single" w:sz="4" w:space="0" w:color="000000"/>
              <w:left w:val="single" w:sz="4" w:space="0" w:color="000000"/>
              <w:bottom w:val="single" w:sz="4" w:space="0" w:color="000000"/>
              <w:right w:val="single" w:sz="4" w:space="0" w:color="000000"/>
            </w:tcBorders>
          </w:tcPr>
          <w:p w14:paraId="15E24060" w14:textId="77777777" w:rsidR="004E0908" w:rsidRPr="004E0908" w:rsidRDefault="004E0908" w:rsidP="004E0908">
            <w:pPr>
              <w:jc w:val="both"/>
              <w:rPr>
                <w:iCs/>
                <w:szCs w:val="24"/>
                <w:lang w:val="bg-BG"/>
              </w:rPr>
            </w:pPr>
          </w:p>
        </w:tc>
      </w:tr>
      <w:tr w:rsidR="004E0908" w:rsidRPr="004E0908" w14:paraId="39F8BF67" w14:textId="23CC54EE" w:rsidTr="004E0908">
        <w:tc>
          <w:tcPr>
            <w:tcW w:w="3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8B1E2" w14:textId="77777777" w:rsidR="004E0908" w:rsidRPr="004E0908" w:rsidRDefault="004E0908" w:rsidP="004E0908">
            <w:pPr>
              <w:jc w:val="both"/>
              <w:rPr>
                <w:iCs/>
                <w:szCs w:val="24"/>
                <w:lang w:val="bg-BG"/>
              </w:rPr>
            </w:pPr>
            <w:r w:rsidRPr="004E0908">
              <w:rPr>
                <w:bCs/>
                <w:iCs/>
                <w:szCs w:val="24"/>
                <w:lang w:val="en-US"/>
              </w:rPr>
              <w:lastRenderedPageBreak/>
              <w:t>8</w:t>
            </w:r>
            <w:r w:rsidRPr="004E0908">
              <w:rPr>
                <w:bCs/>
                <w:iCs/>
                <w:szCs w:val="24"/>
                <w:lang w:val="bg-BG"/>
              </w:rPr>
              <w:t>.</w:t>
            </w:r>
          </w:p>
        </w:tc>
        <w:tc>
          <w:tcPr>
            <w:tcW w:w="10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D0038" w14:textId="77777777" w:rsidR="004E0908" w:rsidRPr="004E0908" w:rsidRDefault="004E0908" w:rsidP="004E0908">
            <w:pPr>
              <w:jc w:val="both"/>
              <w:rPr>
                <w:iCs/>
                <w:szCs w:val="24"/>
                <w:lang w:val="bg-BG"/>
              </w:rPr>
            </w:pPr>
            <w:r w:rsidRPr="004E0908">
              <w:rPr>
                <w:iCs/>
                <w:szCs w:val="24"/>
                <w:lang w:val="bg-BG"/>
              </w:rPr>
              <w:t>Крайна разпределителна кутия за 10 чифта</w:t>
            </w: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E4B5F" w14:textId="77777777" w:rsidR="004E0908" w:rsidRPr="004E0908" w:rsidRDefault="004E0908" w:rsidP="004E0908">
            <w:pPr>
              <w:jc w:val="both"/>
              <w:rPr>
                <w:iCs/>
                <w:szCs w:val="24"/>
                <w:lang w:val="bg-BG"/>
              </w:rPr>
            </w:pPr>
            <w:r w:rsidRPr="004E0908">
              <w:rPr>
                <w:iCs/>
                <w:szCs w:val="24"/>
                <w:lang w:val="bg-BG"/>
              </w:rPr>
              <w:t>бр.</w:t>
            </w:r>
          </w:p>
        </w:tc>
        <w:tc>
          <w:tcPr>
            <w:tcW w:w="82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E4C0F" w14:textId="77777777" w:rsidR="004E0908" w:rsidRPr="004E0908" w:rsidRDefault="004E0908" w:rsidP="004E0908">
            <w:pPr>
              <w:jc w:val="both"/>
              <w:rPr>
                <w:iCs/>
                <w:szCs w:val="24"/>
                <w:lang w:val="bg-BG"/>
              </w:rPr>
            </w:pPr>
            <w:r w:rsidRPr="004E0908">
              <w:rPr>
                <w:iCs/>
                <w:szCs w:val="24"/>
                <w:lang w:val="bg-BG"/>
              </w:rPr>
              <w:t>3</w:t>
            </w:r>
          </w:p>
        </w:tc>
        <w:tc>
          <w:tcPr>
            <w:tcW w:w="1233" w:type="pct"/>
            <w:tcBorders>
              <w:top w:val="single" w:sz="4" w:space="0" w:color="000000"/>
              <w:left w:val="single" w:sz="4" w:space="0" w:color="000000"/>
              <w:bottom w:val="single" w:sz="4" w:space="0" w:color="000000"/>
              <w:right w:val="single" w:sz="4" w:space="0" w:color="000000"/>
            </w:tcBorders>
          </w:tcPr>
          <w:p w14:paraId="06C09659" w14:textId="77777777" w:rsidR="004E0908" w:rsidRPr="004E0908" w:rsidRDefault="004E0908" w:rsidP="004E0908">
            <w:pPr>
              <w:jc w:val="both"/>
              <w:rPr>
                <w:iCs/>
                <w:szCs w:val="24"/>
                <w:lang w:val="bg-BG"/>
              </w:rPr>
            </w:pPr>
          </w:p>
        </w:tc>
        <w:tc>
          <w:tcPr>
            <w:tcW w:w="1039" w:type="pct"/>
            <w:tcBorders>
              <w:top w:val="single" w:sz="4" w:space="0" w:color="000000"/>
              <w:left w:val="single" w:sz="4" w:space="0" w:color="000000"/>
              <w:bottom w:val="single" w:sz="4" w:space="0" w:color="000000"/>
              <w:right w:val="single" w:sz="4" w:space="0" w:color="000000"/>
            </w:tcBorders>
          </w:tcPr>
          <w:p w14:paraId="70E2EED2" w14:textId="77777777" w:rsidR="004E0908" w:rsidRPr="004E0908" w:rsidRDefault="004E0908" w:rsidP="004E0908">
            <w:pPr>
              <w:jc w:val="both"/>
              <w:rPr>
                <w:iCs/>
                <w:szCs w:val="24"/>
                <w:lang w:val="bg-BG"/>
              </w:rPr>
            </w:pPr>
          </w:p>
        </w:tc>
      </w:tr>
      <w:tr w:rsidR="004E0908" w:rsidRPr="004E0908" w14:paraId="5DF76AE1" w14:textId="4CF0EF9D" w:rsidTr="004E0908">
        <w:tc>
          <w:tcPr>
            <w:tcW w:w="3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3B819" w14:textId="77777777" w:rsidR="004E0908" w:rsidRPr="004E0908" w:rsidRDefault="004E0908" w:rsidP="004E0908">
            <w:pPr>
              <w:jc w:val="both"/>
              <w:rPr>
                <w:iCs/>
                <w:szCs w:val="24"/>
                <w:lang w:val="bg-BG"/>
              </w:rPr>
            </w:pPr>
            <w:r w:rsidRPr="004E0908">
              <w:rPr>
                <w:bCs/>
                <w:iCs/>
                <w:szCs w:val="24"/>
                <w:lang w:val="en-US"/>
              </w:rPr>
              <w:t>9</w:t>
            </w:r>
            <w:r w:rsidRPr="004E0908">
              <w:rPr>
                <w:bCs/>
                <w:iCs/>
                <w:szCs w:val="24"/>
                <w:lang w:val="bg-BG"/>
              </w:rPr>
              <w:t>.</w:t>
            </w:r>
          </w:p>
        </w:tc>
        <w:tc>
          <w:tcPr>
            <w:tcW w:w="10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A5D37" w14:textId="77777777" w:rsidR="004E0908" w:rsidRPr="004E0908" w:rsidRDefault="004E0908" w:rsidP="004E0908">
            <w:pPr>
              <w:jc w:val="both"/>
              <w:rPr>
                <w:iCs/>
                <w:szCs w:val="24"/>
                <w:lang w:val="bg-BG"/>
              </w:rPr>
            </w:pPr>
            <w:r w:rsidRPr="004E0908">
              <w:rPr>
                <w:iCs/>
                <w:szCs w:val="24"/>
                <w:lang w:val="bg-BG"/>
              </w:rPr>
              <w:t>Автоматични прекъсвачи еднофазни 6А</w:t>
            </w: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6E16B" w14:textId="77777777" w:rsidR="004E0908" w:rsidRPr="004E0908" w:rsidRDefault="004E0908" w:rsidP="004E0908">
            <w:pPr>
              <w:jc w:val="both"/>
              <w:rPr>
                <w:iCs/>
                <w:szCs w:val="24"/>
                <w:lang w:val="bg-BG"/>
              </w:rPr>
            </w:pPr>
            <w:r w:rsidRPr="004E0908">
              <w:rPr>
                <w:iCs/>
                <w:szCs w:val="24"/>
                <w:lang w:val="bg-BG"/>
              </w:rPr>
              <w:t>бр.</w:t>
            </w:r>
          </w:p>
        </w:tc>
        <w:tc>
          <w:tcPr>
            <w:tcW w:w="82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2A8ED" w14:textId="77777777" w:rsidR="004E0908" w:rsidRPr="004E0908" w:rsidRDefault="004E0908" w:rsidP="004E0908">
            <w:pPr>
              <w:jc w:val="both"/>
              <w:rPr>
                <w:iCs/>
                <w:szCs w:val="24"/>
                <w:lang w:val="bg-BG"/>
              </w:rPr>
            </w:pPr>
            <w:r w:rsidRPr="004E0908">
              <w:rPr>
                <w:iCs/>
                <w:szCs w:val="24"/>
                <w:lang w:val="bg-BG"/>
              </w:rPr>
              <w:t>24</w:t>
            </w:r>
          </w:p>
        </w:tc>
        <w:tc>
          <w:tcPr>
            <w:tcW w:w="1233" w:type="pct"/>
            <w:tcBorders>
              <w:top w:val="single" w:sz="4" w:space="0" w:color="000000"/>
              <w:left w:val="single" w:sz="4" w:space="0" w:color="000000"/>
              <w:bottom w:val="single" w:sz="4" w:space="0" w:color="000000"/>
              <w:right w:val="single" w:sz="4" w:space="0" w:color="000000"/>
            </w:tcBorders>
          </w:tcPr>
          <w:p w14:paraId="382153E8" w14:textId="77777777" w:rsidR="004E0908" w:rsidRPr="004E0908" w:rsidRDefault="004E0908" w:rsidP="004E0908">
            <w:pPr>
              <w:jc w:val="both"/>
              <w:rPr>
                <w:iCs/>
                <w:szCs w:val="24"/>
                <w:lang w:val="bg-BG"/>
              </w:rPr>
            </w:pPr>
          </w:p>
        </w:tc>
        <w:tc>
          <w:tcPr>
            <w:tcW w:w="1039" w:type="pct"/>
            <w:tcBorders>
              <w:top w:val="single" w:sz="4" w:space="0" w:color="000000"/>
              <w:left w:val="single" w:sz="4" w:space="0" w:color="000000"/>
              <w:bottom w:val="single" w:sz="4" w:space="0" w:color="000000"/>
              <w:right w:val="single" w:sz="4" w:space="0" w:color="000000"/>
            </w:tcBorders>
          </w:tcPr>
          <w:p w14:paraId="522547A8" w14:textId="77777777" w:rsidR="004E0908" w:rsidRPr="004E0908" w:rsidRDefault="004E0908" w:rsidP="004E0908">
            <w:pPr>
              <w:jc w:val="both"/>
              <w:rPr>
                <w:iCs/>
                <w:szCs w:val="24"/>
                <w:lang w:val="bg-BG"/>
              </w:rPr>
            </w:pPr>
          </w:p>
        </w:tc>
      </w:tr>
      <w:tr w:rsidR="004E0908" w:rsidRPr="004E0908" w14:paraId="5C081DC7" w14:textId="7B3AC7E7" w:rsidTr="004E0908">
        <w:tc>
          <w:tcPr>
            <w:tcW w:w="3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C3152" w14:textId="77777777" w:rsidR="004E0908" w:rsidRPr="004E0908" w:rsidRDefault="004E0908" w:rsidP="004E0908">
            <w:pPr>
              <w:jc w:val="both"/>
              <w:rPr>
                <w:iCs/>
                <w:szCs w:val="24"/>
                <w:lang w:val="bg-BG"/>
              </w:rPr>
            </w:pPr>
            <w:r w:rsidRPr="004E0908">
              <w:rPr>
                <w:bCs/>
                <w:iCs/>
                <w:szCs w:val="24"/>
                <w:lang w:val="bg-BG"/>
              </w:rPr>
              <w:t>1</w:t>
            </w:r>
            <w:r w:rsidRPr="004E0908">
              <w:rPr>
                <w:bCs/>
                <w:iCs/>
                <w:szCs w:val="24"/>
                <w:lang w:val="en-US"/>
              </w:rPr>
              <w:t>0</w:t>
            </w:r>
            <w:r w:rsidRPr="004E0908">
              <w:rPr>
                <w:bCs/>
                <w:iCs/>
                <w:szCs w:val="24"/>
                <w:lang w:val="bg-BG"/>
              </w:rPr>
              <w:t>.</w:t>
            </w:r>
          </w:p>
        </w:tc>
        <w:tc>
          <w:tcPr>
            <w:tcW w:w="10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D1318" w14:textId="77777777" w:rsidR="004E0908" w:rsidRPr="004E0908" w:rsidRDefault="004E0908" w:rsidP="004E0908">
            <w:pPr>
              <w:jc w:val="both"/>
              <w:rPr>
                <w:iCs/>
                <w:szCs w:val="24"/>
                <w:lang w:val="bg-BG"/>
              </w:rPr>
            </w:pPr>
            <w:r w:rsidRPr="004E0908">
              <w:rPr>
                <w:iCs/>
                <w:szCs w:val="24"/>
                <w:lang w:val="bg-BG"/>
              </w:rPr>
              <w:t>Автоматични прекъсвачи еднофазни 32А</w:t>
            </w: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266C0" w14:textId="77777777" w:rsidR="004E0908" w:rsidRPr="004E0908" w:rsidRDefault="004E0908" w:rsidP="004E0908">
            <w:pPr>
              <w:jc w:val="both"/>
              <w:rPr>
                <w:iCs/>
                <w:szCs w:val="24"/>
                <w:lang w:val="bg-BG"/>
              </w:rPr>
            </w:pPr>
            <w:r w:rsidRPr="004E0908">
              <w:rPr>
                <w:iCs/>
                <w:szCs w:val="24"/>
                <w:lang w:val="bg-BG"/>
              </w:rPr>
              <w:t>бр.</w:t>
            </w:r>
          </w:p>
        </w:tc>
        <w:tc>
          <w:tcPr>
            <w:tcW w:w="82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C7DEF" w14:textId="77777777" w:rsidR="004E0908" w:rsidRPr="004E0908" w:rsidRDefault="004E0908" w:rsidP="004E0908">
            <w:pPr>
              <w:jc w:val="both"/>
              <w:rPr>
                <w:iCs/>
                <w:szCs w:val="24"/>
                <w:lang w:val="bg-BG"/>
              </w:rPr>
            </w:pPr>
            <w:r w:rsidRPr="004E0908">
              <w:rPr>
                <w:iCs/>
                <w:szCs w:val="24"/>
                <w:lang w:val="bg-BG"/>
              </w:rPr>
              <w:t>3</w:t>
            </w:r>
          </w:p>
        </w:tc>
        <w:tc>
          <w:tcPr>
            <w:tcW w:w="1233" w:type="pct"/>
            <w:tcBorders>
              <w:top w:val="single" w:sz="4" w:space="0" w:color="000000"/>
              <w:left w:val="single" w:sz="4" w:space="0" w:color="000000"/>
              <w:bottom w:val="single" w:sz="4" w:space="0" w:color="000000"/>
              <w:right w:val="single" w:sz="4" w:space="0" w:color="000000"/>
            </w:tcBorders>
          </w:tcPr>
          <w:p w14:paraId="22BC708B" w14:textId="77777777" w:rsidR="004E0908" w:rsidRPr="004E0908" w:rsidRDefault="004E0908" w:rsidP="004E0908">
            <w:pPr>
              <w:jc w:val="both"/>
              <w:rPr>
                <w:iCs/>
                <w:szCs w:val="24"/>
                <w:lang w:val="bg-BG"/>
              </w:rPr>
            </w:pPr>
          </w:p>
        </w:tc>
        <w:tc>
          <w:tcPr>
            <w:tcW w:w="1039" w:type="pct"/>
            <w:tcBorders>
              <w:top w:val="single" w:sz="4" w:space="0" w:color="000000"/>
              <w:left w:val="single" w:sz="4" w:space="0" w:color="000000"/>
              <w:bottom w:val="single" w:sz="4" w:space="0" w:color="000000"/>
              <w:right w:val="single" w:sz="4" w:space="0" w:color="000000"/>
            </w:tcBorders>
          </w:tcPr>
          <w:p w14:paraId="1913DAE3" w14:textId="77777777" w:rsidR="004E0908" w:rsidRPr="004E0908" w:rsidRDefault="004E0908" w:rsidP="004E0908">
            <w:pPr>
              <w:jc w:val="both"/>
              <w:rPr>
                <w:iCs/>
                <w:szCs w:val="24"/>
                <w:lang w:val="bg-BG"/>
              </w:rPr>
            </w:pPr>
          </w:p>
        </w:tc>
      </w:tr>
      <w:tr w:rsidR="004E0908" w:rsidRPr="004E0908" w14:paraId="34C049C2" w14:textId="29C0F495" w:rsidTr="004E0908">
        <w:tc>
          <w:tcPr>
            <w:tcW w:w="3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B40F9" w14:textId="77777777" w:rsidR="004E0908" w:rsidRPr="004E0908" w:rsidRDefault="004E0908" w:rsidP="004E0908">
            <w:pPr>
              <w:jc w:val="both"/>
              <w:rPr>
                <w:bCs/>
                <w:iCs/>
                <w:szCs w:val="24"/>
                <w:lang w:val="bg-BG"/>
              </w:rPr>
            </w:pPr>
            <w:r w:rsidRPr="004E0908">
              <w:rPr>
                <w:bCs/>
                <w:iCs/>
                <w:szCs w:val="24"/>
                <w:lang w:val="bg-BG"/>
              </w:rPr>
              <w:t>11.</w:t>
            </w:r>
          </w:p>
        </w:tc>
        <w:tc>
          <w:tcPr>
            <w:tcW w:w="10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85697" w14:textId="77777777" w:rsidR="004E0908" w:rsidRPr="004E0908" w:rsidRDefault="004E0908" w:rsidP="004E0908">
            <w:pPr>
              <w:jc w:val="both"/>
              <w:rPr>
                <w:iCs/>
                <w:szCs w:val="24"/>
                <w:lang w:val="bg-BG"/>
              </w:rPr>
            </w:pPr>
            <w:r w:rsidRPr="004E0908">
              <w:rPr>
                <w:iCs/>
                <w:szCs w:val="24"/>
                <w:lang w:val="bg-BG"/>
              </w:rPr>
              <w:t>Часовник с един нормално отворен контакт</w:t>
            </w: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EB94B" w14:textId="77777777" w:rsidR="004E0908" w:rsidRPr="004E0908" w:rsidRDefault="004E0908" w:rsidP="004E0908">
            <w:pPr>
              <w:jc w:val="both"/>
              <w:rPr>
                <w:iCs/>
                <w:szCs w:val="24"/>
                <w:lang w:val="bg-BG"/>
              </w:rPr>
            </w:pPr>
            <w:r w:rsidRPr="004E0908">
              <w:rPr>
                <w:iCs/>
                <w:szCs w:val="24"/>
                <w:lang w:val="bg-BG"/>
              </w:rPr>
              <w:t>бр.</w:t>
            </w:r>
          </w:p>
        </w:tc>
        <w:tc>
          <w:tcPr>
            <w:tcW w:w="82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7554D" w14:textId="77777777" w:rsidR="004E0908" w:rsidRPr="004E0908" w:rsidRDefault="004E0908" w:rsidP="004E0908">
            <w:pPr>
              <w:jc w:val="both"/>
              <w:rPr>
                <w:iCs/>
                <w:szCs w:val="24"/>
                <w:lang w:val="bg-BG"/>
              </w:rPr>
            </w:pPr>
            <w:r w:rsidRPr="004E0908">
              <w:rPr>
                <w:iCs/>
                <w:szCs w:val="24"/>
                <w:lang w:val="bg-BG"/>
              </w:rPr>
              <w:t>1</w:t>
            </w:r>
          </w:p>
        </w:tc>
        <w:tc>
          <w:tcPr>
            <w:tcW w:w="1233" w:type="pct"/>
            <w:tcBorders>
              <w:top w:val="single" w:sz="4" w:space="0" w:color="000000"/>
              <w:left w:val="single" w:sz="4" w:space="0" w:color="000000"/>
              <w:bottom w:val="single" w:sz="4" w:space="0" w:color="000000"/>
              <w:right w:val="single" w:sz="4" w:space="0" w:color="000000"/>
            </w:tcBorders>
          </w:tcPr>
          <w:p w14:paraId="692FED89" w14:textId="77777777" w:rsidR="004E0908" w:rsidRPr="004E0908" w:rsidRDefault="004E0908" w:rsidP="004E0908">
            <w:pPr>
              <w:jc w:val="both"/>
              <w:rPr>
                <w:iCs/>
                <w:szCs w:val="24"/>
                <w:lang w:val="bg-BG"/>
              </w:rPr>
            </w:pPr>
          </w:p>
        </w:tc>
        <w:tc>
          <w:tcPr>
            <w:tcW w:w="1039" w:type="pct"/>
            <w:tcBorders>
              <w:top w:val="single" w:sz="4" w:space="0" w:color="000000"/>
              <w:left w:val="single" w:sz="4" w:space="0" w:color="000000"/>
              <w:bottom w:val="single" w:sz="4" w:space="0" w:color="000000"/>
              <w:right w:val="single" w:sz="4" w:space="0" w:color="000000"/>
            </w:tcBorders>
          </w:tcPr>
          <w:p w14:paraId="6A73C1DB" w14:textId="77777777" w:rsidR="004E0908" w:rsidRPr="004E0908" w:rsidRDefault="004E0908" w:rsidP="004E0908">
            <w:pPr>
              <w:jc w:val="both"/>
              <w:rPr>
                <w:iCs/>
                <w:szCs w:val="24"/>
                <w:lang w:val="bg-BG"/>
              </w:rPr>
            </w:pPr>
          </w:p>
        </w:tc>
      </w:tr>
      <w:tr w:rsidR="004E0908" w:rsidRPr="004E0908" w14:paraId="25A1A965" w14:textId="75E0E491" w:rsidTr="004E0908">
        <w:tc>
          <w:tcPr>
            <w:tcW w:w="3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A68B3" w14:textId="77777777" w:rsidR="004E0908" w:rsidRPr="004E0908" w:rsidRDefault="004E0908" w:rsidP="004E0908">
            <w:pPr>
              <w:jc w:val="both"/>
              <w:rPr>
                <w:bCs/>
                <w:iCs/>
                <w:szCs w:val="24"/>
                <w:lang w:val="bg-BG"/>
              </w:rPr>
            </w:pPr>
            <w:r w:rsidRPr="004E0908">
              <w:rPr>
                <w:bCs/>
                <w:iCs/>
                <w:szCs w:val="24"/>
                <w:lang w:val="bg-BG"/>
              </w:rPr>
              <w:t>12.</w:t>
            </w:r>
          </w:p>
        </w:tc>
        <w:tc>
          <w:tcPr>
            <w:tcW w:w="10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F70F9" w14:textId="77777777" w:rsidR="004E0908" w:rsidRPr="004E0908" w:rsidRDefault="004E0908" w:rsidP="004E0908">
            <w:pPr>
              <w:jc w:val="both"/>
              <w:rPr>
                <w:iCs/>
                <w:szCs w:val="24"/>
                <w:lang w:val="bg-BG"/>
              </w:rPr>
            </w:pPr>
            <w:r w:rsidRPr="004E0908">
              <w:rPr>
                <w:iCs/>
                <w:szCs w:val="24"/>
                <w:lang w:val="bg-BG"/>
              </w:rPr>
              <w:t>Превключвател с фотоклетка</w:t>
            </w: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DC10B" w14:textId="77777777" w:rsidR="004E0908" w:rsidRPr="004E0908" w:rsidRDefault="004E0908" w:rsidP="004E0908">
            <w:pPr>
              <w:jc w:val="both"/>
              <w:rPr>
                <w:iCs/>
                <w:szCs w:val="24"/>
                <w:lang w:val="bg-BG"/>
              </w:rPr>
            </w:pPr>
            <w:r w:rsidRPr="004E0908">
              <w:rPr>
                <w:iCs/>
                <w:szCs w:val="24"/>
                <w:lang w:val="bg-BG"/>
              </w:rPr>
              <w:t>бр.</w:t>
            </w:r>
          </w:p>
        </w:tc>
        <w:tc>
          <w:tcPr>
            <w:tcW w:w="82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3B2DD" w14:textId="77777777" w:rsidR="004E0908" w:rsidRPr="004E0908" w:rsidRDefault="004E0908" w:rsidP="004E0908">
            <w:pPr>
              <w:jc w:val="both"/>
              <w:rPr>
                <w:iCs/>
                <w:szCs w:val="24"/>
                <w:lang w:val="bg-BG"/>
              </w:rPr>
            </w:pPr>
            <w:r w:rsidRPr="004E0908">
              <w:rPr>
                <w:iCs/>
                <w:szCs w:val="24"/>
                <w:lang w:val="bg-BG"/>
              </w:rPr>
              <w:t>1</w:t>
            </w:r>
          </w:p>
        </w:tc>
        <w:tc>
          <w:tcPr>
            <w:tcW w:w="1233" w:type="pct"/>
            <w:tcBorders>
              <w:top w:val="single" w:sz="4" w:space="0" w:color="000000"/>
              <w:left w:val="single" w:sz="4" w:space="0" w:color="000000"/>
              <w:bottom w:val="single" w:sz="4" w:space="0" w:color="000000"/>
              <w:right w:val="single" w:sz="4" w:space="0" w:color="000000"/>
            </w:tcBorders>
          </w:tcPr>
          <w:p w14:paraId="38E52615" w14:textId="77777777" w:rsidR="004E0908" w:rsidRPr="004E0908" w:rsidRDefault="004E0908" w:rsidP="004E0908">
            <w:pPr>
              <w:jc w:val="both"/>
              <w:rPr>
                <w:iCs/>
                <w:szCs w:val="24"/>
                <w:lang w:val="bg-BG"/>
              </w:rPr>
            </w:pPr>
          </w:p>
        </w:tc>
        <w:tc>
          <w:tcPr>
            <w:tcW w:w="1039" w:type="pct"/>
            <w:tcBorders>
              <w:top w:val="single" w:sz="4" w:space="0" w:color="000000"/>
              <w:left w:val="single" w:sz="4" w:space="0" w:color="000000"/>
              <w:bottom w:val="single" w:sz="4" w:space="0" w:color="000000"/>
              <w:right w:val="single" w:sz="4" w:space="0" w:color="000000"/>
            </w:tcBorders>
          </w:tcPr>
          <w:p w14:paraId="4FAD9219" w14:textId="77777777" w:rsidR="004E0908" w:rsidRPr="004E0908" w:rsidRDefault="004E0908" w:rsidP="004E0908">
            <w:pPr>
              <w:jc w:val="both"/>
              <w:rPr>
                <w:iCs/>
                <w:szCs w:val="24"/>
                <w:lang w:val="bg-BG"/>
              </w:rPr>
            </w:pPr>
          </w:p>
        </w:tc>
      </w:tr>
      <w:tr w:rsidR="004E0908" w:rsidRPr="004E0908" w14:paraId="278DE68E" w14:textId="50CABA00" w:rsidTr="004E0908">
        <w:tc>
          <w:tcPr>
            <w:tcW w:w="3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C4AC1" w14:textId="77777777" w:rsidR="004E0908" w:rsidRPr="004E0908" w:rsidRDefault="004E0908" w:rsidP="004E0908">
            <w:pPr>
              <w:jc w:val="both"/>
              <w:rPr>
                <w:bCs/>
                <w:iCs/>
                <w:szCs w:val="24"/>
                <w:lang w:val="bg-BG"/>
              </w:rPr>
            </w:pPr>
            <w:r w:rsidRPr="004E0908">
              <w:rPr>
                <w:bCs/>
                <w:iCs/>
                <w:szCs w:val="24"/>
                <w:lang w:val="bg-BG"/>
              </w:rPr>
              <w:t>13.</w:t>
            </w:r>
          </w:p>
        </w:tc>
        <w:tc>
          <w:tcPr>
            <w:tcW w:w="10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C9765" w14:textId="77777777" w:rsidR="004E0908" w:rsidRPr="004E0908" w:rsidRDefault="004E0908" w:rsidP="004E0908">
            <w:pPr>
              <w:jc w:val="both"/>
              <w:rPr>
                <w:iCs/>
                <w:szCs w:val="24"/>
                <w:lang w:val="bg-BG"/>
              </w:rPr>
            </w:pPr>
            <w:r w:rsidRPr="004E0908">
              <w:rPr>
                <w:iCs/>
                <w:szCs w:val="24"/>
                <w:lang w:val="bg-BG"/>
              </w:rPr>
              <w:t>Превключвател с две устойчиви положения и два н.о. контакта</w:t>
            </w: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8C9E5" w14:textId="77777777" w:rsidR="004E0908" w:rsidRPr="004E0908" w:rsidRDefault="004E0908" w:rsidP="004E0908">
            <w:pPr>
              <w:jc w:val="both"/>
              <w:rPr>
                <w:iCs/>
                <w:szCs w:val="24"/>
                <w:lang w:val="bg-BG"/>
              </w:rPr>
            </w:pPr>
            <w:r w:rsidRPr="004E0908">
              <w:rPr>
                <w:iCs/>
                <w:szCs w:val="24"/>
                <w:lang w:val="bg-BG"/>
              </w:rPr>
              <w:t>бр.</w:t>
            </w:r>
          </w:p>
        </w:tc>
        <w:tc>
          <w:tcPr>
            <w:tcW w:w="82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6259E" w14:textId="77777777" w:rsidR="004E0908" w:rsidRPr="004E0908" w:rsidRDefault="004E0908" w:rsidP="004E0908">
            <w:pPr>
              <w:jc w:val="both"/>
              <w:rPr>
                <w:iCs/>
                <w:szCs w:val="24"/>
                <w:lang w:val="bg-BG"/>
              </w:rPr>
            </w:pPr>
            <w:r w:rsidRPr="004E0908">
              <w:rPr>
                <w:iCs/>
                <w:szCs w:val="24"/>
                <w:lang w:val="bg-BG"/>
              </w:rPr>
              <w:t>1</w:t>
            </w:r>
          </w:p>
        </w:tc>
        <w:tc>
          <w:tcPr>
            <w:tcW w:w="1233" w:type="pct"/>
            <w:tcBorders>
              <w:top w:val="single" w:sz="4" w:space="0" w:color="000000"/>
              <w:left w:val="single" w:sz="4" w:space="0" w:color="000000"/>
              <w:bottom w:val="single" w:sz="4" w:space="0" w:color="000000"/>
              <w:right w:val="single" w:sz="4" w:space="0" w:color="000000"/>
            </w:tcBorders>
          </w:tcPr>
          <w:p w14:paraId="01E6D019" w14:textId="77777777" w:rsidR="004E0908" w:rsidRPr="004E0908" w:rsidRDefault="004E0908" w:rsidP="004E0908">
            <w:pPr>
              <w:jc w:val="both"/>
              <w:rPr>
                <w:iCs/>
                <w:szCs w:val="24"/>
                <w:lang w:val="bg-BG"/>
              </w:rPr>
            </w:pPr>
          </w:p>
        </w:tc>
        <w:tc>
          <w:tcPr>
            <w:tcW w:w="1039" w:type="pct"/>
            <w:tcBorders>
              <w:top w:val="single" w:sz="4" w:space="0" w:color="000000"/>
              <w:left w:val="single" w:sz="4" w:space="0" w:color="000000"/>
              <w:bottom w:val="single" w:sz="4" w:space="0" w:color="000000"/>
              <w:right w:val="single" w:sz="4" w:space="0" w:color="000000"/>
            </w:tcBorders>
          </w:tcPr>
          <w:p w14:paraId="0C4E6194" w14:textId="77777777" w:rsidR="004E0908" w:rsidRPr="004E0908" w:rsidRDefault="004E0908" w:rsidP="004E0908">
            <w:pPr>
              <w:jc w:val="both"/>
              <w:rPr>
                <w:iCs/>
                <w:szCs w:val="24"/>
                <w:lang w:val="bg-BG"/>
              </w:rPr>
            </w:pPr>
          </w:p>
        </w:tc>
      </w:tr>
      <w:tr w:rsidR="004E0908" w:rsidRPr="004E0908" w14:paraId="3647E3A2" w14:textId="36021A7F" w:rsidTr="004E0908">
        <w:tc>
          <w:tcPr>
            <w:tcW w:w="3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2AC5B" w14:textId="77777777" w:rsidR="004E0908" w:rsidRPr="004E0908" w:rsidRDefault="004E0908" w:rsidP="004E0908">
            <w:pPr>
              <w:jc w:val="both"/>
              <w:rPr>
                <w:bCs/>
                <w:iCs/>
                <w:szCs w:val="24"/>
                <w:lang w:val="bg-BG"/>
              </w:rPr>
            </w:pPr>
            <w:r w:rsidRPr="004E0908">
              <w:rPr>
                <w:bCs/>
                <w:iCs/>
                <w:szCs w:val="24"/>
                <w:lang w:val="bg-BG"/>
              </w:rPr>
              <w:t>14.</w:t>
            </w:r>
          </w:p>
        </w:tc>
        <w:tc>
          <w:tcPr>
            <w:tcW w:w="10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ADF92" w14:textId="77777777" w:rsidR="004E0908" w:rsidRPr="004E0908" w:rsidRDefault="004E0908" w:rsidP="004E0908">
            <w:pPr>
              <w:jc w:val="both"/>
              <w:rPr>
                <w:iCs/>
                <w:szCs w:val="24"/>
                <w:lang w:val="bg-BG"/>
              </w:rPr>
            </w:pPr>
            <w:r w:rsidRPr="004E0908">
              <w:rPr>
                <w:iCs/>
                <w:szCs w:val="24"/>
                <w:lang w:val="bg-BG"/>
              </w:rPr>
              <w:t>Диодна лампа зелена 220</w:t>
            </w:r>
            <w:r w:rsidRPr="004E0908">
              <w:rPr>
                <w:iCs/>
                <w:szCs w:val="24"/>
                <w:lang w:val="en-US"/>
              </w:rPr>
              <w:t>V</w:t>
            </w: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FCCF0" w14:textId="77777777" w:rsidR="004E0908" w:rsidRPr="004E0908" w:rsidRDefault="004E0908" w:rsidP="004E0908">
            <w:pPr>
              <w:jc w:val="both"/>
              <w:rPr>
                <w:iCs/>
                <w:szCs w:val="24"/>
                <w:lang w:val="bg-BG"/>
              </w:rPr>
            </w:pPr>
            <w:r w:rsidRPr="004E0908">
              <w:rPr>
                <w:iCs/>
                <w:szCs w:val="24"/>
                <w:lang w:val="bg-BG"/>
              </w:rPr>
              <w:t>бр.</w:t>
            </w:r>
          </w:p>
        </w:tc>
        <w:tc>
          <w:tcPr>
            <w:tcW w:w="82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5F86A" w14:textId="77777777" w:rsidR="004E0908" w:rsidRPr="004E0908" w:rsidRDefault="004E0908" w:rsidP="004E0908">
            <w:pPr>
              <w:jc w:val="both"/>
              <w:rPr>
                <w:iCs/>
                <w:szCs w:val="24"/>
                <w:lang w:val="bg-BG"/>
              </w:rPr>
            </w:pPr>
            <w:r w:rsidRPr="004E0908">
              <w:rPr>
                <w:iCs/>
                <w:szCs w:val="24"/>
                <w:lang w:val="bg-BG"/>
              </w:rPr>
              <w:t>2</w:t>
            </w:r>
          </w:p>
        </w:tc>
        <w:tc>
          <w:tcPr>
            <w:tcW w:w="1233" w:type="pct"/>
            <w:tcBorders>
              <w:top w:val="single" w:sz="4" w:space="0" w:color="000000"/>
              <w:left w:val="single" w:sz="4" w:space="0" w:color="000000"/>
              <w:bottom w:val="single" w:sz="4" w:space="0" w:color="000000"/>
              <w:right w:val="single" w:sz="4" w:space="0" w:color="000000"/>
            </w:tcBorders>
          </w:tcPr>
          <w:p w14:paraId="77B12F88" w14:textId="77777777" w:rsidR="004E0908" w:rsidRPr="004E0908" w:rsidRDefault="004E0908" w:rsidP="004E0908">
            <w:pPr>
              <w:jc w:val="both"/>
              <w:rPr>
                <w:iCs/>
                <w:szCs w:val="24"/>
                <w:lang w:val="bg-BG"/>
              </w:rPr>
            </w:pPr>
          </w:p>
        </w:tc>
        <w:tc>
          <w:tcPr>
            <w:tcW w:w="1039" w:type="pct"/>
            <w:tcBorders>
              <w:top w:val="single" w:sz="4" w:space="0" w:color="000000"/>
              <w:left w:val="single" w:sz="4" w:space="0" w:color="000000"/>
              <w:bottom w:val="single" w:sz="4" w:space="0" w:color="000000"/>
              <w:right w:val="single" w:sz="4" w:space="0" w:color="000000"/>
            </w:tcBorders>
          </w:tcPr>
          <w:p w14:paraId="09BF48AA" w14:textId="77777777" w:rsidR="004E0908" w:rsidRPr="004E0908" w:rsidRDefault="004E0908" w:rsidP="004E0908">
            <w:pPr>
              <w:jc w:val="both"/>
              <w:rPr>
                <w:iCs/>
                <w:szCs w:val="24"/>
                <w:lang w:val="bg-BG"/>
              </w:rPr>
            </w:pPr>
          </w:p>
        </w:tc>
      </w:tr>
      <w:tr w:rsidR="004E0908" w:rsidRPr="004E0908" w14:paraId="6B0EA234" w14:textId="0A536306" w:rsidTr="004E0908">
        <w:tc>
          <w:tcPr>
            <w:tcW w:w="3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4919E" w14:textId="77777777" w:rsidR="004E0908" w:rsidRPr="004E0908" w:rsidRDefault="004E0908" w:rsidP="004E0908">
            <w:pPr>
              <w:jc w:val="both"/>
              <w:rPr>
                <w:bCs/>
                <w:iCs/>
                <w:szCs w:val="24"/>
                <w:lang w:val="bg-BG"/>
              </w:rPr>
            </w:pPr>
            <w:r w:rsidRPr="004E0908">
              <w:rPr>
                <w:bCs/>
                <w:iCs/>
                <w:szCs w:val="24"/>
                <w:lang w:val="bg-BG"/>
              </w:rPr>
              <w:t>15.</w:t>
            </w:r>
          </w:p>
        </w:tc>
        <w:tc>
          <w:tcPr>
            <w:tcW w:w="10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35D74" w14:textId="77777777" w:rsidR="004E0908" w:rsidRPr="004E0908" w:rsidRDefault="004E0908" w:rsidP="004E0908">
            <w:pPr>
              <w:jc w:val="both"/>
              <w:rPr>
                <w:iCs/>
                <w:szCs w:val="24"/>
                <w:lang w:val="bg-BG"/>
              </w:rPr>
            </w:pPr>
            <w:r w:rsidRPr="004E0908">
              <w:rPr>
                <w:iCs/>
                <w:szCs w:val="24"/>
                <w:lang w:val="bg-BG"/>
              </w:rPr>
              <w:t>Диодна лампа червена 220</w:t>
            </w:r>
            <w:r w:rsidRPr="004E0908">
              <w:rPr>
                <w:iCs/>
                <w:szCs w:val="24"/>
                <w:lang w:val="en-US"/>
              </w:rPr>
              <w:t>V</w:t>
            </w: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4D2C7" w14:textId="77777777" w:rsidR="004E0908" w:rsidRPr="004E0908" w:rsidRDefault="004E0908" w:rsidP="004E0908">
            <w:pPr>
              <w:jc w:val="both"/>
              <w:rPr>
                <w:iCs/>
                <w:szCs w:val="24"/>
                <w:lang w:val="bg-BG"/>
              </w:rPr>
            </w:pPr>
            <w:r w:rsidRPr="004E0908">
              <w:rPr>
                <w:iCs/>
                <w:szCs w:val="24"/>
                <w:lang w:val="bg-BG"/>
              </w:rPr>
              <w:t>бр.</w:t>
            </w:r>
          </w:p>
        </w:tc>
        <w:tc>
          <w:tcPr>
            <w:tcW w:w="82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6F981" w14:textId="77777777" w:rsidR="004E0908" w:rsidRPr="004E0908" w:rsidRDefault="004E0908" w:rsidP="004E0908">
            <w:pPr>
              <w:jc w:val="both"/>
              <w:rPr>
                <w:iCs/>
                <w:szCs w:val="24"/>
                <w:lang w:val="bg-BG"/>
              </w:rPr>
            </w:pPr>
            <w:r w:rsidRPr="004E0908">
              <w:rPr>
                <w:iCs/>
                <w:szCs w:val="24"/>
                <w:lang w:val="bg-BG"/>
              </w:rPr>
              <w:t>3</w:t>
            </w:r>
          </w:p>
        </w:tc>
        <w:tc>
          <w:tcPr>
            <w:tcW w:w="1233" w:type="pct"/>
            <w:tcBorders>
              <w:top w:val="single" w:sz="4" w:space="0" w:color="000000"/>
              <w:left w:val="single" w:sz="4" w:space="0" w:color="000000"/>
              <w:bottom w:val="single" w:sz="4" w:space="0" w:color="000000"/>
              <w:right w:val="single" w:sz="4" w:space="0" w:color="000000"/>
            </w:tcBorders>
          </w:tcPr>
          <w:p w14:paraId="46AEE8A8" w14:textId="77777777" w:rsidR="004E0908" w:rsidRPr="004E0908" w:rsidRDefault="004E0908" w:rsidP="004E0908">
            <w:pPr>
              <w:jc w:val="both"/>
              <w:rPr>
                <w:iCs/>
                <w:szCs w:val="24"/>
                <w:lang w:val="bg-BG"/>
              </w:rPr>
            </w:pPr>
          </w:p>
        </w:tc>
        <w:tc>
          <w:tcPr>
            <w:tcW w:w="1039" w:type="pct"/>
            <w:tcBorders>
              <w:top w:val="single" w:sz="4" w:space="0" w:color="000000"/>
              <w:left w:val="single" w:sz="4" w:space="0" w:color="000000"/>
              <w:bottom w:val="single" w:sz="4" w:space="0" w:color="000000"/>
              <w:right w:val="single" w:sz="4" w:space="0" w:color="000000"/>
            </w:tcBorders>
          </w:tcPr>
          <w:p w14:paraId="3C0A98AC" w14:textId="77777777" w:rsidR="004E0908" w:rsidRPr="004E0908" w:rsidRDefault="004E0908" w:rsidP="004E0908">
            <w:pPr>
              <w:jc w:val="both"/>
              <w:rPr>
                <w:iCs/>
                <w:szCs w:val="24"/>
                <w:lang w:val="bg-BG"/>
              </w:rPr>
            </w:pPr>
          </w:p>
        </w:tc>
      </w:tr>
      <w:tr w:rsidR="004E0908" w:rsidRPr="004E0908" w14:paraId="11151900" w14:textId="7D8FE0DD" w:rsidTr="004E0908">
        <w:tc>
          <w:tcPr>
            <w:tcW w:w="3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184A7" w14:textId="77777777" w:rsidR="004E0908" w:rsidRPr="004E0908" w:rsidRDefault="004E0908" w:rsidP="004E0908">
            <w:pPr>
              <w:jc w:val="both"/>
              <w:rPr>
                <w:bCs/>
                <w:iCs/>
                <w:szCs w:val="24"/>
                <w:lang w:val="bg-BG"/>
              </w:rPr>
            </w:pPr>
            <w:r w:rsidRPr="004E0908">
              <w:rPr>
                <w:bCs/>
                <w:iCs/>
                <w:szCs w:val="24"/>
                <w:lang w:val="bg-BG"/>
              </w:rPr>
              <w:t>16.</w:t>
            </w:r>
          </w:p>
        </w:tc>
        <w:tc>
          <w:tcPr>
            <w:tcW w:w="10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AB38A" w14:textId="77777777" w:rsidR="004E0908" w:rsidRPr="004E0908" w:rsidRDefault="004E0908" w:rsidP="004E0908">
            <w:pPr>
              <w:jc w:val="both"/>
              <w:rPr>
                <w:iCs/>
                <w:szCs w:val="24"/>
                <w:lang w:val="bg-BG"/>
              </w:rPr>
            </w:pPr>
            <w:r w:rsidRPr="004E0908">
              <w:rPr>
                <w:iCs/>
                <w:szCs w:val="24"/>
                <w:lang w:val="bg-BG"/>
              </w:rPr>
              <w:t>Диодна лампа жълта 220</w:t>
            </w:r>
            <w:r w:rsidRPr="004E0908">
              <w:rPr>
                <w:iCs/>
                <w:szCs w:val="24"/>
                <w:lang w:val="en-US"/>
              </w:rPr>
              <w:t>V</w:t>
            </w: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689CC" w14:textId="77777777" w:rsidR="004E0908" w:rsidRPr="004E0908" w:rsidRDefault="004E0908" w:rsidP="004E0908">
            <w:pPr>
              <w:jc w:val="both"/>
              <w:rPr>
                <w:iCs/>
                <w:szCs w:val="24"/>
                <w:lang w:val="bg-BG"/>
              </w:rPr>
            </w:pPr>
            <w:r w:rsidRPr="004E0908">
              <w:rPr>
                <w:iCs/>
                <w:szCs w:val="24"/>
                <w:lang w:val="bg-BG"/>
              </w:rPr>
              <w:t>бр.</w:t>
            </w:r>
          </w:p>
        </w:tc>
        <w:tc>
          <w:tcPr>
            <w:tcW w:w="82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1610D" w14:textId="77777777" w:rsidR="004E0908" w:rsidRPr="004E0908" w:rsidRDefault="004E0908" w:rsidP="004E0908">
            <w:pPr>
              <w:jc w:val="both"/>
              <w:rPr>
                <w:iCs/>
                <w:szCs w:val="24"/>
                <w:lang w:val="bg-BG"/>
              </w:rPr>
            </w:pPr>
            <w:r w:rsidRPr="004E0908">
              <w:rPr>
                <w:iCs/>
                <w:szCs w:val="24"/>
                <w:lang w:val="bg-BG"/>
              </w:rPr>
              <w:t>3</w:t>
            </w:r>
          </w:p>
        </w:tc>
        <w:tc>
          <w:tcPr>
            <w:tcW w:w="1233" w:type="pct"/>
            <w:tcBorders>
              <w:top w:val="single" w:sz="4" w:space="0" w:color="000000"/>
              <w:left w:val="single" w:sz="4" w:space="0" w:color="000000"/>
              <w:bottom w:val="single" w:sz="4" w:space="0" w:color="000000"/>
              <w:right w:val="single" w:sz="4" w:space="0" w:color="000000"/>
            </w:tcBorders>
          </w:tcPr>
          <w:p w14:paraId="54ACBC20" w14:textId="77777777" w:rsidR="004E0908" w:rsidRPr="004E0908" w:rsidRDefault="004E0908" w:rsidP="004E0908">
            <w:pPr>
              <w:jc w:val="both"/>
              <w:rPr>
                <w:iCs/>
                <w:szCs w:val="24"/>
                <w:lang w:val="bg-BG"/>
              </w:rPr>
            </w:pPr>
          </w:p>
        </w:tc>
        <w:tc>
          <w:tcPr>
            <w:tcW w:w="1039" w:type="pct"/>
            <w:tcBorders>
              <w:top w:val="single" w:sz="4" w:space="0" w:color="000000"/>
              <w:left w:val="single" w:sz="4" w:space="0" w:color="000000"/>
              <w:bottom w:val="single" w:sz="4" w:space="0" w:color="000000"/>
              <w:right w:val="single" w:sz="4" w:space="0" w:color="000000"/>
            </w:tcBorders>
          </w:tcPr>
          <w:p w14:paraId="13B26B16" w14:textId="77777777" w:rsidR="004E0908" w:rsidRPr="004E0908" w:rsidRDefault="004E0908" w:rsidP="004E0908">
            <w:pPr>
              <w:jc w:val="both"/>
              <w:rPr>
                <w:iCs/>
                <w:szCs w:val="24"/>
                <w:lang w:val="bg-BG"/>
              </w:rPr>
            </w:pPr>
          </w:p>
        </w:tc>
      </w:tr>
      <w:tr w:rsidR="004E0908" w:rsidRPr="004E0908" w14:paraId="79A91D48" w14:textId="3EC2D494" w:rsidTr="004E0908">
        <w:tc>
          <w:tcPr>
            <w:tcW w:w="3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CD06A" w14:textId="77777777" w:rsidR="004E0908" w:rsidRPr="004E0908" w:rsidRDefault="004E0908" w:rsidP="004E0908">
            <w:pPr>
              <w:jc w:val="both"/>
              <w:rPr>
                <w:bCs/>
                <w:iCs/>
                <w:szCs w:val="24"/>
                <w:lang w:val="bg-BG"/>
              </w:rPr>
            </w:pPr>
            <w:r w:rsidRPr="004E0908">
              <w:rPr>
                <w:bCs/>
                <w:iCs/>
                <w:szCs w:val="24"/>
                <w:lang w:val="bg-BG"/>
              </w:rPr>
              <w:t>17.</w:t>
            </w:r>
          </w:p>
        </w:tc>
        <w:tc>
          <w:tcPr>
            <w:tcW w:w="10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47448" w14:textId="77777777" w:rsidR="004E0908" w:rsidRPr="004E0908" w:rsidRDefault="004E0908" w:rsidP="004E0908">
            <w:pPr>
              <w:jc w:val="both"/>
              <w:rPr>
                <w:iCs/>
                <w:szCs w:val="24"/>
                <w:lang w:val="bg-BG"/>
              </w:rPr>
            </w:pPr>
            <w:r w:rsidRPr="004E0908">
              <w:rPr>
                <w:iCs/>
                <w:szCs w:val="24"/>
                <w:lang w:val="bg-BG"/>
              </w:rPr>
              <w:t>Трифазен пакетен ключ с три силови и два помощни контакта</w:t>
            </w: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DDF13" w14:textId="77777777" w:rsidR="004E0908" w:rsidRPr="004E0908" w:rsidRDefault="004E0908" w:rsidP="004E0908">
            <w:pPr>
              <w:jc w:val="both"/>
              <w:rPr>
                <w:iCs/>
                <w:szCs w:val="24"/>
                <w:lang w:val="bg-BG"/>
              </w:rPr>
            </w:pPr>
            <w:r w:rsidRPr="004E0908">
              <w:rPr>
                <w:iCs/>
                <w:szCs w:val="24"/>
                <w:lang w:val="bg-BG"/>
              </w:rPr>
              <w:t>бр.</w:t>
            </w:r>
          </w:p>
        </w:tc>
        <w:tc>
          <w:tcPr>
            <w:tcW w:w="82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3AB8D" w14:textId="77777777" w:rsidR="004E0908" w:rsidRPr="004E0908" w:rsidRDefault="004E0908" w:rsidP="004E0908">
            <w:pPr>
              <w:jc w:val="both"/>
              <w:rPr>
                <w:iCs/>
                <w:szCs w:val="24"/>
                <w:lang w:val="bg-BG"/>
              </w:rPr>
            </w:pPr>
            <w:r w:rsidRPr="004E0908">
              <w:rPr>
                <w:iCs/>
                <w:szCs w:val="24"/>
                <w:lang w:val="bg-BG"/>
              </w:rPr>
              <w:t>1</w:t>
            </w:r>
          </w:p>
        </w:tc>
        <w:tc>
          <w:tcPr>
            <w:tcW w:w="1233" w:type="pct"/>
            <w:tcBorders>
              <w:top w:val="single" w:sz="4" w:space="0" w:color="000000"/>
              <w:left w:val="single" w:sz="4" w:space="0" w:color="000000"/>
              <w:bottom w:val="single" w:sz="4" w:space="0" w:color="000000"/>
              <w:right w:val="single" w:sz="4" w:space="0" w:color="000000"/>
            </w:tcBorders>
          </w:tcPr>
          <w:p w14:paraId="54771F27" w14:textId="77777777" w:rsidR="004E0908" w:rsidRPr="004E0908" w:rsidRDefault="004E0908" w:rsidP="004E0908">
            <w:pPr>
              <w:jc w:val="both"/>
              <w:rPr>
                <w:iCs/>
                <w:szCs w:val="24"/>
                <w:lang w:val="bg-BG"/>
              </w:rPr>
            </w:pPr>
          </w:p>
        </w:tc>
        <w:tc>
          <w:tcPr>
            <w:tcW w:w="1039" w:type="pct"/>
            <w:tcBorders>
              <w:top w:val="single" w:sz="4" w:space="0" w:color="000000"/>
              <w:left w:val="single" w:sz="4" w:space="0" w:color="000000"/>
              <w:bottom w:val="single" w:sz="4" w:space="0" w:color="000000"/>
              <w:right w:val="single" w:sz="4" w:space="0" w:color="000000"/>
            </w:tcBorders>
          </w:tcPr>
          <w:p w14:paraId="53620456" w14:textId="77777777" w:rsidR="004E0908" w:rsidRPr="004E0908" w:rsidRDefault="004E0908" w:rsidP="004E0908">
            <w:pPr>
              <w:jc w:val="both"/>
              <w:rPr>
                <w:iCs/>
                <w:szCs w:val="24"/>
                <w:lang w:val="bg-BG"/>
              </w:rPr>
            </w:pPr>
          </w:p>
        </w:tc>
      </w:tr>
      <w:tr w:rsidR="004E0908" w:rsidRPr="004E0908" w14:paraId="21666300" w14:textId="724D3786" w:rsidTr="004E0908">
        <w:tc>
          <w:tcPr>
            <w:tcW w:w="3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543EC" w14:textId="77777777" w:rsidR="004E0908" w:rsidRPr="004E0908" w:rsidRDefault="004E0908" w:rsidP="004E0908">
            <w:pPr>
              <w:jc w:val="both"/>
              <w:rPr>
                <w:bCs/>
                <w:iCs/>
                <w:szCs w:val="24"/>
                <w:lang w:val="bg-BG"/>
              </w:rPr>
            </w:pPr>
            <w:r w:rsidRPr="004E0908">
              <w:rPr>
                <w:bCs/>
                <w:iCs/>
                <w:szCs w:val="24"/>
                <w:lang w:val="bg-BG"/>
              </w:rPr>
              <w:t>18.</w:t>
            </w:r>
          </w:p>
        </w:tc>
        <w:tc>
          <w:tcPr>
            <w:tcW w:w="10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B9CCE" w14:textId="77777777" w:rsidR="004E0908" w:rsidRPr="004E0908" w:rsidRDefault="004E0908" w:rsidP="004E0908">
            <w:pPr>
              <w:jc w:val="both"/>
              <w:rPr>
                <w:iCs/>
                <w:szCs w:val="24"/>
                <w:lang w:val="bg-BG"/>
              </w:rPr>
            </w:pPr>
            <w:r w:rsidRPr="004E0908">
              <w:rPr>
                <w:iCs/>
                <w:szCs w:val="24"/>
                <w:lang w:val="bg-BG"/>
              </w:rPr>
              <w:t>Контактор 32А, 220</w:t>
            </w:r>
            <w:r w:rsidRPr="004E0908">
              <w:rPr>
                <w:iCs/>
                <w:szCs w:val="24"/>
                <w:lang w:val="en-US"/>
              </w:rPr>
              <w:t>V</w:t>
            </w: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B9681" w14:textId="77777777" w:rsidR="004E0908" w:rsidRPr="004E0908" w:rsidRDefault="004E0908" w:rsidP="004E0908">
            <w:pPr>
              <w:jc w:val="both"/>
              <w:rPr>
                <w:iCs/>
                <w:szCs w:val="24"/>
                <w:lang w:val="bg-BG"/>
              </w:rPr>
            </w:pPr>
            <w:r w:rsidRPr="004E0908">
              <w:rPr>
                <w:iCs/>
                <w:szCs w:val="24"/>
                <w:lang w:val="bg-BG"/>
              </w:rPr>
              <w:t>бр.</w:t>
            </w:r>
          </w:p>
        </w:tc>
        <w:tc>
          <w:tcPr>
            <w:tcW w:w="82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99C84" w14:textId="77777777" w:rsidR="004E0908" w:rsidRPr="004E0908" w:rsidRDefault="004E0908" w:rsidP="004E0908">
            <w:pPr>
              <w:jc w:val="both"/>
              <w:rPr>
                <w:iCs/>
                <w:szCs w:val="24"/>
                <w:lang w:val="bg-BG"/>
              </w:rPr>
            </w:pPr>
            <w:r w:rsidRPr="004E0908">
              <w:rPr>
                <w:iCs/>
                <w:szCs w:val="24"/>
                <w:lang w:val="bg-BG"/>
              </w:rPr>
              <w:t>1</w:t>
            </w:r>
          </w:p>
        </w:tc>
        <w:tc>
          <w:tcPr>
            <w:tcW w:w="1233" w:type="pct"/>
            <w:tcBorders>
              <w:top w:val="single" w:sz="4" w:space="0" w:color="000000"/>
              <w:left w:val="single" w:sz="4" w:space="0" w:color="000000"/>
              <w:bottom w:val="single" w:sz="4" w:space="0" w:color="000000"/>
              <w:right w:val="single" w:sz="4" w:space="0" w:color="000000"/>
            </w:tcBorders>
          </w:tcPr>
          <w:p w14:paraId="1D99C04A" w14:textId="77777777" w:rsidR="004E0908" w:rsidRPr="004E0908" w:rsidRDefault="004E0908" w:rsidP="004E0908">
            <w:pPr>
              <w:jc w:val="both"/>
              <w:rPr>
                <w:iCs/>
                <w:szCs w:val="24"/>
                <w:lang w:val="bg-BG"/>
              </w:rPr>
            </w:pPr>
          </w:p>
        </w:tc>
        <w:tc>
          <w:tcPr>
            <w:tcW w:w="1039" w:type="pct"/>
            <w:tcBorders>
              <w:top w:val="single" w:sz="4" w:space="0" w:color="000000"/>
              <w:left w:val="single" w:sz="4" w:space="0" w:color="000000"/>
              <w:bottom w:val="single" w:sz="4" w:space="0" w:color="000000"/>
              <w:right w:val="single" w:sz="4" w:space="0" w:color="000000"/>
            </w:tcBorders>
          </w:tcPr>
          <w:p w14:paraId="1757F92E" w14:textId="77777777" w:rsidR="004E0908" w:rsidRPr="004E0908" w:rsidRDefault="004E0908" w:rsidP="004E0908">
            <w:pPr>
              <w:jc w:val="both"/>
              <w:rPr>
                <w:iCs/>
                <w:szCs w:val="24"/>
                <w:lang w:val="bg-BG"/>
              </w:rPr>
            </w:pPr>
          </w:p>
        </w:tc>
      </w:tr>
      <w:tr w:rsidR="004E0908" w:rsidRPr="004E0908" w14:paraId="5E3BE455" w14:textId="24FF29F6" w:rsidTr="004E0908">
        <w:tc>
          <w:tcPr>
            <w:tcW w:w="3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0B1D1" w14:textId="77777777" w:rsidR="004E0908" w:rsidRPr="004E0908" w:rsidRDefault="004E0908" w:rsidP="004E0908">
            <w:pPr>
              <w:jc w:val="both"/>
              <w:rPr>
                <w:bCs/>
                <w:iCs/>
                <w:szCs w:val="24"/>
                <w:lang w:val="bg-BG"/>
              </w:rPr>
            </w:pPr>
            <w:r w:rsidRPr="004E0908">
              <w:rPr>
                <w:bCs/>
                <w:iCs/>
                <w:szCs w:val="24"/>
                <w:lang w:val="bg-BG"/>
              </w:rPr>
              <w:t>19.</w:t>
            </w:r>
          </w:p>
        </w:tc>
        <w:tc>
          <w:tcPr>
            <w:tcW w:w="10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28F51" w14:textId="77777777" w:rsidR="004E0908" w:rsidRPr="004E0908" w:rsidRDefault="004E0908" w:rsidP="004E0908">
            <w:pPr>
              <w:jc w:val="both"/>
              <w:rPr>
                <w:iCs/>
                <w:szCs w:val="24"/>
                <w:lang w:val="bg-BG"/>
              </w:rPr>
            </w:pPr>
            <w:r w:rsidRPr="004E0908">
              <w:rPr>
                <w:iCs/>
                <w:szCs w:val="24"/>
                <w:lang w:val="bg-BG"/>
              </w:rPr>
              <w:t>Редова клема 2,5мм</w:t>
            </w:r>
            <w:r w:rsidRPr="004E0908">
              <w:rPr>
                <w:iCs/>
                <w:szCs w:val="24"/>
                <w:vertAlign w:val="superscript"/>
                <w:lang w:val="bg-BG"/>
              </w:rPr>
              <w:t>2</w:t>
            </w: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101F3" w14:textId="77777777" w:rsidR="004E0908" w:rsidRPr="004E0908" w:rsidRDefault="004E0908" w:rsidP="004E0908">
            <w:pPr>
              <w:jc w:val="both"/>
              <w:rPr>
                <w:iCs/>
                <w:szCs w:val="24"/>
                <w:lang w:val="bg-BG"/>
              </w:rPr>
            </w:pPr>
            <w:r w:rsidRPr="004E0908">
              <w:rPr>
                <w:iCs/>
                <w:szCs w:val="24"/>
                <w:lang w:val="bg-BG"/>
              </w:rPr>
              <w:t>бр.</w:t>
            </w:r>
          </w:p>
        </w:tc>
        <w:tc>
          <w:tcPr>
            <w:tcW w:w="82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493EF" w14:textId="77777777" w:rsidR="004E0908" w:rsidRPr="004E0908" w:rsidRDefault="004E0908" w:rsidP="004E0908">
            <w:pPr>
              <w:jc w:val="both"/>
              <w:rPr>
                <w:iCs/>
                <w:szCs w:val="24"/>
                <w:lang w:val="bg-BG"/>
              </w:rPr>
            </w:pPr>
            <w:r w:rsidRPr="004E0908">
              <w:rPr>
                <w:iCs/>
                <w:szCs w:val="24"/>
                <w:lang w:val="bg-BG"/>
              </w:rPr>
              <w:t>30</w:t>
            </w:r>
          </w:p>
        </w:tc>
        <w:tc>
          <w:tcPr>
            <w:tcW w:w="1233" w:type="pct"/>
            <w:tcBorders>
              <w:top w:val="single" w:sz="4" w:space="0" w:color="000000"/>
              <w:left w:val="single" w:sz="4" w:space="0" w:color="000000"/>
              <w:bottom w:val="single" w:sz="4" w:space="0" w:color="000000"/>
              <w:right w:val="single" w:sz="4" w:space="0" w:color="000000"/>
            </w:tcBorders>
          </w:tcPr>
          <w:p w14:paraId="7D6623BE" w14:textId="77777777" w:rsidR="004E0908" w:rsidRPr="004E0908" w:rsidRDefault="004E0908" w:rsidP="004E0908">
            <w:pPr>
              <w:jc w:val="both"/>
              <w:rPr>
                <w:iCs/>
                <w:szCs w:val="24"/>
                <w:lang w:val="bg-BG"/>
              </w:rPr>
            </w:pPr>
          </w:p>
        </w:tc>
        <w:tc>
          <w:tcPr>
            <w:tcW w:w="1039" w:type="pct"/>
            <w:tcBorders>
              <w:top w:val="single" w:sz="4" w:space="0" w:color="000000"/>
              <w:left w:val="single" w:sz="4" w:space="0" w:color="000000"/>
              <w:bottom w:val="single" w:sz="4" w:space="0" w:color="000000"/>
              <w:right w:val="single" w:sz="4" w:space="0" w:color="000000"/>
            </w:tcBorders>
          </w:tcPr>
          <w:p w14:paraId="6BF98A72" w14:textId="77777777" w:rsidR="004E0908" w:rsidRPr="004E0908" w:rsidRDefault="004E0908" w:rsidP="004E0908">
            <w:pPr>
              <w:jc w:val="both"/>
              <w:rPr>
                <w:iCs/>
                <w:szCs w:val="24"/>
                <w:lang w:val="bg-BG"/>
              </w:rPr>
            </w:pPr>
          </w:p>
        </w:tc>
      </w:tr>
      <w:tr w:rsidR="004E0908" w:rsidRPr="004E0908" w14:paraId="49D108FE" w14:textId="5F412D93" w:rsidTr="004E0908">
        <w:tc>
          <w:tcPr>
            <w:tcW w:w="3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366AC" w14:textId="77777777" w:rsidR="004E0908" w:rsidRPr="004E0908" w:rsidRDefault="004E0908" w:rsidP="004E0908">
            <w:pPr>
              <w:jc w:val="both"/>
              <w:rPr>
                <w:bCs/>
                <w:iCs/>
                <w:szCs w:val="24"/>
                <w:lang w:val="bg-BG"/>
              </w:rPr>
            </w:pPr>
            <w:r w:rsidRPr="004E0908">
              <w:rPr>
                <w:bCs/>
                <w:iCs/>
                <w:szCs w:val="24"/>
                <w:lang w:val="bg-BG"/>
              </w:rPr>
              <w:t>20.</w:t>
            </w:r>
          </w:p>
        </w:tc>
        <w:tc>
          <w:tcPr>
            <w:tcW w:w="10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6AD81" w14:textId="77777777" w:rsidR="004E0908" w:rsidRPr="004E0908" w:rsidRDefault="004E0908" w:rsidP="004E0908">
            <w:pPr>
              <w:jc w:val="both"/>
              <w:rPr>
                <w:iCs/>
                <w:szCs w:val="24"/>
                <w:lang w:val="bg-BG"/>
              </w:rPr>
            </w:pPr>
            <w:r w:rsidRPr="004E0908">
              <w:rPr>
                <w:iCs/>
                <w:szCs w:val="24"/>
                <w:lang w:val="bg-BG"/>
              </w:rPr>
              <w:t>Скоба за привързване на кабел</w:t>
            </w: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AD93F" w14:textId="77777777" w:rsidR="004E0908" w:rsidRPr="004E0908" w:rsidRDefault="004E0908" w:rsidP="004E0908">
            <w:pPr>
              <w:jc w:val="both"/>
              <w:rPr>
                <w:iCs/>
                <w:szCs w:val="24"/>
                <w:lang w:val="bg-BG"/>
              </w:rPr>
            </w:pPr>
            <w:r w:rsidRPr="004E0908">
              <w:rPr>
                <w:iCs/>
                <w:szCs w:val="24"/>
                <w:lang w:val="bg-BG"/>
              </w:rPr>
              <w:t>бр.</w:t>
            </w:r>
          </w:p>
        </w:tc>
        <w:tc>
          <w:tcPr>
            <w:tcW w:w="82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D2640" w14:textId="77777777" w:rsidR="004E0908" w:rsidRPr="004E0908" w:rsidRDefault="004E0908" w:rsidP="004E0908">
            <w:pPr>
              <w:jc w:val="both"/>
              <w:rPr>
                <w:iCs/>
                <w:szCs w:val="24"/>
                <w:lang w:val="bg-BG"/>
              </w:rPr>
            </w:pPr>
            <w:r w:rsidRPr="004E0908">
              <w:rPr>
                <w:iCs/>
                <w:szCs w:val="24"/>
                <w:lang w:val="bg-BG"/>
              </w:rPr>
              <w:t>150</w:t>
            </w:r>
          </w:p>
        </w:tc>
        <w:tc>
          <w:tcPr>
            <w:tcW w:w="1233" w:type="pct"/>
            <w:tcBorders>
              <w:top w:val="single" w:sz="4" w:space="0" w:color="000000"/>
              <w:left w:val="single" w:sz="4" w:space="0" w:color="000000"/>
              <w:bottom w:val="single" w:sz="4" w:space="0" w:color="000000"/>
              <w:right w:val="single" w:sz="4" w:space="0" w:color="000000"/>
            </w:tcBorders>
          </w:tcPr>
          <w:p w14:paraId="1AC33737" w14:textId="77777777" w:rsidR="004E0908" w:rsidRPr="004E0908" w:rsidRDefault="004E0908" w:rsidP="004E0908">
            <w:pPr>
              <w:jc w:val="both"/>
              <w:rPr>
                <w:iCs/>
                <w:szCs w:val="24"/>
                <w:lang w:val="bg-BG"/>
              </w:rPr>
            </w:pPr>
          </w:p>
        </w:tc>
        <w:tc>
          <w:tcPr>
            <w:tcW w:w="1039" w:type="pct"/>
            <w:tcBorders>
              <w:top w:val="single" w:sz="4" w:space="0" w:color="000000"/>
              <w:left w:val="single" w:sz="4" w:space="0" w:color="000000"/>
              <w:bottom w:val="single" w:sz="4" w:space="0" w:color="000000"/>
              <w:right w:val="single" w:sz="4" w:space="0" w:color="000000"/>
            </w:tcBorders>
          </w:tcPr>
          <w:p w14:paraId="627E4B79" w14:textId="77777777" w:rsidR="004E0908" w:rsidRPr="004E0908" w:rsidRDefault="004E0908" w:rsidP="004E0908">
            <w:pPr>
              <w:jc w:val="both"/>
              <w:rPr>
                <w:iCs/>
                <w:szCs w:val="24"/>
                <w:lang w:val="bg-BG"/>
              </w:rPr>
            </w:pPr>
          </w:p>
        </w:tc>
      </w:tr>
      <w:bookmarkEnd w:id="32"/>
    </w:tbl>
    <w:p w14:paraId="0A25BAE9" w14:textId="77777777" w:rsidR="009F07AD" w:rsidRPr="00450E0A" w:rsidRDefault="009F07AD" w:rsidP="009F07AD">
      <w:pPr>
        <w:jc w:val="both"/>
        <w:rPr>
          <w:iCs/>
          <w:szCs w:val="24"/>
          <w:lang w:val="bg-BG"/>
        </w:rPr>
      </w:pPr>
    </w:p>
    <w:p w14:paraId="6480288D" w14:textId="77777777" w:rsidR="008F359E" w:rsidRPr="00450E0A" w:rsidRDefault="008F359E" w:rsidP="007D1281">
      <w:pPr>
        <w:ind w:left="708" w:firstLine="4752"/>
        <w:jc w:val="right"/>
        <w:rPr>
          <w:i/>
          <w:szCs w:val="24"/>
          <w:u w:val="single"/>
          <w:lang w:val="bg-BG"/>
        </w:rPr>
      </w:pPr>
    </w:p>
    <w:p w14:paraId="23A093FF" w14:textId="77777777" w:rsidR="008F359E" w:rsidRPr="00450E0A" w:rsidRDefault="008F359E" w:rsidP="008F359E">
      <w:pPr>
        <w:tabs>
          <w:tab w:val="left" w:pos="1134"/>
          <w:tab w:val="num" w:pos="1495"/>
        </w:tabs>
        <w:jc w:val="both"/>
        <w:rPr>
          <w:rFonts w:eastAsia="Calibri"/>
          <w:i/>
          <w:iCs/>
          <w:szCs w:val="24"/>
          <w:lang w:val="bg-BG"/>
        </w:rPr>
      </w:pPr>
      <w:r w:rsidRPr="00450E0A">
        <w:rPr>
          <w:rFonts w:eastAsia="Calibri"/>
          <w:i/>
          <w:iCs/>
          <w:szCs w:val="24"/>
          <w:lang w:val="bg-BG"/>
        </w:rPr>
        <w:t>Предложената цена включва всички разходи, свързани с изпълнението на предмета на поръчката.</w:t>
      </w:r>
    </w:p>
    <w:p w14:paraId="625A7141" w14:textId="77777777" w:rsidR="008F359E" w:rsidRPr="00450E0A" w:rsidRDefault="008F359E" w:rsidP="008F359E">
      <w:pPr>
        <w:tabs>
          <w:tab w:val="left" w:pos="1134"/>
          <w:tab w:val="num" w:pos="1495"/>
        </w:tabs>
        <w:jc w:val="both"/>
        <w:rPr>
          <w:rFonts w:eastAsia="Calibri"/>
          <w:b/>
          <w:bCs/>
          <w:iCs/>
          <w:szCs w:val="24"/>
          <w:lang w:val="bg-BG"/>
        </w:rPr>
      </w:pPr>
    </w:p>
    <w:p w14:paraId="42B7BFBA" w14:textId="77777777" w:rsidR="008F359E" w:rsidRPr="00450E0A" w:rsidRDefault="008F359E" w:rsidP="008F359E">
      <w:pPr>
        <w:tabs>
          <w:tab w:val="left" w:pos="1134"/>
          <w:tab w:val="num" w:pos="1495"/>
        </w:tabs>
        <w:jc w:val="both"/>
        <w:rPr>
          <w:rFonts w:eastAsia="Calibri"/>
          <w:bCs/>
          <w:iCs/>
          <w:szCs w:val="24"/>
          <w:lang w:val="bg-BG"/>
        </w:rPr>
      </w:pPr>
    </w:p>
    <w:p w14:paraId="1E4318BD" w14:textId="77777777" w:rsidR="008F359E" w:rsidRPr="00450E0A" w:rsidRDefault="008F359E" w:rsidP="008F359E">
      <w:pPr>
        <w:tabs>
          <w:tab w:val="left" w:pos="0"/>
        </w:tabs>
        <w:jc w:val="both"/>
        <w:rPr>
          <w:b/>
          <w:bCs/>
          <w:szCs w:val="24"/>
          <w:lang w:val="bg-BG"/>
        </w:rPr>
      </w:pPr>
      <w:r w:rsidRPr="00450E0A">
        <w:rPr>
          <w:b/>
          <w:bCs/>
          <w:szCs w:val="24"/>
          <w:lang w:val="bg-BG"/>
        </w:rPr>
        <w:t>Дата: ………….. г.</w:t>
      </w:r>
      <w:r w:rsidRPr="00450E0A">
        <w:rPr>
          <w:b/>
          <w:bCs/>
          <w:szCs w:val="24"/>
          <w:lang w:val="bg-BG"/>
        </w:rPr>
        <w:tab/>
      </w:r>
      <w:r w:rsidRPr="00450E0A">
        <w:rPr>
          <w:b/>
          <w:bCs/>
          <w:szCs w:val="24"/>
          <w:lang w:val="bg-BG"/>
        </w:rPr>
        <w:tab/>
      </w:r>
      <w:r w:rsidRPr="00450E0A">
        <w:rPr>
          <w:b/>
          <w:bCs/>
          <w:szCs w:val="24"/>
          <w:lang w:val="bg-BG"/>
        </w:rPr>
        <w:tab/>
      </w:r>
      <w:r w:rsidRPr="00450E0A">
        <w:rPr>
          <w:b/>
          <w:bCs/>
          <w:szCs w:val="24"/>
          <w:lang w:val="bg-BG"/>
        </w:rPr>
        <w:tab/>
        <w:t xml:space="preserve">С уважение: ...........……………… </w:t>
      </w:r>
    </w:p>
    <w:p w14:paraId="0F18E028" w14:textId="77777777" w:rsidR="008F359E" w:rsidRPr="00450E0A" w:rsidRDefault="008F359E" w:rsidP="008F359E">
      <w:pPr>
        <w:tabs>
          <w:tab w:val="left" w:pos="0"/>
        </w:tabs>
        <w:jc w:val="both"/>
        <w:rPr>
          <w:b/>
          <w:bCs/>
          <w:i/>
          <w:iCs/>
          <w:szCs w:val="24"/>
          <w:lang w:val="bg-BG"/>
        </w:rPr>
      </w:pPr>
      <w:r w:rsidRPr="00450E0A">
        <w:rPr>
          <w:b/>
          <w:bCs/>
          <w:i/>
          <w:iCs/>
          <w:szCs w:val="24"/>
          <w:lang w:val="bg-BG"/>
        </w:rPr>
        <w:tab/>
      </w:r>
      <w:r w:rsidRPr="00450E0A">
        <w:rPr>
          <w:b/>
          <w:bCs/>
          <w:i/>
          <w:iCs/>
          <w:szCs w:val="24"/>
          <w:lang w:val="bg-BG"/>
        </w:rPr>
        <w:tab/>
      </w:r>
      <w:r w:rsidRPr="00450E0A">
        <w:rPr>
          <w:b/>
          <w:bCs/>
          <w:i/>
          <w:iCs/>
          <w:szCs w:val="24"/>
          <w:lang w:val="bg-BG"/>
        </w:rPr>
        <w:tab/>
      </w:r>
      <w:r w:rsidRPr="00450E0A">
        <w:rPr>
          <w:b/>
          <w:bCs/>
          <w:i/>
          <w:iCs/>
          <w:szCs w:val="24"/>
          <w:lang w:val="bg-BG"/>
        </w:rPr>
        <w:tab/>
      </w:r>
      <w:r w:rsidRPr="00450E0A">
        <w:rPr>
          <w:b/>
          <w:bCs/>
          <w:i/>
          <w:iCs/>
          <w:szCs w:val="24"/>
          <w:lang w:val="bg-BG"/>
        </w:rPr>
        <w:tab/>
      </w:r>
      <w:r w:rsidRPr="00450E0A">
        <w:rPr>
          <w:b/>
          <w:bCs/>
          <w:i/>
          <w:iCs/>
          <w:szCs w:val="24"/>
          <w:lang w:val="bg-BG"/>
        </w:rPr>
        <w:tab/>
      </w:r>
      <w:r w:rsidRPr="00450E0A">
        <w:rPr>
          <w:b/>
          <w:bCs/>
          <w:i/>
          <w:iCs/>
          <w:szCs w:val="24"/>
          <w:lang w:val="bg-BG"/>
        </w:rPr>
        <w:tab/>
        <w:t>(име, длъжност, подпис и печат)</w:t>
      </w:r>
    </w:p>
    <w:p w14:paraId="485C1BAC" w14:textId="77777777" w:rsidR="008F359E" w:rsidRPr="00450E0A" w:rsidRDefault="008F359E" w:rsidP="007D1281">
      <w:pPr>
        <w:ind w:left="708" w:firstLine="4752"/>
        <w:jc w:val="right"/>
        <w:rPr>
          <w:iCs/>
          <w:szCs w:val="24"/>
          <w:lang w:val="bg-BG"/>
        </w:rPr>
      </w:pPr>
    </w:p>
    <w:p w14:paraId="695EBED7" w14:textId="176FD53C" w:rsidR="00BB01EA" w:rsidRDefault="00BB01EA" w:rsidP="00BB01EA">
      <w:pPr>
        <w:autoSpaceDE w:val="0"/>
        <w:autoSpaceDN w:val="0"/>
        <w:adjustRightInd w:val="0"/>
        <w:ind w:left="7788"/>
        <w:contextualSpacing/>
        <w:jc w:val="both"/>
        <w:rPr>
          <w:rFonts w:eastAsiaTheme="minorHAnsi"/>
          <w:i/>
          <w:u w:val="single"/>
        </w:rPr>
      </w:pPr>
    </w:p>
    <w:p w14:paraId="38542947" w14:textId="0FC05CE7" w:rsidR="00710720" w:rsidRDefault="00710720" w:rsidP="00BB01EA">
      <w:pPr>
        <w:autoSpaceDE w:val="0"/>
        <w:autoSpaceDN w:val="0"/>
        <w:adjustRightInd w:val="0"/>
        <w:ind w:left="7788"/>
        <w:contextualSpacing/>
        <w:jc w:val="both"/>
        <w:rPr>
          <w:rFonts w:eastAsiaTheme="minorHAnsi"/>
          <w:i/>
          <w:u w:val="single"/>
        </w:rPr>
      </w:pPr>
    </w:p>
    <w:p w14:paraId="61B8CC74" w14:textId="0988635F" w:rsidR="00710720" w:rsidRDefault="00710720" w:rsidP="00BB01EA">
      <w:pPr>
        <w:autoSpaceDE w:val="0"/>
        <w:autoSpaceDN w:val="0"/>
        <w:adjustRightInd w:val="0"/>
        <w:ind w:left="7788"/>
        <w:contextualSpacing/>
        <w:jc w:val="both"/>
        <w:rPr>
          <w:rFonts w:eastAsiaTheme="minorHAnsi"/>
          <w:i/>
          <w:u w:val="single"/>
        </w:rPr>
      </w:pPr>
    </w:p>
    <w:p w14:paraId="5058F632" w14:textId="7FE9CF53" w:rsidR="00710720" w:rsidRDefault="00710720" w:rsidP="00BB01EA">
      <w:pPr>
        <w:autoSpaceDE w:val="0"/>
        <w:autoSpaceDN w:val="0"/>
        <w:adjustRightInd w:val="0"/>
        <w:ind w:left="7788"/>
        <w:contextualSpacing/>
        <w:jc w:val="both"/>
        <w:rPr>
          <w:rFonts w:eastAsiaTheme="minorHAnsi"/>
          <w:i/>
          <w:u w:val="single"/>
        </w:rPr>
      </w:pPr>
    </w:p>
    <w:p w14:paraId="0A239248" w14:textId="2CDB159D" w:rsidR="00BB01EA" w:rsidRPr="00D25EA2" w:rsidRDefault="00BB01EA" w:rsidP="00BB01EA">
      <w:pPr>
        <w:autoSpaceDE w:val="0"/>
        <w:autoSpaceDN w:val="0"/>
        <w:adjustRightInd w:val="0"/>
        <w:ind w:left="7788"/>
        <w:contextualSpacing/>
        <w:jc w:val="both"/>
        <w:rPr>
          <w:rFonts w:eastAsiaTheme="minorHAnsi"/>
        </w:rPr>
      </w:pPr>
      <w:r w:rsidRPr="00D25EA2">
        <w:rPr>
          <w:rFonts w:eastAsiaTheme="minorHAnsi"/>
          <w:i/>
          <w:u w:val="single"/>
        </w:rPr>
        <w:lastRenderedPageBreak/>
        <w:t>Образец!</w:t>
      </w:r>
    </w:p>
    <w:p w14:paraId="11AF85C3" w14:textId="77777777" w:rsidR="00BB01EA" w:rsidRPr="00D25EA2" w:rsidRDefault="00BB01EA" w:rsidP="00BB01EA">
      <w:pPr>
        <w:autoSpaceDE w:val="0"/>
        <w:autoSpaceDN w:val="0"/>
        <w:adjustRightInd w:val="0"/>
        <w:contextualSpacing/>
        <w:jc w:val="both"/>
        <w:rPr>
          <w:rFonts w:eastAsiaTheme="minorHAnsi"/>
        </w:rPr>
      </w:pPr>
    </w:p>
    <w:p w14:paraId="15AB46C2" w14:textId="77777777" w:rsidR="00BB01EA" w:rsidRPr="00D25EA2" w:rsidRDefault="00BB01EA" w:rsidP="00BB01EA">
      <w:pPr>
        <w:tabs>
          <w:tab w:val="left" w:pos="360"/>
        </w:tabs>
        <w:jc w:val="center"/>
        <w:rPr>
          <w:rFonts w:eastAsia="Calibri"/>
          <w:b/>
          <w:sz w:val="28"/>
          <w:szCs w:val="28"/>
        </w:rPr>
      </w:pPr>
      <w:r w:rsidRPr="00D25EA2">
        <w:rPr>
          <w:rFonts w:eastAsia="Calibri"/>
          <w:b/>
          <w:sz w:val="28"/>
          <w:szCs w:val="28"/>
        </w:rPr>
        <w:t>Д Е К Л А Р А Ц И Я</w:t>
      </w:r>
    </w:p>
    <w:p w14:paraId="66C64DCD" w14:textId="77777777" w:rsidR="00BB01EA" w:rsidRPr="00D25EA2" w:rsidRDefault="00BB01EA" w:rsidP="00BB01EA">
      <w:pPr>
        <w:tabs>
          <w:tab w:val="left" w:pos="360"/>
        </w:tabs>
        <w:jc w:val="center"/>
        <w:rPr>
          <w:rFonts w:eastAsia="Calibri"/>
          <w:b/>
          <w:sz w:val="28"/>
          <w:szCs w:val="28"/>
        </w:rPr>
      </w:pPr>
      <w:r w:rsidRPr="00D25EA2">
        <w:rPr>
          <w:rFonts w:eastAsia="Calibri"/>
          <w:b/>
          <w:sz w:val="28"/>
          <w:szCs w:val="28"/>
        </w:rPr>
        <w:t>за оглед</w:t>
      </w:r>
    </w:p>
    <w:p w14:paraId="60A39CB2" w14:textId="77777777" w:rsidR="00BB01EA" w:rsidRPr="00D25EA2" w:rsidRDefault="00BB01EA" w:rsidP="00BB01EA">
      <w:pPr>
        <w:tabs>
          <w:tab w:val="left" w:pos="360"/>
        </w:tabs>
        <w:jc w:val="center"/>
        <w:rPr>
          <w:rFonts w:eastAsia="Calibri"/>
          <w:b/>
          <w:sz w:val="28"/>
          <w:szCs w:val="28"/>
        </w:rPr>
      </w:pPr>
    </w:p>
    <w:p w14:paraId="7FBF2FBA" w14:textId="77777777" w:rsidR="00BB01EA" w:rsidRPr="00D25EA2" w:rsidRDefault="00BB01EA" w:rsidP="00BB01EA">
      <w:pPr>
        <w:tabs>
          <w:tab w:val="left" w:pos="360"/>
        </w:tabs>
        <w:jc w:val="center"/>
        <w:rPr>
          <w:rFonts w:eastAsia="Calibri"/>
          <w:b/>
          <w:sz w:val="28"/>
          <w:szCs w:val="28"/>
        </w:rPr>
      </w:pPr>
    </w:p>
    <w:p w14:paraId="6496F551" w14:textId="012F00B8" w:rsidR="00BB01EA" w:rsidRPr="00D25EA2" w:rsidRDefault="006F3DF2" w:rsidP="00BB01EA">
      <w:pPr>
        <w:tabs>
          <w:tab w:val="left" w:pos="360"/>
        </w:tabs>
        <w:jc w:val="both"/>
        <w:rPr>
          <w:rFonts w:eastAsia="Calibri"/>
        </w:rPr>
      </w:pPr>
      <w:r w:rsidRPr="006F3DF2">
        <w:rPr>
          <w:rFonts w:eastAsia="Calibri"/>
        </w:rPr>
        <w:t>Долуподписаният/-ната/</w:t>
      </w:r>
      <w:r w:rsidR="00BB01EA" w:rsidRPr="00D25EA2">
        <w:rPr>
          <w:rFonts w:eastAsia="Calibri"/>
        </w:rPr>
        <w:t>...................................................</w:t>
      </w:r>
      <w:r w:rsidR="003E559E">
        <w:rPr>
          <w:rFonts w:eastAsia="Calibri"/>
          <w:lang w:val="bg-BG"/>
        </w:rPr>
        <w:t>........</w:t>
      </w:r>
      <w:r w:rsidR="00BB01EA" w:rsidRPr="00D25EA2">
        <w:rPr>
          <w:rFonts w:eastAsia="Calibri"/>
        </w:rPr>
        <w:t>.................................................,</w:t>
      </w:r>
    </w:p>
    <w:p w14:paraId="0E4E2348" w14:textId="15E2B3FF" w:rsidR="00BB01EA" w:rsidRPr="00D25EA2" w:rsidRDefault="003E559E" w:rsidP="00BB01EA">
      <w:pPr>
        <w:tabs>
          <w:tab w:val="left" w:pos="360"/>
        </w:tabs>
        <w:jc w:val="both"/>
        <w:rPr>
          <w:rFonts w:eastAsia="Calibri"/>
        </w:rPr>
      </w:pPr>
      <w:r>
        <w:rPr>
          <w:rFonts w:eastAsia="Calibri"/>
          <w:lang w:val="bg-BG"/>
        </w:rPr>
        <w:t xml:space="preserve">с </w:t>
      </w:r>
      <w:r w:rsidR="00BB01EA" w:rsidRPr="00D25EA2">
        <w:rPr>
          <w:rFonts w:eastAsia="Calibri"/>
        </w:rPr>
        <w:t>ЕГН ............................... л.карта №………………</w:t>
      </w:r>
      <w:proofErr w:type="gramStart"/>
      <w:r w:rsidR="00BB01EA" w:rsidRPr="00D25EA2">
        <w:rPr>
          <w:rFonts w:eastAsia="Calibri"/>
        </w:rPr>
        <w:t>…..</w:t>
      </w:r>
      <w:proofErr w:type="gramEnd"/>
      <w:r w:rsidR="00BB01EA" w:rsidRPr="00D25EA2">
        <w:rPr>
          <w:rFonts w:eastAsia="Calibri"/>
        </w:rPr>
        <w:t>…., издадена на .................….....…… от………………………, с адрес: ...............................................................................................</w:t>
      </w:r>
    </w:p>
    <w:p w14:paraId="66AC487C" w14:textId="77777777" w:rsidR="00BB01EA" w:rsidRPr="00D25EA2" w:rsidRDefault="00BB01EA" w:rsidP="00BB01EA">
      <w:pPr>
        <w:tabs>
          <w:tab w:val="left" w:pos="360"/>
        </w:tabs>
        <w:jc w:val="both"/>
        <w:rPr>
          <w:rFonts w:eastAsia="Calibri"/>
        </w:rPr>
      </w:pPr>
      <w:r w:rsidRPr="00D25EA2">
        <w:rPr>
          <w:rFonts w:eastAsia="Calibri"/>
        </w:rPr>
        <w:t xml:space="preserve">В качеството си на ...................................................................................... </w:t>
      </w:r>
    </w:p>
    <w:p w14:paraId="7A65BA40" w14:textId="3520029B" w:rsidR="00BB01EA" w:rsidRPr="00D25EA2" w:rsidRDefault="00BB01EA" w:rsidP="00BB01EA">
      <w:pPr>
        <w:tabs>
          <w:tab w:val="left" w:pos="360"/>
        </w:tabs>
        <w:jc w:val="both"/>
        <w:rPr>
          <w:rFonts w:eastAsia="Calibri"/>
          <w:i/>
        </w:rPr>
      </w:pPr>
      <w:r w:rsidRPr="00D25EA2">
        <w:rPr>
          <w:rFonts w:eastAsia="Calibri"/>
          <w:i/>
        </w:rPr>
        <w:t>(управител /съдружник/, член на управителен или контролен орган, временно изпълняващ такава длъжност, прокурист или търговски пълномощник, друго)</w:t>
      </w:r>
    </w:p>
    <w:p w14:paraId="2BA71719" w14:textId="77777777" w:rsidR="00BB01EA" w:rsidRPr="00D25EA2" w:rsidRDefault="00BB01EA" w:rsidP="00BB01EA">
      <w:pPr>
        <w:tabs>
          <w:tab w:val="left" w:pos="360"/>
        </w:tabs>
        <w:jc w:val="both"/>
        <w:rPr>
          <w:rFonts w:eastAsia="Calibri"/>
        </w:rPr>
      </w:pPr>
      <w:r w:rsidRPr="00D25EA2">
        <w:rPr>
          <w:rFonts w:eastAsia="Calibri"/>
        </w:rPr>
        <w:t>на........................................................................................ ЕИК ....................................</w:t>
      </w:r>
    </w:p>
    <w:p w14:paraId="442DD8A6" w14:textId="77777777" w:rsidR="00BB01EA" w:rsidRPr="00D25EA2" w:rsidRDefault="00BB01EA" w:rsidP="00BB01EA">
      <w:pPr>
        <w:tabs>
          <w:tab w:val="left" w:pos="360"/>
        </w:tabs>
        <w:rPr>
          <w:rFonts w:eastAsia="Calibri"/>
          <w:b/>
        </w:rPr>
      </w:pPr>
    </w:p>
    <w:p w14:paraId="2DDD257B" w14:textId="77777777" w:rsidR="00BB01EA" w:rsidRPr="00D25EA2" w:rsidRDefault="00BB01EA" w:rsidP="00BB01EA">
      <w:pPr>
        <w:tabs>
          <w:tab w:val="left" w:pos="360"/>
        </w:tabs>
        <w:rPr>
          <w:rFonts w:eastAsia="Calibri"/>
          <w:b/>
        </w:rPr>
      </w:pPr>
    </w:p>
    <w:p w14:paraId="17F3BCF9" w14:textId="77777777" w:rsidR="00BB01EA" w:rsidRPr="00D25EA2" w:rsidRDefault="00BB01EA" w:rsidP="00BB01EA">
      <w:pPr>
        <w:tabs>
          <w:tab w:val="left" w:pos="360"/>
        </w:tabs>
        <w:rPr>
          <w:rFonts w:eastAsia="Calibri"/>
          <w:b/>
        </w:rPr>
      </w:pPr>
    </w:p>
    <w:p w14:paraId="7CA55566" w14:textId="77777777" w:rsidR="00BB01EA" w:rsidRPr="00D25EA2" w:rsidRDefault="00BB01EA" w:rsidP="00BB01EA">
      <w:pPr>
        <w:tabs>
          <w:tab w:val="left" w:pos="360"/>
        </w:tabs>
        <w:jc w:val="center"/>
        <w:rPr>
          <w:rFonts w:eastAsia="Calibri"/>
          <w:b/>
        </w:rPr>
      </w:pPr>
      <w:r w:rsidRPr="00D25EA2">
        <w:rPr>
          <w:rFonts w:eastAsia="Calibri"/>
          <w:b/>
        </w:rPr>
        <w:t>Д Е К Л А Р И Р А М, че:</w:t>
      </w:r>
    </w:p>
    <w:p w14:paraId="6DCA2C0E" w14:textId="77777777" w:rsidR="00BB01EA" w:rsidRPr="00D25EA2" w:rsidRDefault="00BB01EA" w:rsidP="00BB01EA">
      <w:pPr>
        <w:tabs>
          <w:tab w:val="left" w:pos="360"/>
        </w:tabs>
        <w:jc w:val="center"/>
        <w:rPr>
          <w:rFonts w:eastAsia="Calibri"/>
          <w:b/>
        </w:rPr>
      </w:pPr>
    </w:p>
    <w:p w14:paraId="0008F4A0" w14:textId="77777777" w:rsidR="00BB01EA" w:rsidRPr="00D25EA2" w:rsidRDefault="00BB01EA" w:rsidP="00BB01EA">
      <w:pPr>
        <w:tabs>
          <w:tab w:val="left" w:pos="360"/>
        </w:tabs>
        <w:jc w:val="center"/>
        <w:rPr>
          <w:rFonts w:eastAsia="Calibri"/>
          <w:b/>
        </w:rPr>
      </w:pPr>
    </w:p>
    <w:p w14:paraId="729D4203" w14:textId="5E201E2C" w:rsidR="00BB01EA" w:rsidRPr="00D25EA2" w:rsidRDefault="00BB01EA" w:rsidP="00BB01EA">
      <w:pPr>
        <w:tabs>
          <w:tab w:val="left" w:pos="360"/>
        </w:tabs>
        <w:jc w:val="both"/>
        <w:rPr>
          <w:rFonts w:eastAsia="Calibri"/>
        </w:rPr>
      </w:pPr>
      <w:r w:rsidRPr="00D25EA2">
        <w:rPr>
          <w:rFonts w:eastAsia="Calibri"/>
        </w:rPr>
        <w:t xml:space="preserve">Направих оглед на място, запознах се и приемам техническите условия на обявената от Вас обществена поръчка, за която участвам, а именно </w:t>
      </w:r>
      <w:r w:rsidRPr="00D25EA2">
        <w:rPr>
          <w:rFonts w:eastAsia="Calibri"/>
          <w:b/>
        </w:rPr>
        <w:t>„</w:t>
      </w:r>
      <w:r w:rsidRPr="00BB01EA">
        <w:rPr>
          <w:rFonts w:eastAsia="Calibri"/>
          <w:b/>
          <w:lang w:val="bg-BG"/>
        </w:rPr>
        <w:t>Доставка и монтаж на осветителни тела в обекти на „Топлофикация София“ ЕАД</w:t>
      </w:r>
      <w:r w:rsidRPr="00BB01EA">
        <w:rPr>
          <w:rFonts w:eastAsia="Calibri"/>
          <w:b/>
          <w:lang w:val="en-US"/>
        </w:rPr>
        <w:t>”</w:t>
      </w:r>
      <w:r w:rsidRPr="00BB01EA">
        <w:rPr>
          <w:rFonts w:eastAsia="Calibri"/>
          <w:b/>
          <w:lang w:val="bg-BG"/>
        </w:rPr>
        <w:t xml:space="preserve"> с две обособени позиции</w:t>
      </w:r>
      <w:r>
        <w:rPr>
          <w:rFonts w:eastAsia="Calibri"/>
          <w:b/>
          <w:lang w:val="bg-BG"/>
        </w:rPr>
        <w:t>, за Обособена позиция № …</w:t>
      </w:r>
      <w:r w:rsidR="003E559E">
        <w:rPr>
          <w:rFonts w:eastAsia="Calibri"/>
          <w:b/>
          <w:lang w:val="bg-BG"/>
        </w:rPr>
        <w:t>…………………</w:t>
      </w:r>
      <w:proofErr w:type="gramStart"/>
      <w:r w:rsidR="003E559E">
        <w:rPr>
          <w:rFonts w:eastAsia="Calibri"/>
          <w:b/>
          <w:lang w:val="bg-BG"/>
        </w:rPr>
        <w:t>…..</w:t>
      </w:r>
      <w:proofErr w:type="gramEnd"/>
      <w:r>
        <w:rPr>
          <w:rFonts w:eastAsia="Calibri"/>
          <w:b/>
          <w:lang w:val="bg-BG"/>
        </w:rPr>
        <w:t>………………………………..</w:t>
      </w:r>
      <w:r w:rsidRPr="00D25EA2">
        <w:rPr>
          <w:rFonts w:eastAsia="Calibri"/>
        </w:rPr>
        <w:t>.</w:t>
      </w:r>
    </w:p>
    <w:p w14:paraId="15FA6D85" w14:textId="77777777" w:rsidR="00BB01EA" w:rsidRPr="00D25EA2" w:rsidRDefault="00BB01EA" w:rsidP="00BB01EA">
      <w:pPr>
        <w:tabs>
          <w:tab w:val="left" w:pos="360"/>
        </w:tabs>
        <w:rPr>
          <w:rFonts w:eastAsia="Calibri"/>
        </w:rPr>
      </w:pPr>
    </w:p>
    <w:p w14:paraId="43485551" w14:textId="77777777" w:rsidR="00BB01EA" w:rsidRPr="00D25EA2" w:rsidRDefault="00BB01EA" w:rsidP="00BB01EA">
      <w:pPr>
        <w:tabs>
          <w:tab w:val="left" w:pos="360"/>
        </w:tabs>
        <w:rPr>
          <w:rFonts w:eastAsia="Calibri"/>
        </w:rPr>
      </w:pPr>
    </w:p>
    <w:p w14:paraId="48FDE1A3" w14:textId="77777777" w:rsidR="00BB01EA" w:rsidRPr="00D25EA2" w:rsidRDefault="00BB01EA" w:rsidP="00BB01EA">
      <w:pPr>
        <w:tabs>
          <w:tab w:val="left" w:pos="360"/>
        </w:tabs>
        <w:rPr>
          <w:rFonts w:eastAsia="Calibri"/>
        </w:rPr>
      </w:pPr>
    </w:p>
    <w:p w14:paraId="4EC6028E" w14:textId="24943AEF" w:rsidR="00BB01EA" w:rsidRPr="00B37A28" w:rsidRDefault="00BB01EA" w:rsidP="00BB01EA">
      <w:pPr>
        <w:tabs>
          <w:tab w:val="left" w:pos="360"/>
        </w:tabs>
        <w:rPr>
          <w:rFonts w:eastAsia="Calibri"/>
          <w:b/>
          <w:lang w:val="bg-BG"/>
        </w:rPr>
      </w:pPr>
      <w:r w:rsidRPr="00D25EA2">
        <w:rPr>
          <w:rFonts w:eastAsia="Calibri"/>
          <w:b/>
        </w:rPr>
        <w:t>Дата: ………… 20</w:t>
      </w:r>
      <w:r w:rsidR="000D1B83">
        <w:rPr>
          <w:rFonts w:eastAsia="Calibri"/>
          <w:b/>
          <w:lang w:val="bg-BG"/>
        </w:rPr>
        <w:t>20</w:t>
      </w:r>
      <w:r w:rsidRPr="00D25EA2">
        <w:rPr>
          <w:rFonts w:eastAsia="Calibri"/>
          <w:b/>
        </w:rPr>
        <w:t xml:space="preserve"> г. </w:t>
      </w:r>
      <w:r w:rsidRPr="00D25EA2">
        <w:rPr>
          <w:rFonts w:eastAsia="Calibri"/>
          <w:b/>
        </w:rPr>
        <w:tab/>
      </w:r>
      <w:r w:rsidRPr="00D25EA2">
        <w:rPr>
          <w:rFonts w:eastAsia="Calibri"/>
          <w:b/>
        </w:rPr>
        <w:tab/>
      </w:r>
      <w:r w:rsidRPr="00D25EA2">
        <w:rPr>
          <w:rFonts w:eastAsia="Calibri"/>
          <w:b/>
        </w:rPr>
        <w:tab/>
        <w:t xml:space="preserve"> ДЕКЛАРАТОР:</w:t>
      </w:r>
      <w:r w:rsidR="00155B05">
        <w:rPr>
          <w:rFonts w:eastAsia="Calibri"/>
          <w:b/>
          <w:lang w:val="bg-BG"/>
        </w:rPr>
        <w:t xml:space="preserve"> </w:t>
      </w:r>
      <w:r w:rsidRPr="00D25EA2">
        <w:rPr>
          <w:rFonts w:eastAsia="Calibri"/>
          <w:b/>
        </w:rPr>
        <w:t>……………………</w:t>
      </w:r>
      <w:r w:rsidR="00B37A28">
        <w:rPr>
          <w:rFonts w:eastAsia="Calibri"/>
          <w:b/>
        </w:rPr>
        <w:t>…</w:t>
      </w:r>
      <w:r w:rsidR="00B37A28">
        <w:rPr>
          <w:rFonts w:eastAsia="Calibri"/>
          <w:b/>
          <w:lang w:val="bg-BG"/>
        </w:rPr>
        <w:t>..</w:t>
      </w:r>
    </w:p>
    <w:p w14:paraId="1D5CE159" w14:textId="2F0A1E65" w:rsidR="00BB01EA" w:rsidRPr="00D25EA2" w:rsidRDefault="00BB01EA" w:rsidP="00BB01EA">
      <w:pPr>
        <w:tabs>
          <w:tab w:val="left" w:pos="360"/>
        </w:tabs>
        <w:rPr>
          <w:rFonts w:eastAsia="Calibri"/>
          <w:b/>
        </w:rPr>
      </w:pPr>
      <w:r w:rsidRPr="00D25EA2">
        <w:rPr>
          <w:rFonts w:eastAsia="Calibri"/>
          <w:b/>
        </w:rPr>
        <w:t>гр.</w:t>
      </w:r>
      <w:r w:rsidR="00B37A28">
        <w:rPr>
          <w:rFonts w:eastAsia="Calibri"/>
          <w:b/>
          <w:lang w:val="bg-BG"/>
        </w:rPr>
        <w:t xml:space="preserve"> София</w:t>
      </w:r>
      <w:r w:rsidR="00B37A28">
        <w:rPr>
          <w:rFonts w:eastAsia="Calibri"/>
          <w:b/>
          <w:lang w:val="bg-BG"/>
        </w:rPr>
        <w:tab/>
      </w:r>
      <w:r w:rsidR="00B37A28">
        <w:rPr>
          <w:rFonts w:eastAsia="Calibri"/>
          <w:b/>
          <w:lang w:val="bg-BG"/>
        </w:rPr>
        <w:tab/>
      </w:r>
      <w:r w:rsidR="00B37A28">
        <w:rPr>
          <w:rFonts w:eastAsia="Calibri"/>
          <w:b/>
          <w:lang w:val="bg-BG"/>
        </w:rPr>
        <w:tab/>
      </w:r>
      <w:r w:rsidRPr="00D25EA2">
        <w:rPr>
          <w:rFonts w:eastAsia="Calibri"/>
          <w:b/>
        </w:rPr>
        <w:tab/>
      </w:r>
      <w:r w:rsidRPr="00D25EA2">
        <w:rPr>
          <w:rFonts w:eastAsia="Calibri"/>
          <w:b/>
        </w:rPr>
        <w:tab/>
      </w:r>
      <w:r w:rsidRPr="00D25EA2">
        <w:rPr>
          <w:rFonts w:eastAsia="Calibri"/>
          <w:b/>
        </w:rPr>
        <w:tab/>
      </w:r>
      <w:r w:rsidRPr="00D25EA2">
        <w:rPr>
          <w:rFonts w:eastAsia="Calibri"/>
          <w:b/>
        </w:rPr>
        <w:tab/>
      </w:r>
      <w:r w:rsidRPr="00D25EA2">
        <w:rPr>
          <w:rFonts w:eastAsia="Calibri"/>
          <w:b/>
        </w:rPr>
        <w:tab/>
        <w:t xml:space="preserve"> /подпис и </w:t>
      </w:r>
      <w:r w:rsidR="003E3E13">
        <w:rPr>
          <w:rFonts w:eastAsia="Calibri"/>
          <w:b/>
          <w:lang w:val="bg-BG"/>
        </w:rPr>
        <w:t>три имена</w:t>
      </w:r>
      <w:r w:rsidRPr="00D25EA2">
        <w:rPr>
          <w:rFonts w:eastAsia="Calibri"/>
          <w:b/>
        </w:rPr>
        <w:t>/</w:t>
      </w:r>
    </w:p>
    <w:p w14:paraId="0F3DCC0E" w14:textId="77777777" w:rsidR="00BB01EA" w:rsidRPr="00D25EA2" w:rsidRDefault="00BB01EA" w:rsidP="00BB01EA">
      <w:pPr>
        <w:tabs>
          <w:tab w:val="left" w:pos="360"/>
        </w:tabs>
        <w:rPr>
          <w:rFonts w:eastAsia="Calibri"/>
          <w:b/>
        </w:rPr>
      </w:pPr>
    </w:p>
    <w:p w14:paraId="50C9FBD1" w14:textId="77777777" w:rsidR="00BB01EA" w:rsidRPr="00D25EA2" w:rsidRDefault="00BB01EA" w:rsidP="00BB01EA">
      <w:pPr>
        <w:tabs>
          <w:tab w:val="left" w:pos="360"/>
        </w:tabs>
        <w:rPr>
          <w:rFonts w:eastAsia="Calibri"/>
        </w:rPr>
      </w:pPr>
    </w:p>
    <w:p w14:paraId="6FCE6CBF" w14:textId="77777777" w:rsidR="00BB01EA" w:rsidRPr="00D25EA2" w:rsidRDefault="00BB01EA" w:rsidP="00BB01EA">
      <w:pPr>
        <w:tabs>
          <w:tab w:val="left" w:pos="360"/>
        </w:tabs>
        <w:rPr>
          <w:rFonts w:eastAsia="Calibri"/>
        </w:rPr>
      </w:pPr>
    </w:p>
    <w:p w14:paraId="5D2EC3D6" w14:textId="780F3F95" w:rsidR="00BB01EA" w:rsidRPr="00D25EA2" w:rsidRDefault="00BB01EA" w:rsidP="00BB01EA">
      <w:pPr>
        <w:tabs>
          <w:tab w:val="left" w:pos="360"/>
        </w:tabs>
        <w:rPr>
          <w:rFonts w:eastAsia="Calibri"/>
        </w:rPr>
      </w:pPr>
      <w:r w:rsidRPr="00D25EA2">
        <w:rPr>
          <w:rFonts w:eastAsia="Calibri"/>
        </w:rPr>
        <w:t>Извършен оглед на обекта на</w:t>
      </w:r>
      <w:r w:rsidR="00831C03">
        <w:rPr>
          <w:rFonts w:eastAsia="Calibri"/>
          <w:lang w:val="bg-BG"/>
        </w:rPr>
        <w:t xml:space="preserve"> дата:</w:t>
      </w:r>
      <w:r w:rsidRPr="00D25EA2">
        <w:rPr>
          <w:rFonts w:eastAsia="Calibri"/>
        </w:rPr>
        <w:t xml:space="preserve"> ........................2020 г. </w:t>
      </w:r>
    </w:p>
    <w:p w14:paraId="661BCAAC" w14:textId="77777777" w:rsidR="00BB01EA" w:rsidRPr="00D25EA2" w:rsidRDefault="00BB01EA" w:rsidP="00BB01EA">
      <w:pPr>
        <w:tabs>
          <w:tab w:val="left" w:pos="360"/>
        </w:tabs>
        <w:rPr>
          <w:rFonts w:eastAsia="Calibri"/>
        </w:rPr>
      </w:pPr>
    </w:p>
    <w:p w14:paraId="533B11D5" w14:textId="77777777" w:rsidR="00BB01EA" w:rsidRPr="00D25EA2" w:rsidRDefault="00BB01EA" w:rsidP="00BB01EA">
      <w:pPr>
        <w:tabs>
          <w:tab w:val="left" w:pos="360"/>
        </w:tabs>
        <w:rPr>
          <w:rFonts w:eastAsia="Calibri"/>
        </w:rPr>
      </w:pPr>
    </w:p>
    <w:p w14:paraId="1C28010E" w14:textId="77777777" w:rsidR="00BB01EA" w:rsidRPr="00D25EA2" w:rsidRDefault="00BB01EA" w:rsidP="00BB01EA">
      <w:pPr>
        <w:tabs>
          <w:tab w:val="left" w:pos="360"/>
        </w:tabs>
        <w:rPr>
          <w:rFonts w:eastAsia="Calibri"/>
        </w:rPr>
      </w:pPr>
      <w:r w:rsidRPr="00D25EA2">
        <w:rPr>
          <w:rFonts w:eastAsia="Calibri"/>
        </w:rPr>
        <w:t>Подпис на оторизиран представител на Възложителя ..........................................</w:t>
      </w:r>
    </w:p>
    <w:p w14:paraId="45BD4669" w14:textId="3172A7DC" w:rsidR="00BB01EA" w:rsidRPr="00D25EA2" w:rsidRDefault="00BB01EA" w:rsidP="00BB01EA">
      <w:pPr>
        <w:tabs>
          <w:tab w:val="left" w:pos="360"/>
        </w:tabs>
        <w:rPr>
          <w:rFonts w:eastAsia="Calibri"/>
          <w:i/>
        </w:rPr>
      </w:pPr>
      <w:r w:rsidRPr="00D25EA2">
        <w:rPr>
          <w:rFonts w:eastAsia="Calibri"/>
        </w:rPr>
        <w:t>/</w:t>
      </w:r>
      <w:r w:rsidRPr="00D25EA2">
        <w:rPr>
          <w:rFonts w:eastAsia="Calibri"/>
          <w:i/>
        </w:rPr>
        <w:t xml:space="preserve">При извършване на огледа декларацията задължително се подписва от представител на </w:t>
      </w:r>
      <w:r w:rsidR="004277F9">
        <w:rPr>
          <w:rFonts w:eastAsia="Calibri"/>
          <w:i/>
          <w:lang w:val="bg-BG"/>
        </w:rPr>
        <w:t>В</w:t>
      </w:r>
      <w:r w:rsidRPr="00D25EA2">
        <w:rPr>
          <w:rFonts w:eastAsia="Calibri"/>
          <w:i/>
        </w:rPr>
        <w:t>ъзложителя/</w:t>
      </w:r>
    </w:p>
    <w:p w14:paraId="109E77B8" w14:textId="77777777" w:rsidR="008F359E" w:rsidRPr="00450E0A" w:rsidRDefault="008F359E" w:rsidP="007D1281">
      <w:pPr>
        <w:ind w:left="708" w:firstLine="4752"/>
        <w:jc w:val="right"/>
        <w:rPr>
          <w:iCs/>
          <w:szCs w:val="24"/>
          <w:lang w:val="bg-BG"/>
        </w:rPr>
      </w:pPr>
    </w:p>
    <w:p w14:paraId="2A638657" w14:textId="77777777" w:rsidR="008F359E" w:rsidRPr="00450E0A" w:rsidRDefault="008F359E" w:rsidP="007D1281">
      <w:pPr>
        <w:ind w:left="708" w:firstLine="4752"/>
        <w:jc w:val="right"/>
        <w:rPr>
          <w:i/>
          <w:szCs w:val="24"/>
          <w:u w:val="single"/>
          <w:lang w:val="bg-BG"/>
        </w:rPr>
      </w:pPr>
    </w:p>
    <w:p w14:paraId="47258FCC" w14:textId="77777777" w:rsidR="008F359E" w:rsidRPr="00450E0A" w:rsidRDefault="008F359E" w:rsidP="007D1281">
      <w:pPr>
        <w:ind w:left="708" w:firstLine="4752"/>
        <w:jc w:val="right"/>
        <w:rPr>
          <w:i/>
          <w:szCs w:val="24"/>
          <w:u w:val="single"/>
          <w:lang w:val="bg-BG"/>
        </w:rPr>
      </w:pPr>
    </w:p>
    <w:p w14:paraId="070A56EF" w14:textId="77777777" w:rsidR="008F359E" w:rsidRPr="00450E0A" w:rsidRDefault="008F359E" w:rsidP="007D1281">
      <w:pPr>
        <w:ind w:left="708" w:firstLine="4752"/>
        <w:jc w:val="right"/>
        <w:rPr>
          <w:i/>
          <w:szCs w:val="24"/>
          <w:u w:val="single"/>
          <w:lang w:val="bg-BG"/>
        </w:rPr>
      </w:pPr>
    </w:p>
    <w:p w14:paraId="32B5CFCA" w14:textId="6514A75E" w:rsidR="008F359E" w:rsidRDefault="008F359E" w:rsidP="007D1281">
      <w:pPr>
        <w:ind w:left="708" w:firstLine="4752"/>
        <w:jc w:val="right"/>
        <w:rPr>
          <w:i/>
          <w:szCs w:val="24"/>
          <w:u w:val="single"/>
          <w:lang w:val="bg-BG"/>
        </w:rPr>
      </w:pPr>
    </w:p>
    <w:p w14:paraId="6465A94C" w14:textId="2B1CB4E2" w:rsidR="001133B2" w:rsidRDefault="001133B2" w:rsidP="007D1281">
      <w:pPr>
        <w:ind w:left="708" w:firstLine="4752"/>
        <w:jc w:val="right"/>
        <w:rPr>
          <w:i/>
          <w:szCs w:val="24"/>
          <w:u w:val="single"/>
          <w:lang w:val="bg-BG"/>
        </w:rPr>
      </w:pPr>
    </w:p>
    <w:p w14:paraId="075407A4" w14:textId="3DB5C145" w:rsidR="001133B2" w:rsidRDefault="001133B2" w:rsidP="007D1281">
      <w:pPr>
        <w:ind w:left="708" w:firstLine="4752"/>
        <w:jc w:val="right"/>
        <w:rPr>
          <w:i/>
          <w:szCs w:val="24"/>
          <w:u w:val="single"/>
          <w:lang w:val="bg-BG"/>
        </w:rPr>
      </w:pPr>
    </w:p>
    <w:p w14:paraId="00C451BB" w14:textId="0680285C" w:rsidR="001133B2" w:rsidRDefault="001133B2" w:rsidP="007D1281">
      <w:pPr>
        <w:ind w:left="708" w:firstLine="4752"/>
        <w:jc w:val="right"/>
        <w:rPr>
          <w:i/>
          <w:szCs w:val="24"/>
          <w:u w:val="single"/>
          <w:lang w:val="bg-BG"/>
        </w:rPr>
      </w:pPr>
    </w:p>
    <w:p w14:paraId="7D991874" w14:textId="754C06F7" w:rsidR="001133B2" w:rsidRDefault="001133B2" w:rsidP="007D1281">
      <w:pPr>
        <w:ind w:left="708" w:firstLine="4752"/>
        <w:jc w:val="right"/>
        <w:rPr>
          <w:i/>
          <w:szCs w:val="24"/>
          <w:u w:val="single"/>
          <w:lang w:val="bg-BG"/>
        </w:rPr>
      </w:pPr>
    </w:p>
    <w:p w14:paraId="00B4372F" w14:textId="1CB5A685" w:rsidR="001133B2" w:rsidRDefault="001133B2" w:rsidP="007D1281">
      <w:pPr>
        <w:ind w:left="708" w:firstLine="4752"/>
        <w:jc w:val="right"/>
        <w:rPr>
          <w:i/>
          <w:szCs w:val="24"/>
          <w:u w:val="single"/>
          <w:lang w:val="bg-BG"/>
        </w:rPr>
      </w:pPr>
    </w:p>
    <w:p w14:paraId="25E8AC1D" w14:textId="77777777" w:rsidR="001133B2" w:rsidRPr="00450E0A" w:rsidRDefault="001133B2" w:rsidP="007D1281">
      <w:pPr>
        <w:ind w:left="708" w:firstLine="4752"/>
        <w:jc w:val="right"/>
        <w:rPr>
          <w:i/>
          <w:szCs w:val="24"/>
          <w:u w:val="single"/>
          <w:lang w:val="bg-BG"/>
        </w:rPr>
      </w:pPr>
    </w:p>
    <w:p w14:paraId="03F13E5F" w14:textId="77777777" w:rsidR="00CD192A" w:rsidRPr="00450E0A" w:rsidRDefault="00CD192A" w:rsidP="007D1281">
      <w:pPr>
        <w:ind w:left="708" w:firstLine="4752"/>
        <w:jc w:val="right"/>
        <w:rPr>
          <w:i/>
          <w:szCs w:val="24"/>
          <w:u w:val="single"/>
          <w:lang w:val="bg-BG"/>
        </w:rPr>
      </w:pPr>
    </w:p>
    <w:p w14:paraId="58F268A6" w14:textId="77777777" w:rsidR="007D1281" w:rsidRPr="00450E0A" w:rsidRDefault="007D1281" w:rsidP="007D1281">
      <w:pPr>
        <w:ind w:left="708" w:firstLine="4752"/>
        <w:jc w:val="right"/>
        <w:rPr>
          <w:i/>
          <w:szCs w:val="24"/>
          <w:u w:val="single"/>
          <w:lang w:val="bg-BG"/>
        </w:rPr>
      </w:pPr>
      <w:r w:rsidRPr="00450E0A">
        <w:rPr>
          <w:i/>
          <w:szCs w:val="24"/>
          <w:u w:val="single"/>
          <w:lang w:val="bg-BG"/>
        </w:rPr>
        <w:lastRenderedPageBreak/>
        <w:t>Образец!</w:t>
      </w:r>
    </w:p>
    <w:p w14:paraId="66A5939A" w14:textId="77777777" w:rsidR="00EE06B4" w:rsidRPr="00450E0A" w:rsidRDefault="00EE06B4" w:rsidP="007D1281">
      <w:pPr>
        <w:ind w:left="708" w:firstLine="4752"/>
        <w:jc w:val="right"/>
        <w:rPr>
          <w:i/>
          <w:szCs w:val="24"/>
          <w:u w:val="single"/>
          <w:lang w:val="bg-BG"/>
        </w:rPr>
      </w:pPr>
    </w:p>
    <w:p w14:paraId="791C58FA" w14:textId="77777777" w:rsidR="007D1281" w:rsidRPr="00450E0A" w:rsidRDefault="007D1281" w:rsidP="00EE06B4">
      <w:pPr>
        <w:jc w:val="both"/>
        <w:rPr>
          <w:i/>
          <w:szCs w:val="24"/>
          <w:lang w:val="bg-BG"/>
        </w:rPr>
      </w:pPr>
    </w:p>
    <w:p w14:paraId="4F8E6D73" w14:textId="77777777" w:rsidR="00914FE7" w:rsidRPr="00450E0A" w:rsidRDefault="00914FE7" w:rsidP="00831D94">
      <w:pPr>
        <w:jc w:val="center"/>
        <w:rPr>
          <w:b/>
          <w:szCs w:val="24"/>
          <w:lang w:val="bg-BG" w:eastAsia="bg-BG"/>
        </w:rPr>
      </w:pPr>
      <w:r w:rsidRPr="00450E0A">
        <w:rPr>
          <w:b/>
          <w:szCs w:val="24"/>
          <w:lang w:val="bg-BG" w:eastAsia="bg-BG"/>
        </w:rPr>
        <w:t xml:space="preserve">РАЗДЕЛ </w:t>
      </w:r>
      <w:r w:rsidR="00070BBF" w:rsidRPr="00450E0A">
        <w:rPr>
          <w:b/>
          <w:szCs w:val="24"/>
          <w:lang w:val="bg-BG" w:eastAsia="bg-BG"/>
        </w:rPr>
        <w:t>V</w:t>
      </w:r>
      <w:r w:rsidRPr="00450E0A">
        <w:rPr>
          <w:b/>
          <w:szCs w:val="24"/>
          <w:lang w:val="bg-BG" w:eastAsia="bg-BG"/>
        </w:rPr>
        <w:t>I</w:t>
      </w:r>
    </w:p>
    <w:p w14:paraId="2609ADB8" w14:textId="77777777" w:rsidR="00EE06B4" w:rsidRPr="00450E0A" w:rsidRDefault="00EE06B4" w:rsidP="00EE06B4">
      <w:pPr>
        <w:ind w:right="-30"/>
        <w:jc w:val="both"/>
        <w:rPr>
          <w:b/>
          <w:snapToGrid w:val="0"/>
          <w:szCs w:val="24"/>
          <w:lang w:val="bg-BG"/>
        </w:rPr>
      </w:pPr>
    </w:p>
    <w:p w14:paraId="5C5A369F" w14:textId="77777777" w:rsidR="00EE06B4" w:rsidRPr="00450E0A" w:rsidRDefault="00EE06B4" w:rsidP="00EE06B4">
      <w:pPr>
        <w:tabs>
          <w:tab w:val="left" w:pos="0"/>
        </w:tabs>
        <w:autoSpaceDE w:val="0"/>
        <w:autoSpaceDN w:val="0"/>
        <w:adjustRightInd w:val="0"/>
        <w:contextualSpacing/>
        <w:jc w:val="center"/>
        <w:rPr>
          <w:b/>
          <w:szCs w:val="24"/>
          <w:lang w:val="bg-BG" w:eastAsia="bg-BG"/>
        </w:rPr>
      </w:pPr>
      <w:r w:rsidRPr="00450E0A">
        <w:rPr>
          <w:b/>
          <w:szCs w:val="24"/>
          <w:lang w:val="bg-BG" w:eastAsia="bg-BG"/>
        </w:rPr>
        <w:t>ПРОЕКТ НА ДОГОВОР</w:t>
      </w:r>
    </w:p>
    <w:p w14:paraId="0BEE563E" w14:textId="77777777" w:rsidR="00EE06B4" w:rsidRPr="00450E0A" w:rsidRDefault="00EE06B4" w:rsidP="00EE06B4">
      <w:pPr>
        <w:jc w:val="right"/>
        <w:rPr>
          <w:i/>
          <w:szCs w:val="24"/>
          <w:u w:val="single"/>
          <w:lang w:val="bg-BG"/>
        </w:rPr>
      </w:pPr>
    </w:p>
    <w:p w14:paraId="516F5241" w14:textId="77777777" w:rsidR="00EE06B4" w:rsidRPr="00450E0A" w:rsidRDefault="00EE06B4" w:rsidP="00EE06B4">
      <w:pPr>
        <w:jc w:val="right"/>
        <w:rPr>
          <w:i/>
          <w:szCs w:val="24"/>
          <w:u w:val="single"/>
          <w:lang w:val="bg-BG"/>
        </w:rPr>
      </w:pPr>
    </w:p>
    <w:p w14:paraId="36B35743" w14:textId="77777777" w:rsidR="00450E0A" w:rsidRPr="00450E0A" w:rsidRDefault="00450E0A" w:rsidP="00450E0A">
      <w:pPr>
        <w:tabs>
          <w:tab w:val="left" w:pos="360"/>
        </w:tabs>
        <w:jc w:val="both"/>
        <w:rPr>
          <w:rFonts w:eastAsia="Calibri"/>
          <w:b/>
          <w:lang w:val="bg-BG"/>
        </w:rPr>
      </w:pPr>
      <w:r w:rsidRPr="00450E0A">
        <w:rPr>
          <w:rFonts w:eastAsia="Calibri"/>
          <w:b/>
          <w:lang w:val="bg-BG"/>
        </w:rPr>
        <w:t>ВЪЗЛОЖИТЕЛ: „ТОПЛОФИКАЦИЯ СОФИЯ” ЕАД</w:t>
      </w:r>
    </w:p>
    <w:p w14:paraId="19278267" w14:textId="77777777" w:rsidR="00450E0A" w:rsidRPr="00450E0A" w:rsidRDefault="00450E0A" w:rsidP="00450E0A">
      <w:pPr>
        <w:tabs>
          <w:tab w:val="left" w:pos="360"/>
        </w:tabs>
        <w:jc w:val="both"/>
        <w:rPr>
          <w:rFonts w:eastAsia="Calibri"/>
          <w:b/>
          <w:lang w:val="bg-BG"/>
        </w:rPr>
      </w:pPr>
      <w:r w:rsidRPr="00450E0A">
        <w:rPr>
          <w:rFonts w:eastAsia="Calibri"/>
          <w:b/>
          <w:lang w:val="bg-BG"/>
        </w:rPr>
        <w:t>ИЗПЪЛНИТЕЛ: „...............................................................”</w:t>
      </w:r>
    </w:p>
    <w:p w14:paraId="1BC273D3" w14:textId="49472566" w:rsidR="00450E0A" w:rsidRDefault="00450E0A" w:rsidP="00450E0A">
      <w:pPr>
        <w:jc w:val="both"/>
        <w:rPr>
          <w:rFonts w:ascii="Times New Roman Bold" w:eastAsia="Calibri" w:hAnsi="Times New Roman Bold"/>
          <w:b/>
          <w:caps/>
          <w:lang w:val="bg-BG"/>
        </w:rPr>
      </w:pPr>
      <w:r w:rsidRPr="00450E0A">
        <w:rPr>
          <w:rFonts w:eastAsia="Calibri"/>
          <w:b/>
          <w:lang w:val="bg-BG"/>
        </w:rPr>
        <w:t xml:space="preserve">ПРЕДМЕТ: </w:t>
      </w:r>
      <w:r w:rsidR="00E93DA1" w:rsidRPr="00E93DA1">
        <w:rPr>
          <w:rFonts w:ascii="Times New Roman Bold" w:eastAsia="Calibri" w:hAnsi="Times New Roman Bold"/>
          <w:b/>
          <w:caps/>
          <w:lang w:val="bg-BG"/>
        </w:rPr>
        <w:t>„Доставка и монтаж на осветителни тела в обекти на „Топлофикация София“ ЕАД</w:t>
      </w:r>
      <w:r w:rsidR="00E93DA1">
        <w:rPr>
          <w:rFonts w:ascii="Times New Roman Bold" w:eastAsia="Calibri" w:hAnsi="Times New Roman Bold"/>
          <w:b/>
          <w:caps/>
          <w:lang w:val="bg-BG"/>
        </w:rPr>
        <w:t>“</w:t>
      </w:r>
      <w:r w:rsidR="00E93DA1" w:rsidRPr="00E93DA1">
        <w:rPr>
          <w:rFonts w:ascii="Times New Roman Bold" w:eastAsia="Calibri" w:hAnsi="Times New Roman Bold"/>
          <w:b/>
          <w:caps/>
          <w:lang w:val="bg-BG"/>
        </w:rPr>
        <w:t xml:space="preserve"> </w:t>
      </w:r>
      <w:r w:rsidR="005A278A">
        <w:rPr>
          <w:rFonts w:ascii="Times New Roman Bold" w:eastAsia="Calibri" w:hAnsi="Times New Roman Bold"/>
          <w:b/>
          <w:caps/>
          <w:lang w:val="bg-BG"/>
        </w:rPr>
        <w:t>с</w:t>
      </w:r>
      <w:r w:rsidR="00E93DA1" w:rsidRPr="00E93DA1">
        <w:rPr>
          <w:rFonts w:ascii="Times New Roman Bold" w:eastAsia="Calibri" w:hAnsi="Times New Roman Bold"/>
          <w:b/>
          <w:caps/>
          <w:lang w:val="bg-BG"/>
        </w:rPr>
        <w:t xml:space="preserve"> две обособени позиции</w:t>
      </w:r>
    </w:p>
    <w:p w14:paraId="0DE2274B" w14:textId="77777777" w:rsidR="00450E0A" w:rsidRPr="00450E0A" w:rsidRDefault="00450E0A" w:rsidP="00450E0A">
      <w:pPr>
        <w:jc w:val="both"/>
        <w:rPr>
          <w:rFonts w:eastAsia="Calibri"/>
          <w:b/>
          <w:caps/>
          <w:lang w:val="bg-BG"/>
        </w:rPr>
      </w:pPr>
      <w:r>
        <w:rPr>
          <w:rFonts w:eastAsia="Calibri"/>
          <w:b/>
          <w:caps/>
          <w:lang w:val="bg-BG"/>
        </w:rPr>
        <w:t>по обособена позиция № …………………………………….</w:t>
      </w:r>
    </w:p>
    <w:p w14:paraId="380A2038" w14:textId="77777777" w:rsidR="00450E0A" w:rsidRPr="00450E0A" w:rsidRDefault="00450E0A" w:rsidP="00450E0A">
      <w:pPr>
        <w:tabs>
          <w:tab w:val="left" w:pos="360"/>
        </w:tabs>
        <w:jc w:val="both"/>
        <w:rPr>
          <w:rFonts w:eastAsia="Calibri"/>
          <w:position w:val="12"/>
          <w:lang w:val="bg-BG"/>
        </w:rPr>
      </w:pPr>
      <w:r w:rsidRPr="00450E0A">
        <w:rPr>
          <w:rFonts w:eastAsia="Calibri"/>
          <w:position w:val="12"/>
          <w:lang w:val="bg-BG"/>
        </w:rPr>
        <w:tab/>
      </w:r>
      <w:r w:rsidRPr="00450E0A">
        <w:rPr>
          <w:lang w:val="bg-BG"/>
        </w:rPr>
        <w:tab/>
      </w:r>
    </w:p>
    <w:p w14:paraId="7782D21E" w14:textId="77777777" w:rsidR="00450E0A" w:rsidRPr="00450E0A" w:rsidRDefault="00450E0A" w:rsidP="00450E0A">
      <w:pPr>
        <w:jc w:val="center"/>
        <w:rPr>
          <w:b/>
          <w:lang w:val="bg-BG"/>
        </w:rPr>
      </w:pPr>
      <w:r w:rsidRPr="00450E0A">
        <w:rPr>
          <w:b/>
          <w:lang w:val="bg-BG"/>
        </w:rPr>
        <w:t>ДОГОВОР</w:t>
      </w:r>
    </w:p>
    <w:p w14:paraId="70C3B791" w14:textId="77777777" w:rsidR="00450E0A" w:rsidRPr="00450E0A" w:rsidRDefault="00450E0A" w:rsidP="00450E0A">
      <w:pPr>
        <w:ind w:firstLine="708"/>
        <w:jc w:val="both"/>
        <w:rPr>
          <w:lang w:val="bg-BG"/>
        </w:rPr>
      </w:pPr>
    </w:p>
    <w:p w14:paraId="1F661A75" w14:textId="77777777" w:rsidR="00450E0A" w:rsidRPr="00450E0A" w:rsidRDefault="00450E0A" w:rsidP="00450E0A">
      <w:pPr>
        <w:jc w:val="both"/>
        <w:rPr>
          <w:lang w:val="bg-BG"/>
        </w:rPr>
      </w:pPr>
      <w:r w:rsidRPr="00450E0A">
        <w:rPr>
          <w:lang w:val="bg-BG"/>
        </w:rPr>
        <w:t>Днес, .....................2020 г., в гр. София, между:</w:t>
      </w:r>
    </w:p>
    <w:p w14:paraId="2B11B9D2" w14:textId="77777777" w:rsidR="00450E0A" w:rsidRPr="00450E0A" w:rsidRDefault="00450E0A" w:rsidP="00450E0A">
      <w:pPr>
        <w:jc w:val="both"/>
        <w:rPr>
          <w:lang w:val="bg-BG"/>
        </w:rPr>
      </w:pPr>
    </w:p>
    <w:p w14:paraId="6212736C" w14:textId="77777777" w:rsidR="00450E0A" w:rsidRPr="00450E0A" w:rsidRDefault="00450E0A" w:rsidP="00450E0A">
      <w:pPr>
        <w:jc w:val="both"/>
        <w:rPr>
          <w:rFonts w:eastAsia="Calibri"/>
          <w:lang w:val="bg-BG"/>
        </w:rPr>
      </w:pPr>
      <w:r w:rsidRPr="00450E0A">
        <w:rPr>
          <w:rFonts w:eastAsia="Calibri"/>
          <w:b/>
          <w:lang w:val="bg-BG"/>
        </w:rPr>
        <w:t xml:space="preserve">„ТОПЛОФИКАЦИЯ СОФИЯ” ЕАД, </w:t>
      </w:r>
      <w:r w:rsidRPr="00450E0A">
        <w:rPr>
          <w:rFonts w:eastAsia="Calibri"/>
          <w:lang w:val="bg-BG"/>
        </w:rPr>
        <w:t>със седалище и адрес на управление: гр. София 1680, ул. „Ястребец” № 23Б, вписано в Търговския регистър на Агенция по вписванията към Министерство на правосъдието с ЕИК 831609046, представлявано от инж. Александър Александров,</w:t>
      </w:r>
      <w:r w:rsidRPr="00450E0A">
        <w:rPr>
          <w:lang w:val="bg-BG"/>
        </w:rPr>
        <w:t xml:space="preserve"> в качеството си на </w:t>
      </w:r>
      <w:r w:rsidRPr="00450E0A">
        <w:rPr>
          <w:rFonts w:eastAsia="Calibri"/>
          <w:lang w:val="bg-BG"/>
        </w:rPr>
        <w:t>Изпълнителен директор, наричано за краткост в договора Възложител, от една страна</w:t>
      </w:r>
    </w:p>
    <w:p w14:paraId="78E2D0AB" w14:textId="77777777" w:rsidR="00450E0A" w:rsidRPr="00450E0A" w:rsidRDefault="00450E0A" w:rsidP="00450E0A">
      <w:pPr>
        <w:jc w:val="both"/>
        <w:rPr>
          <w:lang w:val="bg-BG"/>
        </w:rPr>
      </w:pPr>
    </w:p>
    <w:p w14:paraId="306C398A" w14:textId="77777777" w:rsidR="00450E0A" w:rsidRPr="00450E0A" w:rsidRDefault="00450E0A" w:rsidP="00450E0A">
      <w:pPr>
        <w:jc w:val="both"/>
        <w:rPr>
          <w:lang w:val="bg-BG"/>
        </w:rPr>
      </w:pPr>
      <w:r w:rsidRPr="00450E0A">
        <w:rPr>
          <w:lang w:val="bg-BG"/>
        </w:rPr>
        <w:t>и</w:t>
      </w:r>
    </w:p>
    <w:p w14:paraId="42E84211" w14:textId="77777777" w:rsidR="00450E0A" w:rsidRPr="00450E0A" w:rsidRDefault="00450E0A" w:rsidP="00450E0A">
      <w:pPr>
        <w:jc w:val="both"/>
        <w:rPr>
          <w:lang w:val="bg-BG"/>
        </w:rPr>
      </w:pPr>
    </w:p>
    <w:p w14:paraId="633B6555" w14:textId="4619B815" w:rsidR="00450E0A" w:rsidRPr="00450E0A" w:rsidRDefault="00450E0A" w:rsidP="00450E0A">
      <w:pPr>
        <w:jc w:val="both"/>
        <w:rPr>
          <w:lang w:val="bg-BG"/>
        </w:rPr>
      </w:pPr>
      <w:r w:rsidRPr="00450E0A">
        <w:rPr>
          <w:b/>
          <w:lang w:val="bg-BG"/>
        </w:rPr>
        <w:t>„……</w:t>
      </w:r>
      <w:r w:rsidR="001133B2">
        <w:rPr>
          <w:b/>
          <w:lang w:val="bg-BG"/>
        </w:rPr>
        <w:t>……………………………….</w:t>
      </w:r>
      <w:r w:rsidRPr="00450E0A">
        <w:rPr>
          <w:b/>
          <w:lang w:val="bg-BG"/>
        </w:rPr>
        <w:t>…….”,</w:t>
      </w:r>
      <w:r w:rsidRPr="00450E0A">
        <w:rPr>
          <w:lang w:val="bg-BG"/>
        </w:rPr>
        <w:t xml:space="preserve"> със седалище и адрес на управление: …………………….., </w:t>
      </w:r>
      <w:r w:rsidRPr="00450E0A">
        <w:rPr>
          <w:rFonts w:eastAsia="Calibri"/>
          <w:lang w:val="bg-BG"/>
        </w:rPr>
        <w:t xml:space="preserve">вписано в Търговския регистър на Агенция по вписванията към Министерство на правосъдието с ЕИК </w:t>
      </w:r>
      <w:r w:rsidRPr="00450E0A">
        <w:rPr>
          <w:lang w:val="bg-BG"/>
        </w:rPr>
        <w:t xml:space="preserve">………………………., представлявано от …………………, в качеството си на ………………, наричано за краткост в договора Изпълнител, от друга страна, </w:t>
      </w:r>
    </w:p>
    <w:p w14:paraId="78AB61F1" w14:textId="77777777" w:rsidR="00450E0A" w:rsidRPr="00450E0A" w:rsidRDefault="00450E0A" w:rsidP="00450E0A">
      <w:pPr>
        <w:jc w:val="both"/>
        <w:rPr>
          <w:lang w:val="bg-BG"/>
        </w:rPr>
      </w:pPr>
    </w:p>
    <w:p w14:paraId="61D94240" w14:textId="45373180" w:rsidR="00450E0A" w:rsidRPr="00450E0A" w:rsidRDefault="00450E0A" w:rsidP="00450E0A">
      <w:pPr>
        <w:jc w:val="both"/>
        <w:rPr>
          <w:lang w:val="bg-BG"/>
        </w:rPr>
      </w:pPr>
      <w:r w:rsidRPr="00450E0A">
        <w:rPr>
          <w:lang w:val="bg-BG"/>
        </w:rPr>
        <w:t xml:space="preserve">на основание чл. 183, вр. с чл. 112 от ЗОП и </w:t>
      </w:r>
      <w:r w:rsidR="00BE35D9" w:rsidRPr="00EB7C45">
        <w:rPr>
          <w:szCs w:val="24"/>
        </w:rPr>
        <w:t>и Решение № ………………. г.</w:t>
      </w:r>
      <w:r w:rsidR="00BE35D9">
        <w:rPr>
          <w:szCs w:val="24"/>
          <w:lang w:val="bg-BG"/>
        </w:rPr>
        <w:t xml:space="preserve"> на</w:t>
      </w:r>
      <w:r w:rsidRPr="00450E0A">
        <w:rPr>
          <w:lang w:val="bg-BG"/>
        </w:rPr>
        <w:t xml:space="preserve"> Изпълнителния директор на „Топлофикация София” ЕАД за класиране на участниците и избор на изпълнител по обществена поръчка с предмет </w:t>
      </w:r>
      <w:r w:rsidR="00981748" w:rsidRPr="00981748">
        <w:rPr>
          <w:b/>
          <w:lang w:val="bg-BG"/>
        </w:rPr>
        <w:t>„</w:t>
      </w:r>
      <w:r w:rsidR="00981748" w:rsidRPr="00981748">
        <w:rPr>
          <w:rFonts w:eastAsiaTheme="minorHAnsi"/>
          <w:b/>
          <w:lang w:val="bg-BG"/>
        </w:rPr>
        <w:t>Доставка и монтаж на осветителни тела в обекти на „Топлофикация София“ ЕАД”</w:t>
      </w:r>
      <w:r w:rsidR="00981748" w:rsidRPr="00981748">
        <w:rPr>
          <w:rFonts w:eastAsiaTheme="minorHAnsi"/>
          <w:lang w:val="bg-BG"/>
        </w:rPr>
        <w:t xml:space="preserve"> с две обособени позиции</w:t>
      </w:r>
      <w:r w:rsidRPr="00450E0A">
        <w:rPr>
          <w:rFonts w:eastAsiaTheme="minorHAnsi"/>
          <w:lang w:val="bg-BG"/>
        </w:rPr>
        <w:t>,</w:t>
      </w:r>
      <w:r w:rsidRPr="00450E0A">
        <w:rPr>
          <w:lang w:val="bg-BG"/>
        </w:rPr>
        <w:t xml:space="preserve"> се сключи настоящият договор за следното:</w:t>
      </w:r>
    </w:p>
    <w:p w14:paraId="66CF7A13" w14:textId="77777777" w:rsidR="00450E0A" w:rsidRPr="00450E0A" w:rsidRDefault="00450E0A" w:rsidP="00450E0A">
      <w:pPr>
        <w:jc w:val="center"/>
        <w:rPr>
          <w:b/>
          <w:lang w:val="bg-BG"/>
        </w:rPr>
      </w:pPr>
    </w:p>
    <w:p w14:paraId="408B092A" w14:textId="77777777" w:rsidR="00450E0A" w:rsidRPr="00450E0A" w:rsidRDefault="00450E0A" w:rsidP="00450E0A">
      <w:pPr>
        <w:numPr>
          <w:ilvl w:val="0"/>
          <w:numId w:val="25"/>
        </w:numPr>
        <w:spacing w:after="160" w:line="259" w:lineRule="auto"/>
        <w:ind w:left="567" w:hanging="283"/>
        <w:jc w:val="both"/>
        <w:rPr>
          <w:b/>
          <w:lang w:val="bg-BG"/>
        </w:rPr>
      </w:pPr>
      <w:r w:rsidRPr="00450E0A">
        <w:rPr>
          <w:b/>
          <w:lang w:val="bg-BG"/>
        </w:rPr>
        <w:t>ПРЕДМЕТ НА ДОГОВОРА</w:t>
      </w:r>
    </w:p>
    <w:p w14:paraId="30EB5711" w14:textId="46B512D9" w:rsidR="00450E0A" w:rsidRPr="005770EE" w:rsidRDefault="00450E0A" w:rsidP="00450E0A">
      <w:pPr>
        <w:pStyle w:val="ListParagraph"/>
        <w:ind w:left="0"/>
        <w:jc w:val="both"/>
        <w:rPr>
          <w:rFonts w:ascii="Times New Roman" w:hAnsi="Times New Roman"/>
          <w:sz w:val="24"/>
          <w:szCs w:val="24"/>
          <w:lang w:val="bg-BG"/>
        </w:rPr>
      </w:pPr>
      <w:r w:rsidRPr="005770EE">
        <w:rPr>
          <w:rFonts w:ascii="Times New Roman" w:hAnsi="Times New Roman"/>
          <w:sz w:val="24"/>
          <w:szCs w:val="24"/>
          <w:lang w:val="bg-BG"/>
        </w:rPr>
        <w:t>Чл. 1. Възложителят възлага, а Изпълнителят приема да извърши доставк</w:t>
      </w:r>
      <w:r w:rsidR="004D63D5">
        <w:rPr>
          <w:rFonts w:ascii="Times New Roman" w:hAnsi="Times New Roman"/>
          <w:sz w:val="24"/>
          <w:szCs w:val="24"/>
          <w:lang w:val="en-US"/>
        </w:rPr>
        <w:t>a</w:t>
      </w:r>
      <w:r w:rsidRPr="005770EE">
        <w:rPr>
          <w:rFonts w:ascii="Times New Roman" w:hAnsi="Times New Roman"/>
          <w:sz w:val="24"/>
          <w:szCs w:val="24"/>
          <w:lang w:val="bg-BG"/>
        </w:rPr>
        <w:t xml:space="preserve"> </w:t>
      </w:r>
      <w:r w:rsidR="00BE35D9" w:rsidRPr="00BE35D9">
        <w:rPr>
          <w:rFonts w:ascii="Times New Roman" w:hAnsi="Times New Roman"/>
          <w:sz w:val="24"/>
          <w:szCs w:val="24"/>
          <w:lang w:val="bg-BG"/>
        </w:rPr>
        <w:t xml:space="preserve">и монтаж на осветителни тела в обекти на „Топлофикация София“ ЕАД </w:t>
      </w:r>
      <w:r w:rsidRPr="005770EE">
        <w:rPr>
          <w:rFonts w:ascii="Times New Roman" w:hAnsi="Times New Roman"/>
          <w:sz w:val="24"/>
          <w:szCs w:val="24"/>
          <w:lang w:val="bg-BG"/>
        </w:rPr>
        <w:t>(наричани за краткост „продукти</w:t>
      </w:r>
      <w:r w:rsidR="00A37D2A">
        <w:rPr>
          <w:rFonts w:ascii="Times New Roman" w:hAnsi="Times New Roman"/>
          <w:sz w:val="24"/>
          <w:szCs w:val="24"/>
          <w:lang w:val="bg-BG"/>
        </w:rPr>
        <w:t>“/„стоки</w:t>
      </w:r>
      <w:r w:rsidRPr="005770EE">
        <w:rPr>
          <w:rFonts w:ascii="Times New Roman" w:hAnsi="Times New Roman"/>
          <w:sz w:val="24"/>
          <w:szCs w:val="24"/>
          <w:lang w:val="bg-BG"/>
        </w:rPr>
        <w:t>“) по Обособена позиция № ……………………………………, съгласно Приложение № 1 – Техническа спецификация на Възложителя, Приложение № 2 – Техническо предложение на Изпълнителя и Приложение № 3 – Ценово предложение на Изпълнителя, които са неразделна част от договора, и в съответствие с изискванията на настоящия договор.</w:t>
      </w:r>
    </w:p>
    <w:p w14:paraId="4F77F39A" w14:textId="77777777" w:rsidR="00450E0A" w:rsidRPr="00450E0A" w:rsidRDefault="00450E0A" w:rsidP="00450E0A">
      <w:pPr>
        <w:pStyle w:val="ListParagraph"/>
        <w:ind w:left="0"/>
        <w:jc w:val="both"/>
        <w:rPr>
          <w:color w:val="000000"/>
          <w:lang w:val="bg-BG"/>
        </w:rPr>
      </w:pPr>
    </w:p>
    <w:p w14:paraId="47C93F46" w14:textId="77777777" w:rsidR="00450E0A" w:rsidRPr="00450E0A" w:rsidRDefault="00450E0A" w:rsidP="00450E0A">
      <w:pPr>
        <w:numPr>
          <w:ilvl w:val="0"/>
          <w:numId w:val="25"/>
        </w:numPr>
        <w:suppressAutoHyphens/>
        <w:spacing w:line="259" w:lineRule="auto"/>
        <w:ind w:left="0" w:firstLine="284"/>
        <w:jc w:val="both"/>
        <w:rPr>
          <w:b/>
          <w:lang w:val="bg-BG"/>
        </w:rPr>
      </w:pPr>
      <w:r w:rsidRPr="00450E0A">
        <w:rPr>
          <w:b/>
          <w:lang w:val="bg-BG"/>
        </w:rPr>
        <w:lastRenderedPageBreak/>
        <w:t>ЦЕНА, РЕД И СРОКОВЕ ЗА ПЛАЩАНЕ</w:t>
      </w:r>
      <w:r w:rsidR="001E4E05">
        <w:rPr>
          <w:b/>
          <w:lang w:val="en-US"/>
        </w:rPr>
        <w:t xml:space="preserve">. </w:t>
      </w:r>
      <w:r w:rsidR="001E4E05" w:rsidRPr="00EB7C45">
        <w:rPr>
          <w:b/>
          <w:szCs w:val="24"/>
        </w:rPr>
        <w:t>ГАРАНЦИЯ ЗА ИЗПЪЛНЕНИЕ</w:t>
      </w:r>
    </w:p>
    <w:p w14:paraId="0E8D4297" w14:textId="77777777" w:rsidR="00450E0A" w:rsidRPr="00450E0A" w:rsidRDefault="00450E0A" w:rsidP="00450E0A">
      <w:pPr>
        <w:suppressAutoHyphens/>
        <w:spacing w:line="259" w:lineRule="auto"/>
        <w:jc w:val="both"/>
        <w:rPr>
          <w:b/>
          <w:lang w:val="bg-BG"/>
        </w:rPr>
      </w:pPr>
    </w:p>
    <w:p w14:paraId="5C404C62" w14:textId="041C4F28" w:rsidR="00450E0A" w:rsidRPr="00450E0A" w:rsidRDefault="00450E0A" w:rsidP="00450E0A">
      <w:pPr>
        <w:widowControl w:val="0"/>
        <w:jc w:val="both"/>
        <w:rPr>
          <w:lang w:val="bg-BG"/>
        </w:rPr>
      </w:pPr>
      <w:r w:rsidRPr="00450E0A">
        <w:rPr>
          <w:lang w:val="bg-BG"/>
        </w:rPr>
        <w:t>Чл. 2. Общата стойност на доставките</w:t>
      </w:r>
      <w:r w:rsidR="00166DA8">
        <w:rPr>
          <w:lang w:val="en-US"/>
        </w:rPr>
        <w:t xml:space="preserve"> </w:t>
      </w:r>
      <w:r w:rsidR="00166DA8">
        <w:rPr>
          <w:lang w:val="bg-BG"/>
        </w:rPr>
        <w:t xml:space="preserve">и </w:t>
      </w:r>
      <w:r w:rsidR="00BD74FA">
        <w:rPr>
          <w:lang w:val="bg-BG"/>
        </w:rPr>
        <w:t>монтажите</w:t>
      </w:r>
      <w:r w:rsidRPr="00450E0A">
        <w:rPr>
          <w:lang w:val="bg-BG"/>
        </w:rPr>
        <w:t xml:space="preserve"> на продукти, предмет на настоящия договор, е в размер на </w:t>
      </w:r>
      <w:r w:rsidRPr="00450E0A">
        <w:rPr>
          <w:b/>
          <w:bCs/>
          <w:lang w:val="bg-BG"/>
        </w:rPr>
        <w:t xml:space="preserve">………………. </w:t>
      </w:r>
      <w:r w:rsidRPr="00450E0A">
        <w:rPr>
          <w:b/>
          <w:bCs/>
          <w:i/>
          <w:iCs/>
          <w:lang w:val="bg-BG"/>
        </w:rPr>
        <w:t>(словом)</w:t>
      </w:r>
      <w:r w:rsidRPr="00450E0A">
        <w:rPr>
          <w:b/>
          <w:bCs/>
          <w:lang w:val="bg-BG"/>
        </w:rPr>
        <w:t xml:space="preserve"> лева без ДДС.</w:t>
      </w:r>
    </w:p>
    <w:p w14:paraId="29BF27EA" w14:textId="29C0FB23" w:rsidR="00450E0A" w:rsidRPr="00450E0A" w:rsidRDefault="00450E0A" w:rsidP="00450E0A">
      <w:pPr>
        <w:jc w:val="both"/>
        <w:rPr>
          <w:color w:val="000000"/>
          <w:lang w:val="bg-BG"/>
        </w:rPr>
      </w:pPr>
      <w:r w:rsidRPr="00450E0A">
        <w:rPr>
          <w:bCs/>
          <w:lang w:val="bg-BG"/>
        </w:rPr>
        <w:t xml:space="preserve">Чл. 3. </w:t>
      </w:r>
      <w:r w:rsidRPr="00450E0A">
        <w:rPr>
          <w:color w:val="000000"/>
          <w:lang w:val="bg-BG"/>
        </w:rPr>
        <w:t>Доставените</w:t>
      </w:r>
      <w:r w:rsidR="00BE35D9">
        <w:rPr>
          <w:color w:val="000000"/>
          <w:lang w:val="bg-BG"/>
        </w:rPr>
        <w:t xml:space="preserve"> и монтирани</w:t>
      </w:r>
      <w:r w:rsidRPr="00450E0A">
        <w:rPr>
          <w:color w:val="000000"/>
          <w:lang w:val="bg-BG"/>
        </w:rPr>
        <w:t xml:space="preserve"> продукти се заплащат по единични цени за всеки продукт, съгласно </w:t>
      </w:r>
      <w:r w:rsidRPr="00450E0A">
        <w:rPr>
          <w:lang w:val="bg-BG"/>
        </w:rPr>
        <w:t>Приложение № 1 – Техническа спецификация на Възложителя, Приложение № 2 – Техническо предложение на Изпълнителя и Приложение № 3 – Ценово предложение</w:t>
      </w:r>
      <w:r w:rsidR="008924F6">
        <w:rPr>
          <w:lang w:val="bg-BG"/>
        </w:rPr>
        <w:t xml:space="preserve"> на Изпълнителя,</w:t>
      </w:r>
      <w:r w:rsidRPr="00450E0A">
        <w:rPr>
          <w:lang w:val="bg-BG"/>
        </w:rPr>
        <w:t xml:space="preserve"> които са неразделна част от настоящия договор</w:t>
      </w:r>
      <w:r w:rsidRPr="00450E0A">
        <w:rPr>
          <w:color w:val="000000"/>
          <w:lang w:val="bg-BG"/>
        </w:rPr>
        <w:t>. Стойността, която Възложителят се задължава да заплаща на Изпълнителя за извършен</w:t>
      </w:r>
      <w:r w:rsidR="00244AEB">
        <w:rPr>
          <w:color w:val="000000"/>
          <w:lang w:val="bg-BG"/>
        </w:rPr>
        <w:t>ата</w:t>
      </w:r>
      <w:r w:rsidRPr="00450E0A">
        <w:rPr>
          <w:color w:val="000000"/>
          <w:lang w:val="bg-BG"/>
        </w:rPr>
        <w:t xml:space="preserve"> доставк</w:t>
      </w:r>
      <w:r w:rsidR="00244AEB">
        <w:rPr>
          <w:color w:val="000000"/>
          <w:lang w:val="bg-BG"/>
        </w:rPr>
        <w:t>а</w:t>
      </w:r>
      <w:r w:rsidR="00BE35D9">
        <w:rPr>
          <w:color w:val="000000"/>
          <w:lang w:val="bg-BG"/>
        </w:rPr>
        <w:t xml:space="preserve"> и монтаж</w:t>
      </w:r>
      <w:r w:rsidRPr="00450E0A">
        <w:rPr>
          <w:color w:val="000000"/>
          <w:lang w:val="bg-BG"/>
        </w:rPr>
        <w:t xml:space="preserve"> на продуктите, е крайната доставна цена и включва всички разходи за доставката</w:t>
      </w:r>
      <w:r w:rsidR="00CA0018">
        <w:rPr>
          <w:color w:val="000000"/>
          <w:lang w:val="bg-BG"/>
        </w:rPr>
        <w:t xml:space="preserve"> и монтажа</w:t>
      </w:r>
      <w:r w:rsidRPr="00450E0A">
        <w:rPr>
          <w:color w:val="000000"/>
          <w:lang w:val="bg-BG"/>
        </w:rPr>
        <w:t xml:space="preserve"> </w:t>
      </w:r>
      <w:r w:rsidR="00CA0018">
        <w:rPr>
          <w:color w:val="000000"/>
          <w:lang w:val="bg-BG"/>
        </w:rPr>
        <w:t>от</w:t>
      </w:r>
      <w:r w:rsidRPr="00450E0A">
        <w:rPr>
          <w:color w:val="000000"/>
          <w:lang w:val="bg-BG"/>
        </w:rPr>
        <w:t xml:space="preserve"> Изпълнителя, включително, но не само – стойността на продуктите, транспортни разходи, и други.  Посочените в настоящия договор единични и общи цени остават непроменени за срока на действието му.</w:t>
      </w:r>
    </w:p>
    <w:p w14:paraId="256B0D75" w14:textId="71027BF8" w:rsidR="00450E0A" w:rsidRPr="00450E0A" w:rsidRDefault="00450E0A" w:rsidP="00450E0A">
      <w:pPr>
        <w:jc w:val="both"/>
        <w:rPr>
          <w:color w:val="000000"/>
          <w:lang w:val="bg-BG"/>
        </w:rPr>
      </w:pPr>
      <w:r w:rsidRPr="00450E0A">
        <w:rPr>
          <w:color w:val="000000"/>
          <w:lang w:val="bg-BG"/>
        </w:rPr>
        <w:t>Чл. 4. Заплащането на доставка</w:t>
      </w:r>
      <w:r w:rsidR="00244AEB">
        <w:rPr>
          <w:color w:val="000000"/>
          <w:lang w:val="bg-BG"/>
        </w:rPr>
        <w:t>та</w:t>
      </w:r>
      <w:r w:rsidR="00AC53B8">
        <w:rPr>
          <w:color w:val="000000"/>
          <w:lang w:val="bg-BG"/>
        </w:rPr>
        <w:t xml:space="preserve"> и монтажа</w:t>
      </w:r>
      <w:r w:rsidRPr="00450E0A">
        <w:rPr>
          <w:color w:val="000000"/>
          <w:lang w:val="bg-BG"/>
        </w:rPr>
        <w:t xml:space="preserve"> се извършва</w:t>
      </w:r>
      <w:r w:rsidR="006B3EB6">
        <w:rPr>
          <w:color w:val="000000"/>
          <w:lang w:val="bg-BG"/>
        </w:rPr>
        <w:t xml:space="preserve"> след изпълнение на предмета на договора</w:t>
      </w:r>
      <w:r w:rsidRPr="00450E0A">
        <w:rPr>
          <w:color w:val="000000"/>
          <w:lang w:val="bg-BG"/>
        </w:rPr>
        <w:t xml:space="preserve"> на база на документ, удостоверяващ приемането на стоката (приемо-предавателен протокол, търговски документ и/или друг съотносим документ), подписан от оправомощени представители на страните и съдържащ видовете, количеството, тяхната единична и обща цена, както и срещу издадена фактура, съдържаща данни за доставката, както и всички необходими законови реквизити. </w:t>
      </w:r>
    </w:p>
    <w:p w14:paraId="16F005FE" w14:textId="67966336" w:rsidR="00450E0A" w:rsidRPr="001E4E05" w:rsidRDefault="00450E0A" w:rsidP="00450E0A">
      <w:pPr>
        <w:jc w:val="both"/>
        <w:rPr>
          <w:lang w:val="en-US"/>
        </w:rPr>
      </w:pPr>
      <w:r w:rsidRPr="00450E0A">
        <w:rPr>
          <w:lang w:val="bg-BG"/>
        </w:rPr>
        <w:t xml:space="preserve">Чл. 5. </w:t>
      </w:r>
      <w:r w:rsidRPr="00450E0A">
        <w:rPr>
          <w:bCs/>
          <w:lang w:val="bg-BG"/>
        </w:rPr>
        <w:t>Възложителят заплаща доставката</w:t>
      </w:r>
      <w:r w:rsidR="00AC53B8">
        <w:rPr>
          <w:bCs/>
          <w:lang w:val="bg-BG"/>
        </w:rPr>
        <w:t xml:space="preserve"> и монтажа</w:t>
      </w:r>
      <w:r w:rsidRPr="00450E0A">
        <w:rPr>
          <w:bCs/>
          <w:lang w:val="bg-BG"/>
        </w:rPr>
        <w:t xml:space="preserve"> на продуктите в срок до 30 </w:t>
      </w:r>
      <w:r w:rsidRPr="00450E0A">
        <w:rPr>
          <w:bCs/>
          <w:i/>
          <w:iCs/>
          <w:lang w:val="bg-BG"/>
        </w:rPr>
        <w:t>(тридесет)</w:t>
      </w:r>
      <w:r w:rsidRPr="00450E0A">
        <w:rPr>
          <w:bCs/>
          <w:lang w:val="bg-BG"/>
        </w:rPr>
        <w:t xml:space="preserve"> дни от датата на регистрация в деловодната система на дружеството на редовна данъчна фактура </w:t>
      </w:r>
      <w:r w:rsidRPr="00450E0A">
        <w:rPr>
          <w:bCs/>
          <w:i/>
          <w:iCs/>
          <w:lang w:val="bg-BG"/>
        </w:rPr>
        <w:t>(с посочен № на договора и предмет)</w:t>
      </w:r>
      <w:r w:rsidRPr="00450E0A">
        <w:rPr>
          <w:bCs/>
          <w:lang w:val="bg-BG"/>
        </w:rPr>
        <w:t xml:space="preserve"> и приемо-предавателен протокол за извършена доставка</w:t>
      </w:r>
      <w:r w:rsidR="0048491E">
        <w:rPr>
          <w:bCs/>
          <w:lang w:val="bg-BG"/>
        </w:rPr>
        <w:t xml:space="preserve"> и монтаж</w:t>
      </w:r>
      <w:r w:rsidRPr="00450E0A">
        <w:rPr>
          <w:bCs/>
          <w:lang w:val="bg-BG"/>
        </w:rPr>
        <w:t>, представени от Изпълнителя.</w:t>
      </w:r>
      <w:r w:rsidR="001E4E05">
        <w:rPr>
          <w:bCs/>
          <w:lang w:val="en-US"/>
        </w:rPr>
        <w:t xml:space="preserve"> </w:t>
      </w:r>
      <w:r w:rsidR="001E4E05" w:rsidRPr="00450E0A">
        <w:rPr>
          <w:lang w:val="bg-BG"/>
        </w:rPr>
        <w:t xml:space="preserve">Плащанията се извършват по банков път по банкова сметка на Изпълнителя, </w:t>
      </w:r>
      <w:r w:rsidR="001E4E05" w:rsidRPr="00C435BE">
        <w:rPr>
          <w:u w:val="single"/>
          <w:lang w:val="bg-BG"/>
        </w:rPr>
        <w:t>посочена във фактурата му</w:t>
      </w:r>
      <w:r w:rsidR="001E4E05" w:rsidRPr="00450E0A">
        <w:rPr>
          <w:lang w:val="bg-BG"/>
        </w:rPr>
        <w:t>.</w:t>
      </w:r>
    </w:p>
    <w:p w14:paraId="11229580" w14:textId="77777777" w:rsidR="001E4E05" w:rsidRPr="001E4E05" w:rsidRDefault="00450E0A" w:rsidP="001E4E05">
      <w:pPr>
        <w:jc w:val="both"/>
        <w:rPr>
          <w:color w:val="000000"/>
          <w:lang w:val="bg-BG"/>
        </w:rPr>
      </w:pPr>
      <w:r w:rsidRPr="00450E0A">
        <w:rPr>
          <w:color w:val="000000"/>
          <w:lang w:val="bg-BG"/>
        </w:rPr>
        <w:t>Чл. 6.</w:t>
      </w:r>
      <w:r w:rsidR="001E4E05">
        <w:rPr>
          <w:color w:val="000000"/>
          <w:lang w:val="bg-BG"/>
        </w:rPr>
        <w:t xml:space="preserve"> (1)</w:t>
      </w:r>
      <w:r w:rsidR="001E4E05">
        <w:rPr>
          <w:color w:val="000000"/>
          <w:lang w:val="en-US"/>
        </w:rPr>
        <w:t xml:space="preserve"> </w:t>
      </w:r>
      <w:r w:rsidR="001E4E05" w:rsidRPr="001E4E05">
        <w:rPr>
          <w:color w:val="000000"/>
          <w:lang w:val="bg-BG"/>
        </w:rPr>
        <w:t xml:space="preserve">При подписването на настоящия договор, Изпълнителят представя на Възложителя Гаранция за изпълнение в размер на </w:t>
      </w:r>
      <w:r w:rsidR="006A71B5">
        <w:rPr>
          <w:color w:val="000000"/>
          <w:lang w:val="bg-BG"/>
        </w:rPr>
        <w:t>3</w:t>
      </w:r>
      <w:r w:rsidR="001E4E05" w:rsidRPr="001E4E05">
        <w:rPr>
          <w:color w:val="000000"/>
          <w:lang w:val="bg-BG"/>
        </w:rPr>
        <w:t xml:space="preserve"> % (</w:t>
      </w:r>
      <w:r w:rsidR="006A71B5">
        <w:rPr>
          <w:color w:val="000000"/>
          <w:lang w:val="bg-BG"/>
        </w:rPr>
        <w:t>три</w:t>
      </w:r>
      <w:r w:rsidR="001E4E05" w:rsidRPr="001E4E05">
        <w:rPr>
          <w:color w:val="000000"/>
          <w:lang w:val="bg-BG"/>
        </w:rPr>
        <w:t xml:space="preserve"> на сто ) от стойността на договора без ДДС, а именно ……… (словом) лева, която служи за обезпечаване на изпълнението на договора.</w:t>
      </w:r>
    </w:p>
    <w:p w14:paraId="76CE1A20" w14:textId="77777777" w:rsidR="001E4E05" w:rsidRPr="001E4E05" w:rsidRDefault="001E4E05" w:rsidP="001E4E05">
      <w:pPr>
        <w:jc w:val="both"/>
        <w:rPr>
          <w:color w:val="000000"/>
          <w:lang w:val="bg-BG"/>
        </w:rPr>
      </w:pPr>
      <w:r w:rsidRPr="001E4E05">
        <w:rPr>
          <w:color w:val="000000"/>
          <w:lang w:val="bg-BG"/>
        </w:rPr>
        <w:t>(2) В случай на изменение на договора, извършено в съответствие с настоящия договор и приложимото право, включително когато изменението е свързано със стойността на договора,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w:t>
      </w:r>
    </w:p>
    <w:p w14:paraId="5BCD3A87" w14:textId="77777777" w:rsidR="001E4E05" w:rsidRPr="001E4E05" w:rsidRDefault="001E4E05" w:rsidP="001E4E05">
      <w:pPr>
        <w:jc w:val="both"/>
        <w:rPr>
          <w:color w:val="000000"/>
          <w:lang w:val="bg-BG"/>
        </w:rPr>
      </w:pPr>
      <w:r w:rsidRPr="001E4E05">
        <w:rPr>
          <w:color w:val="000000"/>
          <w:lang w:val="bg-BG"/>
        </w:rPr>
        <w:t>Чл. 7. (1) 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6B4B4573" w14:textId="77777777" w:rsidR="001E4E05" w:rsidRPr="001E4E05" w:rsidRDefault="001E4E05" w:rsidP="001E4E05">
      <w:pPr>
        <w:jc w:val="both"/>
        <w:rPr>
          <w:color w:val="000000"/>
          <w:lang w:val="bg-BG"/>
        </w:rPr>
      </w:pPr>
      <w:r w:rsidRPr="001E4E05">
        <w:rPr>
          <w:color w:val="000000"/>
          <w:lang w:val="bg-BG"/>
        </w:rPr>
        <w:t>1. внасяне на допълнителна парична сума по банковата сметка на Възложителя;</w:t>
      </w:r>
    </w:p>
    <w:p w14:paraId="41B44902" w14:textId="77777777" w:rsidR="001E4E05" w:rsidRPr="001E4E05" w:rsidRDefault="001E4E05" w:rsidP="001E4E05">
      <w:pPr>
        <w:jc w:val="both"/>
        <w:rPr>
          <w:color w:val="000000"/>
          <w:lang w:val="bg-BG"/>
        </w:rPr>
      </w:pPr>
      <w:r w:rsidRPr="001E4E05">
        <w:rPr>
          <w:color w:val="000000"/>
          <w:lang w:val="bg-BG"/>
        </w:rPr>
        <w:t>2. предоставяне на документ за изменение на първоначалната банкова гаранция или нова банкова гаранция;</w:t>
      </w:r>
    </w:p>
    <w:p w14:paraId="3C61B1DC" w14:textId="77777777" w:rsidR="001E4E05" w:rsidRPr="001E4E05" w:rsidRDefault="001E4E05" w:rsidP="001E4E05">
      <w:pPr>
        <w:jc w:val="both"/>
        <w:rPr>
          <w:color w:val="000000"/>
          <w:lang w:val="bg-BG"/>
        </w:rPr>
      </w:pPr>
      <w:r w:rsidRPr="001E4E05">
        <w:rPr>
          <w:color w:val="000000"/>
          <w:lang w:val="bg-BG"/>
        </w:rPr>
        <w:t>3.  предоставяне на документ за изменение на първоначалната застраховка или нова застраховка.</w:t>
      </w:r>
    </w:p>
    <w:p w14:paraId="0AF1207D" w14:textId="77777777" w:rsidR="001E4E05" w:rsidRPr="001E4E05" w:rsidRDefault="001E4E05" w:rsidP="001E4E05">
      <w:pPr>
        <w:jc w:val="both"/>
        <w:rPr>
          <w:color w:val="000000"/>
          <w:lang w:val="bg-BG"/>
        </w:rPr>
      </w:pPr>
      <w:r w:rsidRPr="001E4E05">
        <w:rPr>
          <w:color w:val="000000"/>
          <w:lang w:val="bg-BG"/>
        </w:rPr>
        <w:t xml:space="preserve">Чл. 8. 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 </w:t>
      </w:r>
    </w:p>
    <w:p w14:paraId="5F780D89" w14:textId="77777777" w:rsidR="001E4E05" w:rsidRPr="001E4E05" w:rsidRDefault="001E4E05" w:rsidP="001E4E05">
      <w:pPr>
        <w:jc w:val="both"/>
        <w:rPr>
          <w:color w:val="000000"/>
          <w:lang w:val="bg-BG"/>
        </w:rPr>
      </w:pPr>
      <w:r w:rsidRPr="001E4E05">
        <w:rPr>
          <w:color w:val="000000"/>
          <w:lang w:val="bg-BG"/>
        </w:rPr>
        <w:t>Чл. 9. (1) 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1BAC2E78" w14:textId="77777777" w:rsidR="001E4E05" w:rsidRPr="001E4E05" w:rsidRDefault="001E4E05" w:rsidP="001E4E05">
      <w:pPr>
        <w:jc w:val="both"/>
        <w:rPr>
          <w:color w:val="000000"/>
          <w:lang w:val="bg-BG"/>
        </w:rPr>
      </w:pPr>
      <w:r w:rsidRPr="001E4E05">
        <w:rPr>
          <w:color w:val="000000"/>
          <w:lang w:val="bg-BG"/>
        </w:rPr>
        <w:t>1. да бъде безусловна и неотменяема банкова гаранция, съгласувана с Възложителя.</w:t>
      </w:r>
    </w:p>
    <w:p w14:paraId="377F6213" w14:textId="77777777" w:rsidR="001E4E05" w:rsidRPr="001E4E05" w:rsidRDefault="001E4E05" w:rsidP="001E4E05">
      <w:pPr>
        <w:jc w:val="both"/>
        <w:rPr>
          <w:color w:val="000000"/>
          <w:lang w:val="bg-BG"/>
        </w:rPr>
      </w:pPr>
      <w:r w:rsidRPr="001E4E05">
        <w:rPr>
          <w:color w:val="000000"/>
          <w:lang w:val="bg-BG"/>
        </w:rPr>
        <w:t xml:space="preserve">2. да бъде със срок на валидност за целия срок на действие на договора, плюс 30 (тридесет) дни след прекратяването на договора. </w:t>
      </w:r>
    </w:p>
    <w:p w14:paraId="2CE23A63" w14:textId="77777777" w:rsidR="001E4E05" w:rsidRPr="001E4E05" w:rsidRDefault="001E4E05" w:rsidP="001E4E05">
      <w:pPr>
        <w:jc w:val="both"/>
        <w:rPr>
          <w:color w:val="000000"/>
          <w:lang w:val="bg-BG"/>
        </w:rPr>
      </w:pPr>
      <w:r w:rsidRPr="001E4E05">
        <w:rPr>
          <w:color w:val="000000"/>
          <w:lang w:val="bg-BG"/>
        </w:rPr>
        <w:lastRenderedPageBreak/>
        <w:t>(2) Банковите разходи по откриването и поддържането на Гаранцията за изпълнение във формата на банкова гаранция, са за сметка на Изпълнителя.</w:t>
      </w:r>
    </w:p>
    <w:p w14:paraId="7DE6A660" w14:textId="77777777" w:rsidR="001E4E05" w:rsidRPr="001E4E05" w:rsidRDefault="001E4E05" w:rsidP="001E4E05">
      <w:pPr>
        <w:jc w:val="both"/>
        <w:rPr>
          <w:color w:val="000000"/>
          <w:lang w:val="bg-BG"/>
        </w:rPr>
      </w:pPr>
      <w:r w:rsidRPr="001E4E05">
        <w:rPr>
          <w:color w:val="000000"/>
          <w:lang w:val="bg-BG"/>
        </w:rPr>
        <w:t>Чл. 10. (1) 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14:paraId="1489BCD8" w14:textId="77777777" w:rsidR="001E4E05" w:rsidRPr="001E4E05" w:rsidRDefault="001E4E05" w:rsidP="001E4E05">
      <w:pPr>
        <w:jc w:val="both"/>
        <w:rPr>
          <w:color w:val="000000"/>
          <w:lang w:val="bg-BG"/>
        </w:rPr>
      </w:pPr>
      <w:r w:rsidRPr="001E4E05">
        <w:rPr>
          <w:color w:val="000000"/>
          <w:lang w:val="bg-BG"/>
        </w:rPr>
        <w:t>1. да обезпечава изпълнението на настоящия договор чрез покритие на отговорността на Изпълнителя;</w:t>
      </w:r>
    </w:p>
    <w:p w14:paraId="031E69A3" w14:textId="77777777" w:rsidR="001E4E05" w:rsidRPr="001E4E05" w:rsidRDefault="001E4E05" w:rsidP="001E4E05">
      <w:pPr>
        <w:jc w:val="both"/>
        <w:rPr>
          <w:color w:val="000000"/>
          <w:lang w:val="bg-BG"/>
        </w:rPr>
      </w:pPr>
      <w:r w:rsidRPr="001E4E05">
        <w:rPr>
          <w:color w:val="000000"/>
          <w:lang w:val="bg-BG"/>
        </w:rPr>
        <w:t xml:space="preserve">2. да бъде със срок на валидност за целия срок на действие на договора, плюс 30 (тридесет) дни след прекратяването на договора. </w:t>
      </w:r>
    </w:p>
    <w:p w14:paraId="40C74A69" w14:textId="77777777" w:rsidR="001E4E05" w:rsidRPr="001E4E05" w:rsidRDefault="001E4E05" w:rsidP="001E4E05">
      <w:pPr>
        <w:jc w:val="both"/>
        <w:rPr>
          <w:color w:val="000000"/>
          <w:lang w:val="bg-BG"/>
        </w:rPr>
      </w:pPr>
      <w:r w:rsidRPr="001E4E05">
        <w:rPr>
          <w:color w:val="000000"/>
          <w:lang w:val="bg-BG"/>
        </w:rPr>
        <w:t xml:space="preserve">(2) Разходите по сключването на застрахователния договор и поддържането на валидността на застраховката за изисквания срок, са за сметка на Изпълнителя. </w:t>
      </w:r>
    </w:p>
    <w:p w14:paraId="387E80D4" w14:textId="77777777" w:rsidR="001E4E05" w:rsidRPr="001E4E05" w:rsidRDefault="001E4E05" w:rsidP="001E4E05">
      <w:pPr>
        <w:jc w:val="both"/>
        <w:rPr>
          <w:color w:val="000000"/>
          <w:lang w:val="bg-BG"/>
        </w:rPr>
      </w:pPr>
      <w:r w:rsidRPr="001E4E05">
        <w:rPr>
          <w:color w:val="000000"/>
          <w:lang w:val="bg-BG"/>
        </w:rPr>
        <w:t>Чл. 11. (1) Възложителят освобождава Гаранцията за изпълнение в срок до 30 (тридесет) дни след прекратяването на договора или при приключване на изпълнението на договора, или при окончателно приемане на услугите в пълен размер, ако липсват основания за задържането от страна на Възложителя, на каквато и да е сума по нея.</w:t>
      </w:r>
    </w:p>
    <w:p w14:paraId="682117F6" w14:textId="77777777" w:rsidR="001E4E05" w:rsidRPr="001E4E05" w:rsidRDefault="001E4E05" w:rsidP="001E4E05">
      <w:pPr>
        <w:jc w:val="both"/>
        <w:rPr>
          <w:color w:val="000000"/>
          <w:lang w:val="bg-BG"/>
        </w:rPr>
      </w:pPr>
      <w:r w:rsidRPr="001E4E05">
        <w:rPr>
          <w:color w:val="000000"/>
          <w:lang w:val="bg-BG"/>
        </w:rPr>
        <w:t>(2) Освобождаването на Гаранцията за изпълнение се извършва, както следва:</w:t>
      </w:r>
    </w:p>
    <w:p w14:paraId="58A11521" w14:textId="77777777" w:rsidR="001E4E05" w:rsidRPr="001E4E05" w:rsidRDefault="001E4E05" w:rsidP="001E4E05">
      <w:pPr>
        <w:jc w:val="both"/>
        <w:rPr>
          <w:color w:val="000000"/>
          <w:lang w:val="bg-BG"/>
        </w:rPr>
      </w:pPr>
      <w:r w:rsidRPr="001E4E05">
        <w:rPr>
          <w:color w:val="000000"/>
          <w:lang w:val="bg-BG"/>
        </w:rPr>
        <w:t xml:space="preserve">1. когато е във формата на парична сума – чрез превеждане на сумата по банковата сметка на Изпълнителя; </w:t>
      </w:r>
    </w:p>
    <w:p w14:paraId="36B467E2" w14:textId="77777777" w:rsidR="001E4E05" w:rsidRPr="001E4E05" w:rsidRDefault="001E4E05" w:rsidP="001E4E05">
      <w:pPr>
        <w:jc w:val="both"/>
        <w:rPr>
          <w:color w:val="000000"/>
          <w:lang w:val="bg-BG"/>
        </w:rPr>
      </w:pPr>
      <w:r w:rsidRPr="001E4E05">
        <w:rPr>
          <w:color w:val="000000"/>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14:paraId="42021B39" w14:textId="77777777" w:rsidR="001E4E05" w:rsidRPr="001E4E05" w:rsidRDefault="001E4E05" w:rsidP="001E4E05">
      <w:pPr>
        <w:jc w:val="both"/>
        <w:rPr>
          <w:color w:val="000000"/>
          <w:lang w:val="bg-BG"/>
        </w:rPr>
      </w:pPr>
      <w:r w:rsidRPr="001E4E05">
        <w:rPr>
          <w:color w:val="000000"/>
          <w:lang w:val="bg-BG"/>
        </w:rPr>
        <w:t>3. когато е във формата на застраховка – чрез връщане на оригинала на застрахователната полица на представител на Изпълнителя или упълномощено от него лице.</w:t>
      </w:r>
    </w:p>
    <w:p w14:paraId="65DB368B" w14:textId="77777777" w:rsidR="001E4E05" w:rsidRPr="001E4E05" w:rsidRDefault="001E4E05" w:rsidP="001E4E05">
      <w:pPr>
        <w:jc w:val="both"/>
        <w:rPr>
          <w:color w:val="000000"/>
          <w:lang w:val="bg-BG"/>
        </w:rPr>
      </w:pPr>
      <w:r w:rsidRPr="001E4E05">
        <w:rPr>
          <w:color w:val="000000"/>
          <w:lang w:val="bg-BG"/>
        </w:rPr>
        <w:t>(3)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25C84E5C" w14:textId="77777777" w:rsidR="001E4E05" w:rsidRPr="001E4E05" w:rsidRDefault="001E4E05" w:rsidP="001E4E05">
      <w:pPr>
        <w:jc w:val="both"/>
        <w:rPr>
          <w:color w:val="000000"/>
          <w:lang w:val="bg-BG"/>
        </w:rPr>
      </w:pPr>
      <w:r w:rsidRPr="001E4E05">
        <w:rPr>
          <w:color w:val="000000"/>
          <w:lang w:val="bg-BG"/>
        </w:rPr>
        <w:t xml:space="preserve">Чл. 12.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1072ED6D" w14:textId="77777777" w:rsidR="001E4E05" w:rsidRPr="001E4E05" w:rsidRDefault="001E4E05" w:rsidP="001E4E05">
      <w:pPr>
        <w:jc w:val="both"/>
        <w:rPr>
          <w:color w:val="000000"/>
          <w:lang w:val="bg-BG"/>
        </w:rPr>
      </w:pPr>
      <w:r w:rsidRPr="001E4E05">
        <w:rPr>
          <w:color w:val="000000"/>
          <w:lang w:val="bg-BG"/>
        </w:rPr>
        <w:t>Чл. 13. Възложителят има право да задържи Гаранцията за изпълнение в пълен размер, в следните случаи:</w:t>
      </w:r>
    </w:p>
    <w:p w14:paraId="240B2572" w14:textId="68B8E592" w:rsidR="001E4E05" w:rsidRPr="001E4E05" w:rsidRDefault="001E4E05" w:rsidP="001E4E05">
      <w:pPr>
        <w:jc w:val="both"/>
        <w:rPr>
          <w:color w:val="000000"/>
          <w:lang w:val="bg-BG"/>
        </w:rPr>
      </w:pPr>
      <w:r w:rsidRPr="001E4E05">
        <w:rPr>
          <w:color w:val="000000"/>
          <w:lang w:val="bg-BG"/>
        </w:rPr>
        <w:t xml:space="preserve">1. </w:t>
      </w:r>
      <w:r w:rsidRPr="006F5557">
        <w:rPr>
          <w:color w:val="000000"/>
          <w:lang w:val="bg-BG"/>
        </w:rPr>
        <w:t>ако Изпълнителят не започне работа по изпълнение на договора</w:t>
      </w:r>
      <w:r w:rsidR="00B10745" w:rsidRPr="006F5557">
        <w:rPr>
          <w:color w:val="000000"/>
          <w:lang w:val="bg-BG"/>
        </w:rPr>
        <w:t xml:space="preserve"> в срок</w:t>
      </w:r>
      <w:r w:rsidR="00B10745" w:rsidRPr="006F5557">
        <w:rPr>
          <w:color w:val="000000"/>
          <w:lang w:val="en-US"/>
        </w:rPr>
        <w:t xml:space="preserve"> </w:t>
      </w:r>
      <w:r w:rsidR="00B10745" w:rsidRPr="006F5557">
        <w:rPr>
          <w:color w:val="000000"/>
          <w:lang w:val="bg-BG"/>
        </w:rPr>
        <w:t xml:space="preserve">до </w:t>
      </w:r>
      <w:r w:rsidR="00BB6CF9">
        <w:rPr>
          <w:color w:val="000000"/>
          <w:lang w:val="bg-BG"/>
        </w:rPr>
        <w:t>2</w:t>
      </w:r>
      <w:r w:rsidR="000A38A4" w:rsidRPr="006F5557">
        <w:rPr>
          <w:color w:val="000000"/>
          <w:lang w:val="bg-BG"/>
        </w:rPr>
        <w:t>0 (</w:t>
      </w:r>
      <w:r w:rsidR="00BB6CF9">
        <w:rPr>
          <w:color w:val="000000"/>
          <w:lang w:val="bg-BG"/>
        </w:rPr>
        <w:t>два</w:t>
      </w:r>
      <w:r w:rsidR="000A38A4" w:rsidRPr="006F5557">
        <w:rPr>
          <w:color w:val="000000"/>
          <w:lang w:val="bg-BG"/>
        </w:rPr>
        <w:t>десет)</w:t>
      </w:r>
      <w:r w:rsidR="00B10745" w:rsidRPr="006F5557">
        <w:rPr>
          <w:color w:val="000000"/>
          <w:lang w:val="bg-BG"/>
        </w:rPr>
        <w:t xml:space="preserve"> календарни дни</w:t>
      </w:r>
      <w:r w:rsidR="006A71B5" w:rsidRPr="006F5557">
        <w:rPr>
          <w:color w:val="000000"/>
          <w:lang w:val="bg-BG"/>
        </w:rPr>
        <w:t>, след датата на влизането му в сила</w:t>
      </w:r>
      <w:r w:rsidR="00B10745" w:rsidRPr="006F5557">
        <w:rPr>
          <w:color w:val="000000"/>
          <w:lang w:val="bg-BG"/>
        </w:rPr>
        <w:t xml:space="preserve"> </w:t>
      </w:r>
      <w:r w:rsidRPr="006F5557">
        <w:rPr>
          <w:color w:val="000000"/>
          <w:lang w:val="bg-BG"/>
        </w:rPr>
        <w:t>и Възложителят развали договора на това основание;</w:t>
      </w:r>
      <w:r w:rsidRPr="001E4E05">
        <w:rPr>
          <w:color w:val="000000"/>
          <w:lang w:val="bg-BG"/>
        </w:rPr>
        <w:t xml:space="preserve"> </w:t>
      </w:r>
    </w:p>
    <w:p w14:paraId="5AA85EC1" w14:textId="77777777" w:rsidR="001E4E05" w:rsidRPr="001E4E05" w:rsidRDefault="001E4E05" w:rsidP="001E4E05">
      <w:pPr>
        <w:jc w:val="both"/>
        <w:rPr>
          <w:color w:val="000000"/>
          <w:lang w:val="bg-BG"/>
        </w:rPr>
      </w:pPr>
      <w:r w:rsidRPr="001E4E05">
        <w:rPr>
          <w:color w:val="000000"/>
          <w:lang w:val="bg-BG"/>
        </w:rPr>
        <w:t xml:space="preserve">2. при пълно неизпълнение, в т.ч. когато услугите не отговарят на изискванията на Възложителя, разваляне на договора от страна на Възложителя на това основание; </w:t>
      </w:r>
    </w:p>
    <w:p w14:paraId="0847F1E0" w14:textId="77777777" w:rsidR="001E4E05" w:rsidRPr="001E4E05" w:rsidRDefault="001E4E05" w:rsidP="001E4E05">
      <w:pPr>
        <w:jc w:val="both"/>
        <w:rPr>
          <w:color w:val="000000"/>
          <w:lang w:val="bg-BG"/>
        </w:rPr>
      </w:pPr>
      <w:r w:rsidRPr="001E4E05">
        <w:rPr>
          <w:color w:val="000000"/>
          <w:lang w:val="bg-BG"/>
        </w:rPr>
        <w:t>3. при прекратяване на дейността на Изпълнителя или при обявяването му в несъстоятелност.</w:t>
      </w:r>
    </w:p>
    <w:p w14:paraId="4B16D718" w14:textId="77777777" w:rsidR="001E4E05" w:rsidRPr="001E4E05" w:rsidRDefault="001E4E05" w:rsidP="001E4E05">
      <w:pPr>
        <w:jc w:val="both"/>
        <w:rPr>
          <w:color w:val="000000"/>
          <w:lang w:val="bg-BG"/>
        </w:rPr>
      </w:pPr>
      <w:r w:rsidRPr="001E4E05">
        <w:rPr>
          <w:color w:val="000000"/>
          <w:lang w:val="bg-BG"/>
        </w:rPr>
        <w:t>Чл. 14. 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4646A0D0" w14:textId="77777777" w:rsidR="00450E0A" w:rsidRPr="001E4E05" w:rsidRDefault="001E4E05" w:rsidP="001E4E05">
      <w:pPr>
        <w:jc w:val="both"/>
        <w:rPr>
          <w:lang w:val="bg-BG"/>
        </w:rPr>
      </w:pPr>
      <w:r w:rsidRPr="001E4E05">
        <w:rPr>
          <w:color w:val="000000"/>
          <w:lang w:val="bg-BG"/>
        </w:rPr>
        <w:t xml:space="preserve">Чл. 15. Когато Възложителят се е удовлетворил от Гаранцията за изпълнение и договорът продължава да е в сила, Изпълнителят се задължава в срок до 10 (десет) дни да допълни Гаранцията за изпълнение, като внесе усвоената от Възложителя сума по сметката на </w:t>
      </w:r>
      <w:r w:rsidRPr="001E4E05">
        <w:rPr>
          <w:color w:val="000000"/>
          <w:lang w:val="bg-BG"/>
        </w:rPr>
        <w:lastRenderedPageBreak/>
        <w:t>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6 от настоящия договор.</w:t>
      </w:r>
    </w:p>
    <w:p w14:paraId="1E943763" w14:textId="77777777" w:rsidR="00450E0A" w:rsidRPr="00450E0A" w:rsidRDefault="00450E0A" w:rsidP="00450E0A">
      <w:pPr>
        <w:autoSpaceDN w:val="0"/>
        <w:jc w:val="both"/>
        <w:rPr>
          <w:bCs/>
          <w:spacing w:val="-1"/>
          <w:w w:val="101"/>
          <w:lang w:val="bg-BG"/>
        </w:rPr>
      </w:pPr>
    </w:p>
    <w:p w14:paraId="371D930D" w14:textId="1F939733" w:rsidR="00450E0A" w:rsidRPr="00450E0A" w:rsidRDefault="00450E0A" w:rsidP="00450E0A">
      <w:pPr>
        <w:numPr>
          <w:ilvl w:val="0"/>
          <w:numId w:val="25"/>
        </w:numPr>
        <w:spacing w:after="160" w:line="259" w:lineRule="auto"/>
        <w:jc w:val="both"/>
        <w:rPr>
          <w:b/>
          <w:lang w:val="bg-BG"/>
        </w:rPr>
      </w:pPr>
      <w:bookmarkStart w:id="33" w:name="_Hlk33516410"/>
      <w:r w:rsidRPr="00450E0A">
        <w:rPr>
          <w:b/>
          <w:lang w:val="bg-BG"/>
        </w:rPr>
        <w:t>СРОКОВЕ</w:t>
      </w:r>
      <w:r w:rsidR="006B3EB6">
        <w:rPr>
          <w:b/>
          <w:lang w:val="bg-BG"/>
        </w:rPr>
        <w:t>. ГАРАНЦИОНЕН СРОК</w:t>
      </w:r>
    </w:p>
    <w:bookmarkEnd w:id="33"/>
    <w:p w14:paraId="049F3B82" w14:textId="335B2429" w:rsidR="00450E0A" w:rsidRPr="00450E0A" w:rsidRDefault="00450E0A" w:rsidP="00450E0A">
      <w:pPr>
        <w:jc w:val="both"/>
        <w:rPr>
          <w:lang w:val="bg-BG"/>
        </w:rPr>
      </w:pPr>
      <w:r w:rsidRPr="00450E0A">
        <w:rPr>
          <w:lang w:val="bg-BG"/>
        </w:rPr>
        <w:t xml:space="preserve">Чл. </w:t>
      </w:r>
      <w:bookmarkStart w:id="34" w:name="_Hlk33516375"/>
      <w:r w:rsidR="001E4E05">
        <w:rPr>
          <w:lang w:val="bg-BG"/>
        </w:rPr>
        <w:t>16</w:t>
      </w:r>
      <w:r w:rsidRPr="00450E0A">
        <w:rPr>
          <w:lang w:val="bg-BG"/>
        </w:rPr>
        <w:t xml:space="preserve">. Настоящият договор влиза в сила от датата на </w:t>
      </w:r>
      <w:r w:rsidR="003918BC">
        <w:rPr>
          <w:lang w:val="bg-BG"/>
        </w:rPr>
        <w:t>подписването му</w:t>
      </w:r>
      <w:r w:rsidRPr="00450E0A">
        <w:rPr>
          <w:lang w:val="bg-BG"/>
        </w:rPr>
        <w:t xml:space="preserve"> и е със срок на </w:t>
      </w:r>
      <w:r w:rsidR="00D33E7C">
        <w:rPr>
          <w:lang w:val="bg-BG"/>
        </w:rPr>
        <w:t>изпълнение</w:t>
      </w:r>
      <w:r w:rsidRPr="00450E0A">
        <w:rPr>
          <w:lang w:val="bg-BG"/>
        </w:rPr>
        <w:t xml:space="preserve"> </w:t>
      </w:r>
      <w:r w:rsidR="00623064" w:rsidRPr="00623064">
        <w:rPr>
          <w:lang w:val="bg-BG"/>
        </w:rPr>
        <w:t>…………….. (словом) календарни дни</w:t>
      </w:r>
      <w:r w:rsidR="00D33E7C">
        <w:rPr>
          <w:rStyle w:val="FootnoteReference"/>
          <w:lang w:val="bg-BG"/>
        </w:rPr>
        <w:footnoteReference w:id="1"/>
      </w:r>
      <w:r w:rsidR="00623064" w:rsidRPr="00623064">
        <w:rPr>
          <w:lang w:val="bg-BG"/>
        </w:rPr>
        <w:t xml:space="preserve">, </w:t>
      </w:r>
      <w:r w:rsidR="003918BC" w:rsidRPr="003918BC">
        <w:rPr>
          <w:bCs/>
          <w:lang w:val="bg-BG"/>
        </w:rPr>
        <w:t>считано от датата на предоставяне фронт на работа</w:t>
      </w:r>
      <w:r w:rsidR="003918BC">
        <w:rPr>
          <w:bCs/>
          <w:lang w:val="bg-BG"/>
        </w:rPr>
        <w:t>, удостоверено с подписан приемо-предавателен протокол между представителите на Възложителя и Изпълнителя</w:t>
      </w:r>
      <w:r w:rsidRPr="00450E0A">
        <w:rPr>
          <w:lang w:val="bg-BG"/>
        </w:rPr>
        <w:t>.</w:t>
      </w:r>
    </w:p>
    <w:bookmarkEnd w:id="34"/>
    <w:p w14:paraId="6BBA9F46" w14:textId="157C8C95" w:rsidR="00450E0A" w:rsidRPr="00C435BE" w:rsidRDefault="00450E0A" w:rsidP="00450E0A">
      <w:pPr>
        <w:suppressAutoHyphens/>
        <w:jc w:val="both"/>
        <w:rPr>
          <w:color w:val="000000"/>
          <w:lang w:val="bg-BG"/>
        </w:rPr>
      </w:pPr>
      <w:r w:rsidRPr="00450E0A">
        <w:rPr>
          <w:lang w:val="bg-BG"/>
        </w:rPr>
        <w:t xml:space="preserve">Чл. </w:t>
      </w:r>
      <w:r w:rsidR="001E4E05">
        <w:rPr>
          <w:lang w:val="bg-BG"/>
        </w:rPr>
        <w:t>17</w:t>
      </w:r>
      <w:r w:rsidRPr="00450E0A">
        <w:rPr>
          <w:lang w:val="bg-BG"/>
        </w:rPr>
        <w:t xml:space="preserve">. </w:t>
      </w:r>
      <w:r w:rsidRPr="00C435BE">
        <w:rPr>
          <w:lang w:val="bg-BG" w:eastAsia="ar-SA"/>
        </w:rPr>
        <w:t>Изпълнителят е длъжен да достав</w:t>
      </w:r>
      <w:r w:rsidR="00623064" w:rsidRPr="00C435BE">
        <w:rPr>
          <w:lang w:val="bg-BG" w:eastAsia="ar-SA"/>
        </w:rPr>
        <w:t>и</w:t>
      </w:r>
      <w:r w:rsidRPr="00C435BE">
        <w:rPr>
          <w:lang w:val="bg-BG" w:eastAsia="ar-SA"/>
        </w:rPr>
        <w:t xml:space="preserve"> </w:t>
      </w:r>
      <w:r w:rsidR="003918BC">
        <w:rPr>
          <w:lang w:val="bg-BG" w:eastAsia="ar-SA"/>
        </w:rPr>
        <w:t xml:space="preserve">и монтира </w:t>
      </w:r>
      <w:r w:rsidRPr="00C435BE">
        <w:rPr>
          <w:lang w:val="bg-BG" w:eastAsia="ar-SA"/>
        </w:rPr>
        <w:t>продукти</w:t>
      </w:r>
      <w:r w:rsidR="00623064" w:rsidRPr="00C435BE">
        <w:rPr>
          <w:lang w:val="bg-BG" w:eastAsia="ar-SA"/>
        </w:rPr>
        <w:t>те</w:t>
      </w:r>
      <w:r w:rsidRPr="00C435BE">
        <w:rPr>
          <w:lang w:val="bg-BG" w:eastAsia="ar-SA"/>
        </w:rPr>
        <w:t xml:space="preserve"> в </w:t>
      </w:r>
      <w:r w:rsidRPr="00C435BE">
        <w:rPr>
          <w:color w:val="000000"/>
          <w:lang w:val="bg-BG"/>
        </w:rPr>
        <w:t>сро</w:t>
      </w:r>
      <w:r w:rsidR="00623064" w:rsidRPr="00C435BE">
        <w:rPr>
          <w:color w:val="000000"/>
          <w:lang w:val="bg-BG"/>
        </w:rPr>
        <w:t xml:space="preserve">ка посочен в чл. </w:t>
      </w:r>
      <w:r w:rsidR="001E4E05" w:rsidRPr="00C435BE">
        <w:rPr>
          <w:color w:val="000000"/>
          <w:lang w:val="bg-BG"/>
        </w:rPr>
        <w:t>16</w:t>
      </w:r>
      <w:r w:rsidR="00623064" w:rsidRPr="00C435BE">
        <w:rPr>
          <w:color w:val="000000"/>
          <w:lang w:val="bg-BG"/>
        </w:rPr>
        <w:t xml:space="preserve"> от настоящия договор</w:t>
      </w:r>
      <w:r w:rsidRPr="00C435BE">
        <w:rPr>
          <w:color w:val="000000"/>
          <w:lang w:val="bg-BG"/>
        </w:rPr>
        <w:t>.</w:t>
      </w:r>
    </w:p>
    <w:p w14:paraId="717D3158" w14:textId="7C1C52FE" w:rsidR="00450E0A" w:rsidRDefault="00450E0A" w:rsidP="00450E0A">
      <w:pPr>
        <w:tabs>
          <w:tab w:val="left" w:pos="9720"/>
        </w:tabs>
        <w:ind w:right="1"/>
        <w:jc w:val="both"/>
        <w:rPr>
          <w:lang w:val="bg-BG"/>
        </w:rPr>
      </w:pPr>
      <w:r w:rsidRPr="00C435BE">
        <w:rPr>
          <w:lang w:val="bg-BG"/>
        </w:rPr>
        <w:t xml:space="preserve">Чл. </w:t>
      </w:r>
      <w:r w:rsidR="001E4E05" w:rsidRPr="00C435BE">
        <w:rPr>
          <w:lang w:val="bg-BG"/>
        </w:rPr>
        <w:t>18</w:t>
      </w:r>
      <w:r w:rsidRPr="00C435BE">
        <w:rPr>
          <w:lang w:val="bg-BG"/>
        </w:rPr>
        <w:t>. За дата на доставката</w:t>
      </w:r>
      <w:r w:rsidR="003918BC">
        <w:rPr>
          <w:lang w:val="bg-BG"/>
        </w:rPr>
        <w:t xml:space="preserve"> и монтажа</w:t>
      </w:r>
      <w:r w:rsidRPr="00C435BE">
        <w:rPr>
          <w:lang w:val="bg-BG"/>
        </w:rPr>
        <w:t xml:space="preserve"> се счита датата на </w:t>
      </w:r>
      <w:r w:rsidR="003918BC">
        <w:rPr>
          <w:lang w:val="bg-BG"/>
        </w:rPr>
        <w:t>монтиране</w:t>
      </w:r>
      <w:r w:rsidRPr="00C435BE">
        <w:rPr>
          <w:lang w:val="bg-BG"/>
        </w:rPr>
        <w:t xml:space="preserve"> на продукт</w:t>
      </w:r>
      <w:r w:rsidR="003918BC">
        <w:rPr>
          <w:lang w:val="bg-BG"/>
        </w:rPr>
        <w:t>ите</w:t>
      </w:r>
      <w:r w:rsidRPr="00C435BE">
        <w:rPr>
          <w:lang w:val="bg-BG"/>
        </w:rPr>
        <w:t xml:space="preserve"> в посочените в договора места за доставка.</w:t>
      </w:r>
    </w:p>
    <w:p w14:paraId="3BF290F2" w14:textId="1CFD8CB3" w:rsidR="007143E5" w:rsidRPr="007143E5" w:rsidRDefault="006B3EB6" w:rsidP="007143E5">
      <w:pPr>
        <w:tabs>
          <w:tab w:val="left" w:pos="9720"/>
        </w:tabs>
        <w:ind w:right="1"/>
        <w:jc w:val="both"/>
        <w:rPr>
          <w:bCs/>
          <w:lang w:val="bg-BG"/>
        </w:rPr>
      </w:pPr>
      <w:r>
        <w:rPr>
          <w:lang w:val="bg-BG"/>
        </w:rPr>
        <w:t xml:space="preserve">Чл. 18а. </w:t>
      </w:r>
      <w:r w:rsidR="007143E5">
        <w:rPr>
          <w:lang w:val="bg-BG"/>
        </w:rPr>
        <w:t xml:space="preserve">(1) </w:t>
      </w:r>
      <w:r w:rsidR="007143E5" w:rsidRPr="007143E5">
        <w:rPr>
          <w:lang w:val="bg-BG"/>
        </w:rPr>
        <w:t>Изпълнителят</w:t>
      </w:r>
      <w:r w:rsidR="007143E5" w:rsidRPr="007143E5">
        <w:rPr>
          <w:bCs/>
          <w:lang w:val="bg-BG"/>
        </w:rPr>
        <w:t xml:space="preserve"> гарантира, че достав</w:t>
      </w:r>
      <w:r w:rsidR="007143E5">
        <w:rPr>
          <w:bCs/>
          <w:lang w:val="bg-BG"/>
        </w:rPr>
        <w:t>е</w:t>
      </w:r>
      <w:r w:rsidR="007143E5" w:rsidRPr="007143E5">
        <w:rPr>
          <w:bCs/>
          <w:lang w:val="bg-BG"/>
        </w:rPr>
        <w:t>ните</w:t>
      </w:r>
      <w:r w:rsidR="007143E5">
        <w:rPr>
          <w:bCs/>
          <w:lang w:val="bg-BG"/>
        </w:rPr>
        <w:t xml:space="preserve"> стоки</w:t>
      </w:r>
      <w:r w:rsidR="007143E5" w:rsidRPr="007143E5">
        <w:rPr>
          <w:bCs/>
          <w:lang w:val="bg-BG"/>
        </w:rPr>
        <w:t xml:space="preserve"> </w:t>
      </w:r>
      <w:r w:rsidR="007143E5">
        <w:rPr>
          <w:lang w:val="bg-BG"/>
        </w:rPr>
        <w:t>и извършените монтижи</w:t>
      </w:r>
      <w:r w:rsidR="007143E5" w:rsidRPr="007143E5">
        <w:rPr>
          <w:bCs/>
          <w:lang w:val="bg-BG"/>
        </w:rPr>
        <w:t xml:space="preserve"> ще отговарят на параметрите, определени в техническата спецификация на Възложителя. Гаранционният период на достав</w:t>
      </w:r>
      <w:r w:rsidR="007143E5">
        <w:rPr>
          <w:bCs/>
          <w:lang w:val="bg-BG"/>
        </w:rPr>
        <w:t>е</w:t>
      </w:r>
      <w:r w:rsidR="007143E5" w:rsidRPr="007143E5">
        <w:rPr>
          <w:bCs/>
          <w:lang w:val="bg-BG"/>
        </w:rPr>
        <w:t>ните</w:t>
      </w:r>
      <w:r w:rsidR="007143E5">
        <w:rPr>
          <w:bCs/>
          <w:lang w:val="bg-BG"/>
        </w:rPr>
        <w:t xml:space="preserve"> стоки</w:t>
      </w:r>
      <w:r w:rsidR="007143E5" w:rsidRPr="007143E5">
        <w:rPr>
          <w:bCs/>
          <w:lang w:val="bg-BG"/>
        </w:rPr>
        <w:t xml:space="preserve"> </w:t>
      </w:r>
      <w:r w:rsidR="007143E5">
        <w:rPr>
          <w:lang w:val="bg-BG"/>
        </w:rPr>
        <w:t>и извършените монтижи</w:t>
      </w:r>
      <w:r w:rsidR="007143E5" w:rsidRPr="007143E5">
        <w:rPr>
          <w:bCs/>
          <w:lang w:val="bg-BG"/>
        </w:rPr>
        <w:t xml:space="preserve"> е …………………. месеца</w:t>
      </w:r>
      <w:r w:rsidR="007143E5">
        <w:rPr>
          <w:rStyle w:val="FootnoteReference"/>
          <w:bCs/>
          <w:lang w:val="bg-BG"/>
        </w:rPr>
        <w:footnoteReference w:id="2"/>
      </w:r>
      <w:r w:rsidR="007143E5">
        <w:rPr>
          <w:bCs/>
          <w:lang w:val="bg-BG"/>
        </w:rPr>
        <w:t>,</w:t>
      </w:r>
      <w:r w:rsidR="007143E5" w:rsidRPr="007143E5">
        <w:rPr>
          <w:bCs/>
          <w:lang w:val="bg-BG"/>
        </w:rPr>
        <w:t xml:space="preserve"> </w:t>
      </w:r>
      <w:r w:rsidR="007143E5">
        <w:rPr>
          <w:bCs/>
          <w:lang w:val="bg-BG"/>
        </w:rPr>
        <w:t xml:space="preserve">считано от датата на приемо-предавателен протокол </w:t>
      </w:r>
      <w:r w:rsidR="000D292C">
        <w:rPr>
          <w:bCs/>
          <w:lang w:val="bg-BG"/>
        </w:rPr>
        <w:t>по чл. 24 от договора</w:t>
      </w:r>
      <w:r w:rsidR="007143E5" w:rsidRPr="007143E5">
        <w:rPr>
          <w:bCs/>
          <w:lang w:val="bg-BG"/>
        </w:rPr>
        <w:t>.</w:t>
      </w:r>
    </w:p>
    <w:p w14:paraId="63AF5BB2" w14:textId="0438895A" w:rsidR="007143E5" w:rsidRPr="007143E5" w:rsidRDefault="007143E5" w:rsidP="007143E5">
      <w:pPr>
        <w:tabs>
          <w:tab w:val="left" w:pos="9720"/>
        </w:tabs>
        <w:ind w:right="1"/>
        <w:jc w:val="both"/>
        <w:rPr>
          <w:bCs/>
          <w:lang w:val="bg-BG"/>
        </w:rPr>
      </w:pPr>
      <w:r w:rsidRPr="000D292C">
        <w:rPr>
          <w:bCs/>
          <w:lang w:val="bg-BG"/>
        </w:rPr>
        <w:t>(</w:t>
      </w:r>
      <w:r w:rsidR="000D292C">
        <w:rPr>
          <w:bCs/>
          <w:lang w:val="en-US"/>
        </w:rPr>
        <w:t>2</w:t>
      </w:r>
      <w:r w:rsidRPr="000D292C">
        <w:rPr>
          <w:bCs/>
          <w:lang w:val="bg-BG"/>
        </w:rPr>
        <w:t>)</w:t>
      </w:r>
      <w:r w:rsidRPr="007143E5">
        <w:rPr>
          <w:b/>
          <w:bCs/>
          <w:lang w:val="bg-BG"/>
        </w:rPr>
        <w:t xml:space="preserve"> </w:t>
      </w:r>
      <w:r w:rsidRPr="007143E5">
        <w:rPr>
          <w:bCs/>
          <w:lang w:val="bg-BG"/>
        </w:rPr>
        <w:t>В случай, че по време на гаранционния период бъдат установени един или повече дефекти,</w:t>
      </w:r>
      <w:r w:rsidRPr="007143E5">
        <w:rPr>
          <w:lang w:val="bg-BG"/>
        </w:rPr>
        <w:t xml:space="preserve"> </w:t>
      </w:r>
      <w:r w:rsidRPr="007143E5">
        <w:rPr>
          <w:b/>
          <w:lang w:val="bg-BG"/>
        </w:rPr>
        <w:t>ИЗПЪЛНИТЕЛЯТ</w:t>
      </w:r>
      <w:r w:rsidRPr="007143E5">
        <w:rPr>
          <w:bCs/>
          <w:lang w:val="bg-BG"/>
        </w:rPr>
        <w:t xml:space="preserve"> се задължава да смени дефектните </w:t>
      </w:r>
      <w:r w:rsidR="000D292C">
        <w:rPr>
          <w:lang w:val="bg-BG"/>
        </w:rPr>
        <w:t>стоки</w:t>
      </w:r>
      <w:r w:rsidRPr="007143E5">
        <w:rPr>
          <w:bCs/>
          <w:lang w:val="bg-BG"/>
        </w:rPr>
        <w:t xml:space="preserve"> в срок до </w:t>
      </w:r>
      <w:r w:rsidR="000D292C">
        <w:rPr>
          <w:bCs/>
          <w:lang w:val="bg-BG"/>
        </w:rPr>
        <w:t>5</w:t>
      </w:r>
      <w:r w:rsidRPr="007143E5">
        <w:rPr>
          <w:bCs/>
          <w:lang w:val="bg-BG"/>
        </w:rPr>
        <w:t xml:space="preserve"> (</w:t>
      </w:r>
      <w:r w:rsidR="000D292C">
        <w:rPr>
          <w:bCs/>
          <w:lang w:val="bg-BG"/>
        </w:rPr>
        <w:t>пет</w:t>
      </w:r>
      <w:r w:rsidRPr="007143E5">
        <w:rPr>
          <w:bCs/>
          <w:lang w:val="bg-BG"/>
        </w:rPr>
        <w:t>) дни от датата на получаване на уведомлението от</w:t>
      </w:r>
      <w:r w:rsidRPr="007143E5">
        <w:rPr>
          <w:lang w:val="bg-BG"/>
        </w:rPr>
        <w:t xml:space="preserve"> </w:t>
      </w:r>
      <w:r w:rsidR="00C1494E" w:rsidRPr="00C1494E">
        <w:rPr>
          <w:lang w:val="bg-BG"/>
        </w:rPr>
        <w:t>Възложителя.</w:t>
      </w:r>
      <w:r w:rsidRPr="007143E5">
        <w:rPr>
          <w:b/>
          <w:lang w:val="bg-BG"/>
        </w:rPr>
        <w:t xml:space="preserve"> </w:t>
      </w:r>
      <w:r w:rsidR="00C1494E" w:rsidRPr="00C1494E">
        <w:rPr>
          <w:lang w:val="bg-BG"/>
        </w:rPr>
        <w:t>Възложителят</w:t>
      </w:r>
      <w:r w:rsidRPr="007143E5">
        <w:rPr>
          <w:bCs/>
          <w:lang w:val="bg-BG"/>
        </w:rPr>
        <w:t xml:space="preserve"> е задължен да уведоми </w:t>
      </w:r>
      <w:r w:rsidR="00C1494E" w:rsidRPr="00C1494E">
        <w:rPr>
          <w:lang w:val="bg-BG"/>
        </w:rPr>
        <w:t>Изпълнителя</w:t>
      </w:r>
      <w:r w:rsidRPr="007143E5">
        <w:rPr>
          <w:bCs/>
          <w:lang w:val="bg-BG"/>
        </w:rPr>
        <w:t xml:space="preserve"> за откритите дефекти писмено. Всички разходи, свързани с подмяната на дефектните доставки по време на гаранционния срок ще бъдат за сметка на</w:t>
      </w:r>
      <w:r w:rsidRPr="007143E5">
        <w:rPr>
          <w:lang w:val="bg-BG"/>
        </w:rPr>
        <w:t xml:space="preserve"> </w:t>
      </w:r>
      <w:r w:rsidR="00C1494E" w:rsidRPr="00C1494E">
        <w:rPr>
          <w:lang w:val="bg-BG"/>
        </w:rPr>
        <w:t>Изпълнителя</w:t>
      </w:r>
      <w:r w:rsidRPr="00C1494E">
        <w:rPr>
          <w:lang w:val="bg-BG"/>
        </w:rPr>
        <w:t>.</w:t>
      </w:r>
    </w:p>
    <w:p w14:paraId="595D95F4" w14:textId="5C269B1C" w:rsidR="007143E5" w:rsidRPr="007143E5" w:rsidRDefault="007143E5" w:rsidP="007143E5">
      <w:pPr>
        <w:tabs>
          <w:tab w:val="left" w:pos="9720"/>
        </w:tabs>
        <w:ind w:right="1"/>
        <w:jc w:val="both"/>
        <w:rPr>
          <w:b/>
          <w:bCs/>
          <w:lang w:val="bg-BG"/>
        </w:rPr>
      </w:pPr>
      <w:r w:rsidRPr="00C1494E">
        <w:rPr>
          <w:bCs/>
          <w:lang w:val="bg-BG"/>
        </w:rPr>
        <w:t>(</w:t>
      </w:r>
      <w:r w:rsidR="00C1494E">
        <w:rPr>
          <w:bCs/>
          <w:lang w:val="bg-BG"/>
        </w:rPr>
        <w:t>3</w:t>
      </w:r>
      <w:r w:rsidRPr="00C1494E">
        <w:rPr>
          <w:bCs/>
          <w:lang w:val="bg-BG"/>
        </w:rPr>
        <w:t>)</w:t>
      </w:r>
      <w:r w:rsidRPr="007143E5">
        <w:rPr>
          <w:b/>
          <w:bCs/>
          <w:lang w:val="bg-BG"/>
        </w:rPr>
        <w:t xml:space="preserve"> </w:t>
      </w:r>
      <w:r w:rsidRPr="007143E5">
        <w:rPr>
          <w:bCs/>
          <w:lang w:val="bg-BG"/>
        </w:rPr>
        <w:t>Ако след като бъде уведомен,</w:t>
      </w:r>
      <w:r w:rsidRPr="007143E5">
        <w:rPr>
          <w:lang w:val="bg-BG"/>
        </w:rPr>
        <w:t xml:space="preserve"> </w:t>
      </w:r>
      <w:r w:rsidR="00C1494E" w:rsidRPr="00C1494E">
        <w:rPr>
          <w:lang w:val="bg-BG"/>
        </w:rPr>
        <w:t>Изпълнителят</w:t>
      </w:r>
      <w:r w:rsidRPr="007143E5">
        <w:rPr>
          <w:bCs/>
          <w:lang w:val="bg-BG"/>
        </w:rPr>
        <w:t xml:space="preserve"> не подмени дефектните </w:t>
      </w:r>
      <w:r w:rsidR="00C1494E">
        <w:rPr>
          <w:bCs/>
          <w:lang w:val="bg-BG"/>
        </w:rPr>
        <w:t>стоки</w:t>
      </w:r>
      <w:r w:rsidRPr="007143E5">
        <w:rPr>
          <w:bCs/>
          <w:lang w:val="bg-BG"/>
        </w:rPr>
        <w:t xml:space="preserve"> в сроковете, посочени по-горе в ал. </w:t>
      </w:r>
      <w:r w:rsidR="00C1494E">
        <w:rPr>
          <w:bCs/>
          <w:lang w:val="bg-BG"/>
        </w:rPr>
        <w:t>1</w:t>
      </w:r>
      <w:r w:rsidRPr="007143E5">
        <w:rPr>
          <w:bCs/>
          <w:lang w:val="bg-BG"/>
        </w:rPr>
        <w:t xml:space="preserve"> и ал. </w:t>
      </w:r>
      <w:r w:rsidR="00C1494E">
        <w:rPr>
          <w:bCs/>
          <w:lang w:val="bg-BG"/>
        </w:rPr>
        <w:t>2</w:t>
      </w:r>
      <w:r w:rsidRPr="007143E5">
        <w:rPr>
          <w:bCs/>
          <w:lang w:val="bg-BG"/>
        </w:rPr>
        <w:t>,</w:t>
      </w:r>
      <w:r w:rsidRPr="007143E5">
        <w:rPr>
          <w:lang w:val="bg-BG"/>
        </w:rPr>
        <w:t xml:space="preserve"> </w:t>
      </w:r>
      <w:r w:rsidR="00C1494E" w:rsidRPr="00C1494E">
        <w:rPr>
          <w:lang w:val="bg-BG"/>
        </w:rPr>
        <w:t>Възложителят</w:t>
      </w:r>
      <w:r w:rsidRPr="007143E5">
        <w:rPr>
          <w:bCs/>
          <w:lang w:val="bg-BG"/>
        </w:rPr>
        <w:t xml:space="preserve"> има право да предприеме необходимите мерки за подмяната им, като риска и разходите, доказани със съответните първични документи, са за сметка на </w:t>
      </w:r>
      <w:r w:rsidR="00C1494E" w:rsidRPr="00C1494E">
        <w:rPr>
          <w:lang w:val="bg-BG"/>
        </w:rPr>
        <w:t>Изпълнителя</w:t>
      </w:r>
      <w:r w:rsidRPr="007143E5">
        <w:rPr>
          <w:bCs/>
          <w:lang w:val="bg-BG"/>
        </w:rPr>
        <w:t xml:space="preserve">, без това да пречи на </w:t>
      </w:r>
      <w:r w:rsidR="00C1494E" w:rsidRPr="00C1494E">
        <w:rPr>
          <w:bCs/>
          <w:lang w:val="bg-BG"/>
        </w:rPr>
        <w:t>Възложителя</w:t>
      </w:r>
      <w:r w:rsidRPr="007143E5">
        <w:rPr>
          <w:bCs/>
          <w:lang w:val="bg-BG"/>
        </w:rPr>
        <w:t xml:space="preserve"> да търси правата си по този договор.</w:t>
      </w:r>
    </w:p>
    <w:p w14:paraId="764E86C2" w14:textId="572D8BA5" w:rsidR="007143E5" w:rsidRPr="007143E5" w:rsidRDefault="007143E5" w:rsidP="007143E5">
      <w:pPr>
        <w:tabs>
          <w:tab w:val="left" w:pos="9720"/>
        </w:tabs>
        <w:ind w:right="1"/>
        <w:jc w:val="both"/>
        <w:rPr>
          <w:bCs/>
          <w:lang w:val="bg-BG"/>
        </w:rPr>
      </w:pPr>
      <w:r w:rsidRPr="00C1494E">
        <w:rPr>
          <w:bCs/>
          <w:lang w:val="bg-BG"/>
        </w:rPr>
        <w:t>(</w:t>
      </w:r>
      <w:r w:rsidR="00C1494E">
        <w:rPr>
          <w:bCs/>
          <w:lang w:val="bg-BG"/>
        </w:rPr>
        <w:t>4</w:t>
      </w:r>
      <w:r w:rsidRPr="00C1494E">
        <w:rPr>
          <w:bCs/>
          <w:lang w:val="bg-BG"/>
        </w:rPr>
        <w:t>)</w:t>
      </w:r>
      <w:r w:rsidRPr="007143E5">
        <w:rPr>
          <w:b/>
          <w:bCs/>
          <w:lang w:val="bg-BG"/>
        </w:rPr>
        <w:t xml:space="preserve"> </w:t>
      </w:r>
      <w:r w:rsidRPr="007143E5">
        <w:rPr>
          <w:bCs/>
          <w:lang w:val="bg-BG"/>
        </w:rPr>
        <w:t xml:space="preserve">Гаранционният срок на подменените по рекламация </w:t>
      </w:r>
      <w:r w:rsidR="00C1494E">
        <w:rPr>
          <w:lang w:val="bg-BG"/>
        </w:rPr>
        <w:t>стоки</w:t>
      </w:r>
      <w:r w:rsidRPr="007143E5">
        <w:rPr>
          <w:bCs/>
          <w:lang w:val="bg-BG"/>
        </w:rPr>
        <w:t xml:space="preserve"> е съгласно ал. </w:t>
      </w:r>
      <w:r w:rsidR="00C1494E">
        <w:rPr>
          <w:bCs/>
          <w:lang w:val="bg-BG"/>
        </w:rPr>
        <w:t>1</w:t>
      </w:r>
      <w:r w:rsidRPr="007143E5">
        <w:rPr>
          <w:bCs/>
          <w:lang w:val="bg-BG"/>
        </w:rPr>
        <w:t>, считано от датата на подмяната, удостоверена с двустранно подписан приемо-предавателен протокол.</w:t>
      </w:r>
    </w:p>
    <w:p w14:paraId="6ADAF2FB" w14:textId="77777777" w:rsidR="00450E0A" w:rsidRPr="00C435BE" w:rsidRDefault="00450E0A" w:rsidP="00450E0A">
      <w:pPr>
        <w:jc w:val="both"/>
        <w:rPr>
          <w:lang w:val="bg-BG"/>
        </w:rPr>
      </w:pPr>
    </w:p>
    <w:p w14:paraId="6CA86451" w14:textId="77777777" w:rsidR="00450E0A" w:rsidRPr="00C435BE" w:rsidRDefault="00450E0A" w:rsidP="00450E0A">
      <w:pPr>
        <w:numPr>
          <w:ilvl w:val="0"/>
          <w:numId w:val="25"/>
        </w:numPr>
        <w:spacing w:after="160" w:line="259" w:lineRule="auto"/>
        <w:jc w:val="both"/>
        <w:rPr>
          <w:b/>
          <w:lang w:val="bg-BG"/>
        </w:rPr>
      </w:pPr>
      <w:r w:rsidRPr="00C435BE">
        <w:rPr>
          <w:b/>
          <w:lang w:val="bg-BG"/>
        </w:rPr>
        <w:t>МЯСТО И УСЛОВИЯ НА ДОСТАВКА</w:t>
      </w:r>
    </w:p>
    <w:p w14:paraId="131D6F3D" w14:textId="56273B17" w:rsidR="00450E0A" w:rsidRPr="00C435BE" w:rsidRDefault="00450E0A" w:rsidP="00450E0A">
      <w:pPr>
        <w:tabs>
          <w:tab w:val="left" w:pos="9639"/>
        </w:tabs>
        <w:jc w:val="both"/>
        <w:rPr>
          <w:lang w:val="bg-BG"/>
        </w:rPr>
      </w:pPr>
      <w:r w:rsidRPr="00C435BE">
        <w:rPr>
          <w:lang w:val="bg-BG"/>
        </w:rPr>
        <w:t>Чл. 1</w:t>
      </w:r>
      <w:r w:rsidR="001E4E05" w:rsidRPr="00C435BE">
        <w:rPr>
          <w:lang w:val="bg-BG"/>
        </w:rPr>
        <w:t>9</w:t>
      </w:r>
      <w:r w:rsidRPr="00C435BE">
        <w:rPr>
          <w:lang w:val="bg-BG"/>
        </w:rPr>
        <w:t xml:space="preserve">. Местата </w:t>
      </w:r>
      <w:r w:rsidR="0099341D">
        <w:rPr>
          <w:lang w:val="bg-BG"/>
        </w:rPr>
        <w:t>з</w:t>
      </w:r>
      <w:r w:rsidRPr="00C435BE">
        <w:rPr>
          <w:lang w:val="bg-BG"/>
        </w:rPr>
        <w:t>а доставка</w:t>
      </w:r>
      <w:r w:rsidR="0099341D">
        <w:rPr>
          <w:lang w:val="bg-BG"/>
        </w:rPr>
        <w:t xml:space="preserve"> на посочените продукти и количества</w:t>
      </w:r>
      <w:r w:rsidRPr="00C435BE">
        <w:rPr>
          <w:lang w:val="bg-BG"/>
        </w:rPr>
        <w:t xml:space="preserve"> са на посочените по-долу </w:t>
      </w:r>
      <w:r w:rsidR="00623064" w:rsidRPr="00C435BE">
        <w:rPr>
          <w:lang w:val="bg-BG"/>
        </w:rPr>
        <w:t>адреси</w:t>
      </w:r>
      <w:r w:rsidRPr="00C435BE">
        <w:rPr>
          <w:lang w:val="bg-BG"/>
        </w:rPr>
        <w:t xml:space="preserve"> на „Топлофикация София” EАД, </w:t>
      </w:r>
      <w:r w:rsidR="00454A32">
        <w:rPr>
          <w:lang w:val="bg-BG"/>
        </w:rPr>
        <w:t>съгласно техническата спецификация –</w:t>
      </w:r>
      <w:r w:rsidR="00B77CFF">
        <w:rPr>
          <w:lang w:val="bg-BG"/>
        </w:rPr>
        <w:t xml:space="preserve"> Приложение</w:t>
      </w:r>
      <w:r w:rsidR="00454A32">
        <w:rPr>
          <w:lang w:val="bg-BG"/>
        </w:rPr>
        <w:t xml:space="preserve"> № 1, </w:t>
      </w:r>
      <w:r w:rsidRPr="00C435BE">
        <w:rPr>
          <w:lang w:val="bg-BG"/>
        </w:rPr>
        <w:t>както следва</w:t>
      </w:r>
      <w:r w:rsidR="00BC3D84">
        <w:rPr>
          <w:rStyle w:val="FootnoteReference"/>
          <w:lang w:val="bg-BG"/>
        </w:rPr>
        <w:footnoteReference w:id="3"/>
      </w:r>
      <w:r w:rsidRPr="00C435BE">
        <w:rPr>
          <w:lang w:val="bg-BG"/>
        </w:rPr>
        <w:t xml:space="preserve">: </w:t>
      </w:r>
    </w:p>
    <w:p w14:paraId="5DCCAD13" w14:textId="3181CCCA" w:rsidR="00C435BE" w:rsidRPr="00C435BE" w:rsidRDefault="003918BC" w:rsidP="00C435BE">
      <w:pPr>
        <w:pStyle w:val="ListParagraph"/>
        <w:numPr>
          <w:ilvl w:val="0"/>
          <w:numId w:val="30"/>
        </w:numPr>
        <w:jc w:val="both"/>
        <w:rPr>
          <w:rFonts w:ascii="Times New Roman" w:hAnsi="Times New Roman"/>
          <w:sz w:val="24"/>
          <w:szCs w:val="24"/>
          <w:lang w:val="bg-BG" w:eastAsia="bg-BG"/>
        </w:rPr>
      </w:pPr>
      <w:r>
        <w:rPr>
          <w:rFonts w:ascii="Times New Roman" w:hAnsi="Times New Roman"/>
          <w:sz w:val="24"/>
          <w:szCs w:val="24"/>
          <w:lang w:val="bg-BG" w:eastAsia="bg-BG"/>
        </w:rPr>
        <w:t>…………………………………………………………….</w:t>
      </w:r>
    </w:p>
    <w:p w14:paraId="637658FB" w14:textId="1EC53701" w:rsidR="00450E0A" w:rsidRPr="00450E0A" w:rsidRDefault="00450E0A" w:rsidP="00450E0A">
      <w:pPr>
        <w:jc w:val="both"/>
        <w:rPr>
          <w:lang w:val="bg-BG"/>
        </w:rPr>
      </w:pPr>
      <w:r w:rsidRPr="00450E0A">
        <w:rPr>
          <w:lang w:val="bg-BG"/>
        </w:rPr>
        <w:t xml:space="preserve">Чл. </w:t>
      </w:r>
      <w:r w:rsidR="001E4E05">
        <w:rPr>
          <w:lang w:val="bg-BG"/>
        </w:rPr>
        <w:t>20</w:t>
      </w:r>
      <w:r w:rsidRPr="00450E0A">
        <w:rPr>
          <w:lang w:val="bg-BG"/>
        </w:rPr>
        <w:t xml:space="preserve">. </w:t>
      </w:r>
      <w:r w:rsidRPr="00450E0A">
        <w:rPr>
          <w:color w:val="000000"/>
          <w:lang w:val="bg-BG"/>
        </w:rPr>
        <w:t>Доставките</w:t>
      </w:r>
      <w:r w:rsidR="003918BC">
        <w:rPr>
          <w:color w:val="000000"/>
          <w:lang w:val="bg-BG"/>
        </w:rPr>
        <w:t xml:space="preserve"> и монтажите</w:t>
      </w:r>
      <w:r w:rsidRPr="00450E0A">
        <w:rPr>
          <w:color w:val="000000"/>
          <w:lang w:val="bg-BG"/>
        </w:rPr>
        <w:t xml:space="preserve"> на продуктите се извършват </w:t>
      </w:r>
      <w:r w:rsidR="00623064">
        <w:rPr>
          <w:color w:val="000000"/>
          <w:lang w:val="bg-BG"/>
        </w:rPr>
        <w:t>еднократно</w:t>
      </w:r>
      <w:r w:rsidRPr="00450E0A">
        <w:rPr>
          <w:color w:val="000000"/>
          <w:lang w:val="bg-BG"/>
        </w:rPr>
        <w:t>. Възложителят е задължен да приеме и заплати</w:t>
      </w:r>
      <w:r w:rsidR="00623064">
        <w:rPr>
          <w:color w:val="000000"/>
          <w:lang w:val="bg-BG"/>
        </w:rPr>
        <w:t xml:space="preserve"> </w:t>
      </w:r>
      <w:r w:rsidRPr="00450E0A">
        <w:rPr>
          <w:color w:val="000000"/>
          <w:lang w:val="bg-BG"/>
        </w:rPr>
        <w:t xml:space="preserve">количествата и видовете, които </w:t>
      </w:r>
      <w:r w:rsidR="00623064">
        <w:rPr>
          <w:color w:val="000000"/>
          <w:lang w:val="bg-BG"/>
        </w:rPr>
        <w:t>отговарят на предварително уговорените условия</w:t>
      </w:r>
      <w:r w:rsidRPr="00450E0A">
        <w:rPr>
          <w:color w:val="000000"/>
          <w:lang w:val="bg-BG"/>
        </w:rPr>
        <w:t>.</w:t>
      </w:r>
    </w:p>
    <w:p w14:paraId="4E40741E" w14:textId="1EEBC7D7" w:rsidR="00450E0A" w:rsidRPr="00450E0A" w:rsidRDefault="00450E0A" w:rsidP="00450E0A">
      <w:pPr>
        <w:jc w:val="both"/>
        <w:rPr>
          <w:lang w:val="bg-BG" w:eastAsia="ar-SA"/>
        </w:rPr>
      </w:pPr>
      <w:r w:rsidRPr="00450E0A">
        <w:rPr>
          <w:lang w:val="bg-BG" w:eastAsia="ar-SA"/>
        </w:rPr>
        <w:t xml:space="preserve">Чл. </w:t>
      </w:r>
      <w:r w:rsidR="001E4E05">
        <w:rPr>
          <w:lang w:val="bg-BG" w:eastAsia="ar-SA"/>
        </w:rPr>
        <w:t>21</w:t>
      </w:r>
      <w:r w:rsidRPr="00450E0A">
        <w:rPr>
          <w:lang w:val="bg-BG" w:eastAsia="ar-SA"/>
        </w:rPr>
        <w:t>. Доставката</w:t>
      </w:r>
      <w:r w:rsidR="003918BC">
        <w:rPr>
          <w:lang w:val="bg-BG" w:eastAsia="ar-SA"/>
        </w:rPr>
        <w:t xml:space="preserve"> и монтажът</w:t>
      </w:r>
      <w:r w:rsidRPr="00450E0A">
        <w:rPr>
          <w:lang w:val="bg-BG" w:eastAsia="ar-SA"/>
        </w:rPr>
        <w:t xml:space="preserve"> на продуктите до местата на доставка се осъществява от Изпълнителя с транспорт</w:t>
      </w:r>
      <w:r w:rsidR="003918BC">
        <w:rPr>
          <w:lang w:val="bg-BG" w:eastAsia="ar-SA"/>
        </w:rPr>
        <w:t xml:space="preserve"> и инструменти</w:t>
      </w:r>
      <w:r w:rsidRPr="00450E0A">
        <w:rPr>
          <w:lang w:val="bg-BG" w:eastAsia="ar-SA"/>
        </w:rPr>
        <w:t xml:space="preserve">, отговарящ на всички нормативни, технически </w:t>
      </w:r>
      <w:r w:rsidRPr="00450E0A">
        <w:rPr>
          <w:lang w:val="bg-BG" w:eastAsia="ar-SA"/>
        </w:rPr>
        <w:lastRenderedPageBreak/>
        <w:t>и технологични изисквания за доставка</w:t>
      </w:r>
      <w:r w:rsidR="003918BC">
        <w:rPr>
          <w:lang w:val="bg-BG" w:eastAsia="ar-SA"/>
        </w:rPr>
        <w:t xml:space="preserve"> и монтаж</w:t>
      </w:r>
      <w:r w:rsidRPr="00450E0A">
        <w:rPr>
          <w:lang w:val="bg-BG" w:eastAsia="ar-SA"/>
        </w:rPr>
        <w:t xml:space="preserve"> на продукт</w:t>
      </w:r>
      <w:r w:rsidR="003918BC">
        <w:rPr>
          <w:lang w:val="bg-BG" w:eastAsia="ar-SA"/>
        </w:rPr>
        <w:t>ите</w:t>
      </w:r>
      <w:r w:rsidRPr="00450E0A">
        <w:rPr>
          <w:lang w:val="bg-BG" w:eastAsia="ar-SA"/>
        </w:rPr>
        <w:t>, предмет на настоящия договор.</w:t>
      </w:r>
    </w:p>
    <w:p w14:paraId="7F29F663" w14:textId="709D69E8" w:rsidR="000C60CA" w:rsidRDefault="00450E0A" w:rsidP="00450E0A">
      <w:pPr>
        <w:shd w:val="clear" w:color="auto" w:fill="FFFFFF"/>
        <w:spacing w:line="269" w:lineRule="exact"/>
        <w:ind w:left="19" w:right="5"/>
        <w:jc w:val="both"/>
        <w:rPr>
          <w:lang w:val="bg-BG" w:eastAsia="ar-SA"/>
        </w:rPr>
      </w:pPr>
      <w:r w:rsidRPr="00450E0A">
        <w:rPr>
          <w:lang w:val="bg-BG" w:eastAsia="ar-SA"/>
        </w:rPr>
        <w:t xml:space="preserve">Чл. </w:t>
      </w:r>
      <w:r w:rsidR="001E4E05">
        <w:rPr>
          <w:lang w:val="bg-BG" w:eastAsia="ar-SA"/>
        </w:rPr>
        <w:t>22</w:t>
      </w:r>
      <w:r w:rsidRPr="00450E0A">
        <w:rPr>
          <w:lang w:val="bg-BG" w:eastAsia="ar-SA"/>
        </w:rPr>
        <w:t>. Доставените</w:t>
      </w:r>
      <w:r w:rsidR="003918BC">
        <w:rPr>
          <w:lang w:val="bg-BG" w:eastAsia="ar-SA"/>
        </w:rPr>
        <w:t xml:space="preserve"> и монтирани</w:t>
      </w:r>
      <w:r w:rsidRPr="00450E0A">
        <w:rPr>
          <w:lang w:val="bg-BG" w:eastAsia="ar-SA"/>
        </w:rPr>
        <w:t xml:space="preserve"> продукти </w:t>
      </w:r>
      <w:r w:rsidR="00623064" w:rsidRPr="00623064">
        <w:rPr>
          <w:lang w:val="bg-BG" w:eastAsia="ar-SA"/>
        </w:rPr>
        <w:t>се съпровожда</w:t>
      </w:r>
      <w:r w:rsidR="00623064">
        <w:rPr>
          <w:lang w:val="bg-BG" w:eastAsia="ar-SA"/>
        </w:rPr>
        <w:t>т</w:t>
      </w:r>
      <w:r w:rsidR="00623064" w:rsidRPr="00623064">
        <w:rPr>
          <w:lang w:val="bg-BG" w:eastAsia="ar-SA"/>
        </w:rPr>
        <w:t xml:space="preserve"> със следните документи на български език:</w:t>
      </w:r>
      <w:r w:rsidR="00623064">
        <w:rPr>
          <w:lang w:val="bg-BG" w:eastAsia="ar-SA"/>
        </w:rPr>
        <w:t xml:space="preserve"> </w:t>
      </w:r>
    </w:p>
    <w:p w14:paraId="633DBC7E" w14:textId="77777777" w:rsidR="003918BC" w:rsidRPr="003918BC" w:rsidRDefault="003918BC" w:rsidP="003918BC">
      <w:pPr>
        <w:jc w:val="both"/>
        <w:rPr>
          <w:rFonts w:eastAsia="Calibri"/>
          <w:szCs w:val="24"/>
          <w:lang w:val="bg-BG"/>
        </w:rPr>
      </w:pPr>
      <w:r w:rsidRPr="003918BC">
        <w:rPr>
          <w:rFonts w:eastAsia="Calibri"/>
          <w:szCs w:val="24"/>
          <w:lang w:val="bg-BG"/>
        </w:rPr>
        <w:t>1. Сертификат за качество от производителя;</w:t>
      </w:r>
    </w:p>
    <w:p w14:paraId="527512B3" w14:textId="77777777" w:rsidR="003918BC" w:rsidRPr="003918BC" w:rsidRDefault="003918BC" w:rsidP="003918BC">
      <w:pPr>
        <w:jc w:val="both"/>
        <w:rPr>
          <w:rFonts w:eastAsia="Calibri"/>
          <w:szCs w:val="24"/>
          <w:lang w:val="bg-BG"/>
        </w:rPr>
      </w:pPr>
      <w:r w:rsidRPr="003918BC">
        <w:rPr>
          <w:rFonts w:eastAsia="Calibri"/>
          <w:szCs w:val="24"/>
          <w:lang w:val="bg-BG"/>
        </w:rPr>
        <w:t>2. Сертификат за произход на стоката от производителя;</w:t>
      </w:r>
    </w:p>
    <w:p w14:paraId="705B5090" w14:textId="77777777" w:rsidR="003918BC" w:rsidRPr="003918BC" w:rsidRDefault="003918BC" w:rsidP="003918BC">
      <w:pPr>
        <w:jc w:val="both"/>
        <w:rPr>
          <w:rFonts w:eastAsia="Calibri"/>
          <w:szCs w:val="24"/>
          <w:lang w:val="bg-BG"/>
        </w:rPr>
      </w:pPr>
      <w:r w:rsidRPr="003918BC">
        <w:rPr>
          <w:rFonts w:eastAsia="Calibri"/>
          <w:szCs w:val="24"/>
          <w:lang w:val="bg-BG"/>
        </w:rPr>
        <w:t>3. Декларация за съответствие, съгласно ЗТИП.</w:t>
      </w:r>
    </w:p>
    <w:p w14:paraId="16914727" w14:textId="217EDB29" w:rsidR="00450E0A" w:rsidRPr="00450E0A" w:rsidRDefault="00450E0A" w:rsidP="00450E0A">
      <w:pPr>
        <w:jc w:val="both"/>
        <w:rPr>
          <w:rFonts w:cs="Arial"/>
          <w:bCs/>
          <w:lang w:val="bg-BG"/>
        </w:rPr>
      </w:pPr>
      <w:r w:rsidRPr="00450E0A">
        <w:rPr>
          <w:rFonts w:cs="Arial"/>
          <w:bCs/>
          <w:lang w:val="bg-BG"/>
        </w:rPr>
        <w:t xml:space="preserve">Чл. </w:t>
      </w:r>
      <w:r w:rsidR="001E4E05">
        <w:rPr>
          <w:rFonts w:cs="Arial"/>
          <w:bCs/>
          <w:lang w:val="bg-BG"/>
        </w:rPr>
        <w:t>23</w:t>
      </w:r>
      <w:r w:rsidRPr="00450E0A">
        <w:rPr>
          <w:rFonts w:cs="Arial"/>
          <w:bCs/>
          <w:lang w:val="bg-BG"/>
        </w:rPr>
        <w:t>. Доставени</w:t>
      </w:r>
      <w:r w:rsidR="003918BC">
        <w:rPr>
          <w:rFonts w:cs="Arial"/>
          <w:bCs/>
          <w:lang w:val="bg-BG"/>
        </w:rPr>
        <w:t>те и монтирани</w:t>
      </w:r>
      <w:r w:rsidRPr="00450E0A">
        <w:rPr>
          <w:rFonts w:cs="Arial"/>
          <w:bCs/>
          <w:lang w:val="bg-BG"/>
        </w:rPr>
        <w:t xml:space="preserve"> продукти: </w:t>
      </w:r>
    </w:p>
    <w:p w14:paraId="5E636481" w14:textId="77777777" w:rsidR="00450E0A" w:rsidRPr="00450E0A" w:rsidRDefault="00623064" w:rsidP="00450E0A">
      <w:pPr>
        <w:jc w:val="both"/>
        <w:rPr>
          <w:rFonts w:cs="Arial"/>
          <w:bCs/>
          <w:lang w:val="bg-BG"/>
        </w:rPr>
      </w:pPr>
      <w:r>
        <w:rPr>
          <w:rFonts w:cs="Arial"/>
          <w:bCs/>
          <w:lang w:val="bg-BG"/>
        </w:rPr>
        <w:t>1</w:t>
      </w:r>
      <w:r w:rsidR="00450E0A" w:rsidRPr="00450E0A">
        <w:rPr>
          <w:rFonts w:cs="Arial"/>
          <w:bCs/>
          <w:lang w:val="bg-BG"/>
        </w:rPr>
        <w:t>. следва да бъдат придружавани с необходимите документи, изискани от Възложителя и съдържащи изчерпателно изброяване на стоките по разфасовки и количества, както и други данни, съобразно приложимите нормативни изисквания за съответния вид продукти;</w:t>
      </w:r>
    </w:p>
    <w:p w14:paraId="261391B1" w14:textId="77777777" w:rsidR="00450E0A" w:rsidRPr="00450E0A" w:rsidRDefault="00623064" w:rsidP="00450E0A">
      <w:pPr>
        <w:jc w:val="both"/>
        <w:rPr>
          <w:rFonts w:cs="Arial"/>
          <w:bCs/>
          <w:lang w:val="bg-BG"/>
        </w:rPr>
      </w:pPr>
      <w:r>
        <w:rPr>
          <w:rFonts w:cs="Arial"/>
          <w:bCs/>
          <w:lang w:val="bg-BG"/>
        </w:rPr>
        <w:t>2</w:t>
      </w:r>
      <w:r w:rsidR="00450E0A" w:rsidRPr="00450E0A">
        <w:rPr>
          <w:rFonts w:cs="Arial"/>
          <w:bCs/>
          <w:lang w:val="bg-BG"/>
        </w:rPr>
        <w:t>. следва да имат добър търговски вид</w:t>
      </w:r>
      <w:r>
        <w:rPr>
          <w:rFonts w:cs="Arial"/>
          <w:bCs/>
          <w:lang w:val="bg-BG"/>
        </w:rPr>
        <w:t xml:space="preserve"> и липса на дефекти.</w:t>
      </w:r>
    </w:p>
    <w:p w14:paraId="57C8EB32" w14:textId="6F9F98D2" w:rsidR="00450E0A" w:rsidRPr="00450E0A" w:rsidRDefault="00450E0A" w:rsidP="00450E0A">
      <w:pPr>
        <w:autoSpaceDE w:val="0"/>
        <w:autoSpaceDN w:val="0"/>
        <w:adjustRightInd w:val="0"/>
        <w:jc w:val="both"/>
        <w:rPr>
          <w:lang w:val="bg-BG"/>
        </w:rPr>
      </w:pPr>
      <w:r w:rsidRPr="00450E0A">
        <w:rPr>
          <w:lang w:val="bg-BG"/>
        </w:rPr>
        <w:t xml:space="preserve">Чл. </w:t>
      </w:r>
      <w:r w:rsidR="001E4E05">
        <w:rPr>
          <w:lang w:val="bg-BG"/>
        </w:rPr>
        <w:t>24</w:t>
      </w:r>
      <w:r w:rsidRPr="00450E0A">
        <w:rPr>
          <w:lang w:val="bg-BG"/>
        </w:rPr>
        <w:t xml:space="preserve">. </w:t>
      </w:r>
      <w:r w:rsidR="00623064">
        <w:rPr>
          <w:color w:val="000000"/>
          <w:lang w:val="bg-BG"/>
        </w:rPr>
        <w:t>Д</w:t>
      </w:r>
      <w:r w:rsidRPr="00450E0A">
        <w:rPr>
          <w:color w:val="000000"/>
          <w:lang w:val="bg-BG"/>
        </w:rPr>
        <w:t>оставка</w:t>
      </w:r>
      <w:r w:rsidR="00623064">
        <w:rPr>
          <w:color w:val="000000"/>
          <w:lang w:val="bg-BG"/>
        </w:rPr>
        <w:t>та</w:t>
      </w:r>
      <w:r w:rsidR="003918BC">
        <w:rPr>
          <w:color w:val="000000"/>
          <w:lang w:val="bg-BG"/>
        </w:rPr>
        <w:t xml:space="preserve"> и монтажът</w:t>
      </w:r>
      <w:r w:rsidRPr="00450E0A">
        <w:rPr>
          <w:rFonts w:eastAsia="MS Mincho"/>
          <w:lang w:val="bg-BG"/>
        </w:rPr>
        <w:t xml:space="preserve"> се удостоверява с подписване в два екземпляра на двустранен подписан приемо-предавателен протокол, удостоверяващ приемането на стоката, </w:t>
      </w:r>
      <w:r w:rsidRPr="00450E0A">
        <w:rPr>
          <w:lang w:val="bg-BG"/>
        </w:rPr>
        <w:t>след проверка за съответствието на доставката</w:t>
      </w:r>
      <w:r w:rsidR="003918BC">
        <w:rPr>
          <w:lang w:val="bg-BG"/>
        </w:rPr>
        <w:t xml:space="preserve"> и монтажа</w:t>
      </w:r>
      <w:r w:rsidRPr="00450E0A">
        <w:rPr>
          <w:lang w:val="bg-BG"/>
        </w:rPr>
        <w:t xml:space="preserve"> с изискванията на настоящия договор и съответствието на продуктите с Приложение № 1 – Техническа спецификация на Възложителя, Приложение № 2 – Техническо предложение на Изпълнителя и Приложение № 3 – Ценово предложение на Изпълнителя, които са неразделна част от настоящия договор. </w:t>
      </w:r>
    </w:p>
    <w:p w14:paraId="51F3CA55" w14:textId="77777777" w:rsidR="00450E0A" w:rsidRPr="00450E0A" w:rsidRDefault="00450E0A" w:rsidP="00450E0A">
      <w:pPr>
        <w:autoSpaceDE w:val="0"/>
        <w:autoSpaceDN w:val="0"/>
        <w:adjustRightInd w:val="0"/>
        <w:jc w:val="both"/>
        <w:rPr>
          <w:lang w:val="bg-BG"/>
        </w:rPr>
      </w:pPr>
      <w:r w:rsidRPr="00450E0A">
        <w:rPr>
          <w:lang w:val="bg-BG"/>
        </w:rPr>
        <w:t xml:space="preserve">Чл. </w:t>
      </w:r>
      <w:r w:rsidR="001E4E05">
        <w:rPr>
          <w:lang w:val="bg-BG"/>
        </w:rPr>
        <w:t>25</w:t>
      </w:r>
      <w:r w:rsidRPr="00450E0A">
        <w:rPr>
          <w:lang w:val="bg-BG"/>
        </w:rPr>
        <w:t xml:space="preserve">. При констатиране на частично или цялостно несъответствие на доставените продукти съобразно чл. </w:t>
      </w:r>
      <w:r w:rsidR="009B4A9E">
        <w:rPr>
          <w:lang w:val="bg-BG"/>
        </w:rPr>
        <w:t>26</w:t>
      </w:r>
      <w:r w:rsidRPr="00450E0A">
        <w:rPr>
          <w:lang w:val="bg-BG"/>
        </w:rPr>
        <w:t xml:space="preserve"> от настоящия договор, Възложителят има право да откаже да подпише документа, удостоверяващ доставката, както и да откаже изцяло или частично да приеме доставката. В тези случаи страните подписват </w:t>
      </w:r>
      <w:r w:rsidRPr="00450E0A">
        <w:rPr>
          <w:bCs/>
          <w:lang w:val="bg-BG"/>
        </w:rPr>
        <w:t>констативен протокол,</w:t>
      </w:r>
      <w:r w:rsidRPr="00450E0A">
        <w:rPr>
          <w:lang w:val="bg-BG"/>
        </w:rPr>
        <w:t xml:space="preserve"> в който се описват констатираните недостатъци, липси и/или несъответствия, дефинирани в чл. </w:t>
      </w:r>
      <w:r w:rsidR="001E4E05">
        <w:rPr>
          <w:lang w:val="bg-BG"/>
        </w:rPr>
        <w:t>26</w:t>
      </w:r>
      <w:r w:rsidRPr="00450E0A">
        <w:rPr>
          <w:lang w:val="bg-BG"/>
        </w:rPr>
        <w:t xml:space="preserve"> по-долу („несъответствия“) и се посочва срокът, в който същите ще бъдат отстранени по реда, посочен в настоящия договор. След отстраняване на несъответствията, страните подписват двустранен приемо-предавателен про</w:t>
      </w:r>
      <w:r w:rsidR="004E300B">
        <w:rPr>
          <w:lang w:val="bg-BG"/>
        </w:rPr>
        <w:t>то</w:t>
      </w:r>
      <w:r w:rsidRPr="00450E0A">
        <w:rPr>
          <w:lang w:val="bg-BG"/>
        </w:rPr>
        <w:t>кол</w:t>
      </w:r>
      <w:r w:rsidRPr="00450E0A">
        <w:rPr>
          <w:rFonts w:eastAsia="MS Mincho"/>
          <w:lang w:val="bg-BG"/>
        </w:rPr>
        <w:t>, удостоверяващ приемането на стоката</w:t>
      </w:r>
      <w:r w:rsidRPr="00450E0A">
        <w:rPr>
          <w:lang w:val="bg-BG"/>
        </w:rPr>
        <w:t>.</w:t>
      </w:r>
    </w:p>
    <w:p w14:paraId="10A611AC" w14:textId="77777777" w:rsidR="00450E0A" w:rsidRPr="00450E0A" w:rsidRDefault="00450E0A" w:rsidP="00450E0A">
      <w:pPr>
        <w:autoSpaceDE w:val="0"/>
        <w:autoSpaceDN w:val="0"/>
        <w:adjustRightInd w:val="0"/>
        <w:jc w:val="both"/>
        <w:rPr>
          <w:lang w:val="bg-BG"/>
        </w:rPr>
      </w:pPr>
      <w:r w:rsidRPr="00450E0A">
        <w:rPr>
          <w:lang w:val="bg-BG"/>
        </w:rPr>
        <w:t xml:space="preserve">Чл. </w:t>
      </w:r>
      <w:r w:rsidR="001E4E05">
        <w:rPr>
          <w:lang w:val="bg-BG"/>
        </w:rPr>
        <w:t>26</w:t>
      </w:r>
      <w:r w:rsidRPr="00450E0A">
        <w:rPr>
          <w:lang w:val="bg-BG"/>
        </w:rPr>
        <w:t>. Възложителят има право на рекламации пред Изпълнителя за:</w:t>
      </w:r>
    </w:p>
    <w:p w14:paraId="4E00B173" w14:textId="77777777" w:rsidR="00450E0A" w:rsidRPr="00450E0A" w:rsidRDefault="00450E0A" w:rsidP="00450E0A">
      <w:pPr>
        <w:autoSpaceDE w:val="0"/>
        <w:autoSpaceDN w:val="0"/>
        <w:adjustRightInd w:val="0"/>
        <w:jc w:val="both"/>
        <w:rPr>
          <w:lang w:val="bg-BG"/>
        </w:rPr>
      </w:pPr>
      <w:r w:rsidRPr="00450E0A">
        <w:rPr>
          <w:lang w:val="bg-BG"/>
        </w:rPr>
        <w:t>1. несъответствие на доставените продукти със заявеното/договореното количество и/или със заявения/договорен вид;</w:t>
      </w:r>
    </w:p>
    <w:p w14:paraId="0BA46AF0" w14:textId="77777777" w:rsidR="00450E0A" w:rsidRPr="00450E0A" w:rsidRDefault="00450E0A" w:rsidP="00450E0A">
      <w:pPr>
        <w:autoSpaceDE w:val="0"/>
        <w:autoSpaceDN w:val="0"/>
        <w:adjustRightInd w:val="0"/>
        <w:jc w:val="both"/>
        <w:rPr>
          <w:lang w:val="bg-BG"/>
        </w:rPr>
      </w:pPr>
      <w:r w:rsidRPr="00450E0A">
        <w:rPr>
          <w:lang w:val="bg-BG"/>
        </w:rPr>
        <w:t>2. несъответствието на доставените продукти с Приложение № 1 – Техническа спецификация на Възложителя, Приложение № 2 – Техническо предложение на Изпълнителя и Приложение № 3 – Ценово предложение на Изпълнителя, които са неразделна част от настоящия договор;</w:t>
      </w:r>
    </w:p>
    <w:p w14:paraId="3DA72AB7" w14:textId="77777777" w:rsidR="00450E0A" w:rsidRPr="00450E0A" w:rsidRDefault="00615972" w:rsidP="00450E0A">
      <w:pPr>
        <w:autoSpaceDE w:val="0"/>
        <w:autoSpaceDN w:val="0"/>
        <w:adjustRightInd w:val="0"/>
        <w:jc w:val="both"/>
        <w:rPr>
          <w:lang w:val="bg-BG"/>
        </w:rPr>
      </w:pPr>
      <w:r>
        <w:rPr>
          <w:lang w:val="bg-BG"/>
        </w:rPr>
        <w:t>3</w:t>
      </w:r>
      <w:r w:rsidR="00450E0A" w:rsidRPr="00450E0A">
        <w:rPr>
          <w:lang w:val="bg-BG"/>
        </w:rPr>
        <w:t>. несъответствие на доставените продукти с изискванията за безопасност;</w:t>
      </w:r>
    </w:p>
    <w:p w14:paraId="511E8ACB" w14:textId="77777777" w:rsidR="00450E0A" w:rsidRPr="00450E0A" w:rsidRDefault="00450E0A" w:rsidP="00450E0A">
      <w:pPr>
        <w:jc w:val="both"/>
        <w:rPr>
          <w:lang w:val="bg-BG"/>
        </w:rPr>
      </w:pPr>
      <w:r w:rsidRPr="00450E0A">
        <w:rPr>
          <w:lang w:val="bg-BG"/>
        </w:rPr>
        <w:t xml:space="preserve">Чл. </w:t>
      </w:r>
      <w:r w:rsidR="009B4A9E">
        <w:rPr>
          <w:lang w:val="bg-BG"/>
        </w:rPr>
        <w:t>27</w:t>
      </w:r>
      <w:r w:rsidRPr="00450E0A">
        <w:rPr>
          <w:lang w:val="bg-BG"/>
        </w:rPr>
        <w:t xml:space="preserve">. (1) Рекламации за явни Несъответствия, съгласно чл. </w:t>
      </w:r>
      <w:r w:rsidR="009B4A9E">
        <w:rPr>
          <w:lang w:val="bg-BG"/>
        </w:rPr>
        <w:t>26</w:t>
      </w:r>
      <w:r w:rsidRPr="00450E0A">
        <w:rPr>
          <w:lang w:val="bg-BG"/>
        </w:rPr>
        <w:t xml:space="preserve">, които са неразделна част от настоящия договор, или с изискванията за безопасността на доставения продукт се отбелязват в констативния протокол по чл. </w:t>
      </w:r>
      <w:r w:rsidR="009B4A9E">
        <w:rPr>
          <w:lang w:val="bg-BG"/>
        </w:rPr>
        <w:t>25</w:t>
      </w:r>
      <w:r w:rsidRPr="00450E0A">
        <w:rPr>
          <w:lang w:val="bg-BG"/>
        </w:rPr>
        <w:t xml:space="preserve">. </w:t>
      </w:r>
    </w:p>
    <w:p w14:paraId="1BBF5F32" w14:textId="77777777" w:rsidR="00450E0A" w:rsidRPr="00450E0A" w:rsidRDefault="00450E0A" w:rsidP="00450E0A">
      <w:pPr>
        <w:jc w:val="both"/>
        <w:rPr>
          <w:lang w:val="bg-BG"/>
        </w:rPr>
      </w:pPr>
      <w:r w:rsidRPr="00450E0A">
        <w:rPr>
          <w:lang w:val="bg-BG"/>
        </w:rPr>
        <w:t>(2) Рекламации за скрити несъответствия се правят при откриването им, като Възложителят е длъжен да уведоми писмено Изпълнителя незабавно при констатирането им.</w:t>
      </w:r>
    </w:p>
    <w:p w14:paraId="17B3C5A7" w14:textId="77777777" w:rsidR="00450E0A" w:rsidRPr="00450E0A" w:rsidRDefault="00450E0A" w:rsidP="00450E0A">
      <w:pPr>
        <w:jc w:val="both"/>
        <w:rPr>
          <w:lang w:val="bg-BG"/>
        </w:rPr>
      </w:pPr>
      <w:r w:rsidRPr="00450E0A">
        <w:rPr>
          <w:lang w:val="bg-BG"/>
        </w:rPr>
        <w:t>(3) В рекламациите се посочва номерът на договора, документа, с който е удостоверено приемането на стоките, точното количество на получените продукти, основанието за рекламация и конкретното искане на Възложителя.</w:t>
      </w:r>
    </w:p>
    <w:p w14:paraId="66B24BE4" w14:textId="0AB566F7" w:rsidR="00450E0A" w:rsidRPr="00450E0A" w:rsidRDefault="00450E0A" w:rsidP="00450E0A">
      <w:pPr>
        <w:jc w:val="both"/>
        <w:rPr>
          <w:lang w:val="bg-BG"/>
        </w:rPr>
      </w:pPr>
      <w:r w:rsidRPr="00450E0A">
        <w:rPr>
          <w:lang w:val="bg-BG"/>
        </w:rPr>
        <w:t>Чл. 2</w:t>
      </w:r>
      <w:r w:rsidR="004572C1">
        <w:rPr>
          <w:lang w:val="en-US"/>
        </w:rPr>
        <w:t>8</w:t>
      </w:r>
      <w:r w:rsidRPr="00450E0A">
        <w:rPr>
          <w:lang w:val="bg-BG"/>
        </w:rPr>
        <w:t>. При несъответствия на доставените</w:t>
      </w:r>
      <w:r w:rsidR="00884D45">
        <w:rPr>
          <w:lang w:val="bg-BG"/>
        </w:rPr>
        <w:t xml:space="preserve"> и монтирани</w:t>
      </w:r>
      <w:r w:rsidRPr="00450E0A">
        <w:rPr>
          <w:lang w:val="bg-BG"/>
        </w:rPr>
        <w:t xml:space="preserve"> продукти с изискванията на договора, констатирани по реда на предходните </w:t>
      </w:r>
      <w:r w:rsidR="001254BA">
        <w:rPr>
          <w:lang w:val="bg-BG"/>
        </w:rPr>
        <w:t>членове</w:t>
      </w:r>
      <w:r w:rsidRPr="00450E0A">
        <w:rPr>
          <w:lang w:val="bg-BG"/>
        </w:rPr>
        <w:t xml:space="preserve">, Изпълнителят заменя </w:t>
      </w:r>
      <w:r w:rsidRPr="00450E0A">
        <w:rPr>
          <w:lang w:val="bg-BG"/>
        </w:rPr>
        <w:lastRenderedPageBreak/>
        <w:t>несъответстващите продукти с нови, съответно допълва доставката</w:t>
      </w:r>
      <w:r w:rsidR="003A431D">
        <w:rPr>
          <w:lang w:val="bg-BG"/>
        </w:rPr>
        <w:t xml:space="preserve"> и монтажа</w:t>
      </w:r>
      <w:r w:rsidRPr="00450E0A">
        <w:rPr>
          <w:lang w:val="bg-BG"/>
        </w:rPr>
        <w:t xml:space="preserve"> в срок от </w:t>
      </w:r>
      <w:r w:rsidR="000779F8">
        <w:rPr>
          <w:lang w:val="bg-BG"/>
        </w:rPr>
        <w:t>5</w:t>
      </w:r>
      <w:r w:rsidRPr="00450E0A">
        <w:rPr>
          <w:lang w:val="bg-BG"/>
        </w:rPr>
        <w:t xml:space="preserve"> </w:t>
      </w:r>
      <w:r w:rsidRPr="00450E0A">
        <w:rPr>
          <w:i/>
          <w:iCs/>
          <w:lang w:val="bg-BG"/>
        </w:rPr>
        <w:t>(</w:t>
      </w:r>
      <w:r w:rsidR="000779F8">
        <w:rPr>
          <w:i/>
          <w:iCs/>
          <w:lang w:val="bg-BG"/>
        </w:rPr>
        <w:t>пет</w:t>
      </w:r>
      <w:r w:rsidRPr="00450E0A">
        <w:rPr>
          <w:i/>
          <w:iCs/>
          <w:lang w:val="bg-BG"/>
        </w:rPr>
        <w:t>)</w:t>
      </w:r>
      <w:r w:rsidRPr="00450E0A">
        <w:rPr>
          <w:lang w:val="bg-BG"/>
        </w:rPr>
        <w:t xml:space="preserve"> дни от подписване на съответния протокол от страните.</w:t>
      </w:r>
    </w:p>
    <w:p w14:paraId="61165AD1" w14:textId="77777777" w:rsidR="00450E0A" w:rsidRPr="00450E0A" w:rsidRDefault="00450E0A" w:rsidP="00450E0A">
      <w:pPr>
        <w:widowControl w:val="0"/>
        <w:autoSpaceDE w:val="0"/>
        <w:autoSpaceDN w:val="0"/>
        <w:adjustRightInd w:val="0"/>
        <w:spacing w:line="276" w:lineRule="auto"/>
        <w:jc w:val="both"/>
        <w:rPr>
          <w:rFonts w:eastAsia="MS Mincho"/>
          <w:lang w:val="bg-BG"/>
        </w:rPr>
      </w:pPr>
      <w:r w:rsidRPr="00450E0A">
        <w:rPr>
          <w:rFonts w:eastAsia="MS Mincho"/>
          <w:lang w:val="bg-BG"/>
        </w:rPr>
        <w:t>Чл. 2</w:t>
      </w:r>
      <w:r w:rsidR="001254BA">
        <w:rPr>
          <w:rFonts w:eastAsia="MS Mincho"/>
          <w:lang w:val="bg-BG"/>
        </w:rPr>
        <w:t>9</w:t>
      </w:r>
      <w:r w:rsidRPr="00450E0A">
        <w:rPr>
          <w:rFonts w:eastAsia="MS Mincho"/>
          <w:lang w:val="bg-BG"/>
        </w:rPr>
        <w:t xml:space="preserve">. В случаите на несъответствия, посочени в констативния протокол по член </w:t>
      </w:r>
      <w:r w:rsidR="001254BA">
        <w:rPr>
          <w:rFonts w:eastAsia="MS Mincho"/>
          <w:lang w:val="bg-BG"/>
        </w:rPr>
        <w:t>25</w:t>
      </w:r>
      <w:r w:rsidRPr="00450E0A">
        <w:rPr>
          <w:rFonts w:eastAsia="MS Mincho"/>
          <w:lang w:val="bg-BG"/>
        </w:rPr>
        <w:t xml:space="preserve">, Възложителят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съответно </w:t>
      </w:r>
      <w:r w:rsidRPr="00450E0A">
        <w:rPr>
          <w:lang w:val="bg-BG"/>
        </w:rPr>
        <w:t>при установяване, че продуктите съответстват на договорените и нормативно установени изисквания</w:t>
      </w:r>
      <w:r w:rsidRPr="00450E0A">
        <w:rPr>
          <w:rFonts w:eastAsia="MS Mincho"/>
          <w:lang w:val="bg-BG"/>
        </w:rPr>
        <w:t xml:space="preserve"> и подписването на двустранен приемо-предавателен про</w:t>
      </w:r>
      <w:r w:rsidR="00615972">
        <w:rPr>
          <w:rFonts w:eastAsia="MS Mincho"/>
          <w:lang w:val="bg-BG"/>
        </w:rPr>
        <w:t>то</w:t>
      </w:r>
      <w:r w:rsidRPr="00450E0A">
        <w:rPr>
          <w:rFonts w:eastAsia="MS Mincho"/>
          <w:lang w:val="bg-BG"/>
        </w:rPr>
        <w:t xml:space="preserve">кол, удостоверяващ приемането на стоката и при другите условия на настоящия договор. </w:t>
      </w:r>
    </w:p>
    <w:p w14:paraId="31A700D5" w14:textId="058FBC7C" w:rsidR="00450E0A" w:rsidRPr="00450E0A" w:rsidRDefault="00450E0A" w:rsidP="00450E0A">
      <w:pPr>
        <w:autoSpaceDE w:val="0"/>
        <w:autoSpaceDN w:val="0"/>
        <w:adjustRightInd w:val="0"/>
        <w:jc w:val="both"/>
        <w:rPr>
          <w:lang w:val="bg-BG"/>
        </w:rPr>
      </w:pPr>
      <w:r w:rsidRPr="00450E0A">
        <w:rPr>
          <w:rFonts w:eastAsia="MS Mincho"/>
          <w:lang w:val="bg-BG"/>
        </w:rPr>
        <w:t xml:space="preserve">Чл. </w:t>
      </w:r>
      <w:r w:rsidR="001254BA">
        <w:rPr>
          <w:rFonts w:eastAsia="MS Mincho"/>
          <w:lang w:val="bg-BG"/>
        </w:rPr>
        <w:t>30</w:t>
      </w:r>
      <w:r w:rsidRPr="00450E0A">
        <w:rPr>
          <w:rFonts w:eastAsia="MS Mincho"/>
          <w:lang w:val="bg-BG"/>
        </w:rPr>
        <w:t xml:space="preserve">. </w:t>
      </w:r>
      <w:r w:rsidRPr="00450E0A">
        <w:rPr>
          <w:lang w:val="bg-BG"/>
        </w:rPr>
        <w:t>Възложителят не носи отговорност за погиване на доставени</w:t>
      </w:r>
      <w:r w:rsidR="003A431D">
        <w:rPr>
          <w:lang w:val="bg-BG"/>
        </w:rPr>
        <w:t xml:space="preserve"> и монтирани</w:t>
      </w:r>
      <w:r w:rsidRPr="00450E0A">
        <w:rPr>
          <w:lang w:val="bg-BG"/>
        </w:rPr>
        <w:t xml:space="preserve"> количества, надвишаващи </w:t>
      </w:r>
      <w:r w:rsidR="00551E9B">
        <w:rPr>
          <w:lang w:val="bg-BG"/>
        </w:rPr>
        <w:t>договорените</w:t>
      </w:r>
      <w:r w:rsidRPr="00450E0A">
        <w:rPr>
          <w:lang w:val="bg-BG"/>
        </w:rPr>
        <w:t xml:space="preserve">, като същите се връщат на Изпълнителя, за негова сметка. </w:t>
      </w:r>
    </w:p>
    <w:p w14:paraId="6ED7BD59" w14:textId="77777777" w:rsidR="00450E0A" w:rsidRPr="00450E0A" w:rsidRDefault="00450E0A" w:rsidP="00450E0A">
      <w:pPr>
        <w:jc w:val="both"/>
        <w:rPr>
          <w:color w:val="000000"/>
          <w:lang w:val="bg-BG"/>
        </w:rPr>
      </w:pPr>
      <w:r w:rsidRPr="00450E0A">
        <w:rPr>
          <w:lang w:val="bg-BG"/>
        </w:rPr>
        <w:t xml:space="preserve">Чл. </w:t>
      </w:r>
      <w:r w:rsidR="001254BA">
        <w:rPr>
          <w:lang w:val="bg-BG"/>
        </w:rPr>
        <w:t>31</w:t>
      </w:r>
      <w:r w:rsidRPr="00450E0A">
        <w:rPr>
          <w:lang w:val="bg-BG"/>
        </w:rPr>
        <w:t xml:space="preserve">. Собствеността и риска от случайно повреждане или погиване на продуктите, предмет на доставка, преминават от Изпълнителя върху Възложителя от датата на приемането им, вписана в </w:t>
      </w:r>
      <w:r w:rsidRPr="00450E0A">
        <w:rPr>
          <w:color w:val="000000"/>
          <w:lang w:val="bg-BG"/>
        </w:rPr>
        <w:t>документа, удостоверяващ приемането на стоката (приемо-предавателен протокол, търговски документ и/или друг съотносим документ), подписан от оправомощени представители на страните и съдържащ видовете, количеството, тяхната единична и обща цена.</w:t>
      </w:r>
    </w:p>
    <w:p w14:paraId="6587F498" w14:textId="77777777" w:rsidR="00450E0A" w:rsidRPr="00450E0A" w:rsidRDefault="00450E0A" w:rsidP="00450E0A">
      <w:pPr>
        <w:autoSpaceDE w:val="0"/>
        <w:autoSpaceDN w:val="0"/>
        <w:adjustRightInd w:val="0"/>
        <w:jc w:val="both"/>
        <w:rPr>
          <w:b/>
          <w:lang w:val="bg-BG"/>
        </w:rPr>
      </w:pPr>
    </w:p>
    <w:p w14:paraId="2BBF4F66" w14:textId="77777777" w:rsidR="00450E0A" w:rsidRPr="00450E0A" w:rsidRDefault="00450E0A" w:rsidP="00450E0A">
      <w:pPr>
        <w:numPr>
          <w:ilvl w:val="0"/>
          <w:numId w:val="25"/>
        </w:numPr>
        <w:spacing w:after="160" w:line="259" w:lineRule="auto"/>
        <w:jc w:val="both"/>
        <w:rPr>
          <w:b/>
          <w:lang w:val="bg-BG"/>
        </w:rPr>
      </w:pPr>
      <w:r w:rsidRPr="00450E0A">
        <w:rPr>
          <w:b/>
          <w:lang w:val="bg-BG"/>
        </w:rPr>
        <w:t>ПРАВА И ЗАДЪЛЖЕНИЯ НА ВЪЗЛОЖИТЕЛЯ</w:t>
      </w:r>
    </w:p>
    <w:p w14:paraId="6555D046" w14:textId="6C23FE9F" w:rsidR="00450E0A" w:rsidRPr="00450E0A" w:rsidRDefault="00450E0A" w:rsidP="00450E0A">
      <w:pPr>
        <w:jc w:val="both"/>
        <w:rPr>
          <w:lang w:val="bg-BG"/>
        </w:rPr>
      </w:pPr>
      <w:r w:rsidRPr="00450E0A">
        <w:rPr>
          <w:lang w:val="bg-BG"/>
        </w:rPr>
        <w:t xml:space="preserve">Чл. </w:t>
      </w:r>
      <w:r w:rsidR="001254BA">
        <w:rPr>
          <w:lang w:val="bg-BG"/>
        </w:rPr>
        <w:t>32</w:t>
      </w:r>
      <w:r w:rsidRPr="00450E0A">
        <w:rPr>
          <w:lang w:val="bg-BG"/>
        </w:rPr>
        <w:t>. Възложителят се задължава да приеме доставк</w:t>
      </w:r>
      <w:r w:rsidR="00D12684">
        <w:rPr>
          <w:lang w:val="bg-BG"/>
        </w:rPr>
        <w:t>ата</w:t>
      </w:r>
      <w:r w:rsidR="003A431D">
        <w:rPr>
          <w:lang w:val="bg-BG"/>
        </w:rPr>
        <w:t xml:space="preserve"> и монтажа</w:t>
      </w:r>
      <w:r w:rsidRPr="00450E0A">
        <w:rPr>
          <w:lang w:val="bg-BG"/>
        </w:rPr>
        <w:t xml:space="preserve"> на продуктите, предмет на договора, по реда и условията на настоящия договор, ако отговарят на изискванията, посочени в договора и приложенията към него. </w:t>
      </w:r>
    </w:p>
    <w:p w14:paraId="2823ED91" w14:textId="59522136" w:rsidR="00450E0A" w:rsidRPr="00450E0A" w:rsidRDefault="00450E0A" w:rsidP="00450E0A">
      <w:pPr>
        <w:autoSpaceDE w:val="0"/>
        <w:autoSpaceDN w:val="0"/>
        <w:adjustRightInd w:val="0"/>
        <w:jc w:val="both"/>
        <w:rPr>
          <w:lang w:val="bg-BG"/>
        </w:rPr>
      </w:pPr>
      <w:r w:rsidRPr="00450E0A">
        <w:rPr>
          <w:lang w:val="bg-BG"/>
        </w:rPr>
        <w:t xml:space="preserve">Чл. </w:t>
      </w:r>
      <w:r w:rsidR="001254BA">
        <w:rPr>
          <w:lang w:val="bg-BG"/>
        </w:rPr>
        <w:t>33</w:t>
      </w:r>
      <w:r w:rsidRPr="00450E0A">
        <w:rPr>
          <w:lang w:val="bg-BG"/>
        </w:rPr>
        <w:t>. Възложителят осигурява свои представители, които да приемат доставките</w:t>
      </w:r>
      <w:r w:rsidR="003A431D">
        <w:rPr>
          <w:lang w:val="bg-BG"/>
        </w:rPr>
        <w:t xml:space="preserve"> и монтажа</w:t>
      </w:r>
      <w:r w:rsidRPr="00450E0A">
        <w:rPr>
          <w:lang w:val="bg-BG"/>
        </w:rPr>
        <w:t xml:space="preserve"> в договореното време. </w:t>
      </w:r>
    </w:p>
    <w:p w14:paraId="055D88E1" w14:textId="77777777" w:rsidR="00450E0A" w:rsidRPr="00450E0A" w:rsidRDefault="00450E0A" w:rsidP="00450E0A">
      <w:pPr>
        <w:autoSpaceDE w:val="0"/>
        <w:autoSpaceDN w:val="0"/>
        <w:adjustRightInd w:val="0"/>
        <w:jc w:val="both"/>
        <w:rPr>
          <w:lang w:val="bg-BG"/>
        </w:rPr>
      </w:pPr>
      <w:r w:rsidRPr="00450E0A">
        <w:rPr>
          <w:lang w:val="bg-BG"/>
        </w:rPr>
        <w:t xml:space="preserve">Чл. </w:t>
      </w:r>
      <w:r w:rsidR="001254BA">
        <w:rPr>
          <w:lang w:val="bg-BG"/>
        </w:rPr>
        <w:t>34</w:t>
      </w:r>
      <w:r w:rsidRPr="00450E0A">
        <w:rPr>
          <w:lang w:val="bg-BG"/>
        </w:rPr>
        <w:t>. Възложителят има право да получава информация по всяко време относно подготовката, хода и организацията по изпълнението на доставката, предмет на настоящия договор.</w:t>
      </w:r>
    </w:p>
    <w:p w14:paraId="7058D1DD" w14:textId="77777777" w:rsidR="00450E0A" w:rsidRPr="00450E0A" w:rsidRDefault="00450E0A" w:rsidP="00450E0A">
      <w:pPr>
        <w:jc w:val="both"/>
        <w:rPr>
          <w:lang w:val="bg-BG"/>
        </w:rPr>
      </w:pPr>
      <w:r w:rsidRPr="00450E0A">
        <w:rPr>
          <w:bCs/>
          <w:lang w:val="bg-BG"/>
        </w:rPr>
        <w:t xml:space="preserve">Чл. </w:t>
      </w:r>
      <w:r w:rsidR="001254BA">
        <w:rPr>
          <w:bCs/>
          <w:lang w:val="bg-BG"/>
        </w:rPr>
        <w:t>35</w:t>
      </w:r>
      <w:r w:rsidRPr="00450E0A">
        <w:rPr>
          <w:bCs/>
          <w:lang w:val="bg-BG"/>
        </w:rPr>
        <w:t xml:space="preserve">. </w:t>
      </w:r>
      <w:r w:rsidRPr="00450E0A">
        <w:rPr>
          <w:lang w:val="bg-BG"/>
        </w:rPr>
        <w:t>Възложителят има право да изисква от Изпълнителя замяната на несъответстващи с изискванията на договора доставки, или съответно намаляване на цената по реда и в сроковете в настоящия договор.</w:t>
      </w:r>
    </w:p>
    <w:p w14:paraId="1A77F8FC" w14:textId="77777777" w:rsidR="00450E0A" w:rsidRPr="00450E0A" w:rsidRDefault="00450E0A" w:rsidP="00450E0A">
      <w:pPr>
        <w:jc w:val="both"/>
        <w:rPr>
          <w:bCs/>
          <w:lang w:val="bg-BG"/>
        </w:rPr>
      </w:pPr>
      <w:r w:rsidRPr="00450E0A">
        <w:rPr>
          <w:lang w:val="bg-BG"/>
        </w:rPr>
        <w:t xml:space="preserve">Чл. </w:t>
      </w:r>
      <w:r w:rsidR="001254BA">
        <w:rPr>
          <w:lang w:val="bg-BG"/>
        </w:rPr>
        <w:t>36</w:t>
      </w:r>
      <w:r w:rsidRPr="00450E0A">
        <w:rPr>
          <w:lang w:val="bg-BG"/>
        </w:rPr>
        <w:t xml:space="preserve">. Възложителят има право да откаже приемането на доставката, когато Изпълнителят не спазва изискванията на настоящия договор, докато Изпълнителят не изпълни изцяло своите задължения съгласно условията на договора, или </w:t>
      </w:r>
      <w:r w:rsidRPr="00450E0A">
        <w:rPr>
          <w:bCs/>
          <w:lang w:val="bg-BG"/>
        </w:rPr>
        <w:t>да откаже да изплати частично или изцяло договорената цена.</w:t>
      </w:r>
    </w:p>
    <w:p w14:paraId="07978C07" w14:textId="77777777" w:rsidR="00450E0A" w:rsidRPr="00450E0A" w:rsidRDefault="00450E0A" w:rsidP="00450E0A">
      <w:pPr>
        <w:jc w:val="both"/>
        <w:rPr>
          <w:lang w:val="bg-BG"/>
        </w:rPr>
      </w:pPr>
      <w:r w:rsidRPr="00450E0A">
        <w:rPr>
          <w:lang w:val="bg-BG"/>
        </w:rPr>
        <w:t xml:space="preserve">Чл. </w:t>
      </w:r>
      <w:r w:rsidR="001254BA">
        <w:rPr>
          <w:lang w:val="bg-BG"/>
        </w:rPr>
        <w:t>37</w:t>
      </w:r>
      <w:r w:rsidRPr="00450E0A">
        <w:rPr>
          <w:lang w:val="bg-BG"/>
        </w:rPr>
        <w:t xml:space="preserve">. Възложителят се задължава да заплати на Изпълнителя, посочената в настоящия договор, цена в размера, по реда и при условията, предвидени в настоящия договор. </w:t>
      </w:r>
    </w:p>
    <w:p w14:paraId="5BE3B006" w14:textId="77777777" w:rsidR="00450E0A" w:rsidRPr="00450E0A" w:rsidRDefault="00450E0A" w:rsidP="00450E0A">
      <w:pPr>
        <w:tabs>
          <w:tab w:val="left" w:pos="360"/>
        </w:tabs>
        <w:ind w:left="1080"/>
        <w:jc w:val="both"/>
        <w:rPr>
          <w:b/>
          <w:lang w:val="bg-BG"/>
        </w:rPr>
      </w:pPr>
    </w:p>
    <w:p w14:paraId="48E4BAF5" w14:textId="77777777" w:rsidR="00450E0A" w:rsidRPr="00450E0A" w:rsidRDefault="00450E0A" w:rsidP="00450E0A">
      <w:pPr>
        <w:numPr>
          <w:ilvl w:val="0"/>
          <w:numId w:val="25"/>
        </w:numPr>
        <w:spacing w:after="160" w:line="259" w:lineRule="auto"/>
        <w:jc w:val="both"/>
        <w:rPr>
          <w:b/>
          <w:lang w:val="bg-BG"/>
        </w:rPr>
      </w:pPr>
      <w:r w:rsidRPr="00450E0A">
        <w:rPr>
          <w:b/>
          <w:lang w:val="bg-BG"/>
        </w:rPr>
        <w:t>ПРАВА И ЗАДЪЛЖЕНИЯ ЗА ИЗПЪЛНИТЕЛЯ</w:t>
      </w:r>
    </w:p>
    <w:p w14:paraId="09E52E9C" w14:textId="350A28A2" w:rsidR="00450E0A" w:rsidRPr="00450E0A" w:rsidRDefault="00450E0A" w:rsidP="00450E0A">
      <w:pPr>
        <w:autoSpaceDE w:val="0"/>
        <w:autoSpaceDN w:val="0"/>
        <w:adjustRightInd w:val="0"/>
        <w:jc w:val="both"/>
        <w:rPr>
          <w:lang w:val="bg-BG"/>
        </w:rPr>
      </w:pPr>
      <w:r w:rsidRPr="00450E0A">
        <w:rPr>
          <w:lang w:val="bg-BG"/>
        </w:rPr>
        <w:t>Чл. 3</w:t>
      </w:r>
      <w:r w:rsidR="001254BA">
        <w:rPr>
          <w:lang w:val="bg-BG"/>
        </w:rPr>
        <w:t>8</w:t>
      </w:r>
      <w:r w:rsidRPr="00450E0A">
        <w:rPr>
          <w:lang w:val="bg-BG"/>
        </w:rPr>
        <w:t>. Изпълнителят се задължава да достав</w:t>
      </w:r>
      <w:r w:rsidR="003A431D">
        <w:rPr>
          <w:lang w:val="bg-BG"/>
        </w:rPr>
        <w:t>и и монтира</w:t>
      </w:r>
      <w:r w:rsidRPr="00450E0A">
        <w:rPr>
          <w:lang w:val="bg-BG"/>
        </w:rPr>
        <w:t xml:space="preserve"> продуктите, предмет на настоящия договор, отговарящи на изискванията на договора, както и на условията на Приложение № 1 – Техническа спецификация на Възложителя, Приложение № 2 – Техническо предложение на Изпълнителя и Приложение № 3 – Ценово предложение на Изпълнителя, които са неразделна част от настоящия договор</w:t>
      </w:r>
    </w:p>
    <w:p w14:paraId="3839D5D6" w14:textId="39CB4A89" w:rsidR="00450E0A" w:rsidRPr="00450E0A" w:rsidRDefault="00450E0A" w:rsidP="00450E0A">
      <w:pPr>
        <w:autoSpaceDE w:val="0"/>
        <w:autoSpaceDN w:val="0"/>
        <w:adjustRightInd w:val="0"/>
        <w:jc w:val="both"/>
        <w:rPr>
          <w:lang w:val="bg-BG"/>
        </w:rPr>
      </w:pPr>
      <w:r w:rsidRPr="00450E0A">
        <w:rPr>
          <w:lang w:val="bg-BG"/>
        </w:rPr>
        <w:t>Чл. 3</w:t>
      </w:r>
      <w:r w:rsidR="001254BA">
        <w:rPr>
          <w:lang w:val="bg-BG"/>
        </w:rPr>
        <w:t>9</w:t>
      </w:r>
      <w:r w:rsidRPr="00450E0A">
        <w:rPr>
          <w:lang w:val="bg-BG"/>
        </w:rPr>
        <w:t>.(1) Изпълнителят се задължава да изпълн</w:t>
      </w:r>
      <w:r w:rsidR="003A431D">
        <w:rPr>
          <w:lang w:val="bg-BG"/>
        </w:rPr>
        <w:t>и</w:t>
      </w:r>
      <w:r w:rsidRPr="00450E0A">
        <w:rPr>
          <w:lang w:val="bg-BG"/>
        </w:rPr>
        <w:t xml:space="preserve"> в договорения срок </w:t>
      </w:r>
      <w:r w:rsidR="00551E9B">
        <w:rPr>
          <w:lang w:val="bg-BG"/>
        </w:rPr>
        <w:t>доставките и монтажа на стоките</w:t>
      </w:r>
      <w:r w:rsidRPr="00450E0A">
        <w:rPr>
          <w:lang w:val="bg-BG"/>
        </w:rPr>
        <w:t xml:space="preserve">. </w:t>
      </w:r>
    </w:p>
    <w:p w14:paraId="1DCD514E" w14:textId="641E3132" w:rsidR="00450E0A" w:rsidRPr="00450E0A" w:rsidRDefault="00450E0A" w:rsidP="00450E0A">
      <w:pPr>
        <w:autoSpaceDE w:val="0"/>
        <w:autoSpaceDN w:val="0"/>
        <w:adjustRightInd w:val="0"/>
        <w:jc w:val="both"/>
        <w:rPr>
          <w:lang w:val="bg-BG"/>
        </w:rPr>
      </w:pPr>
      <w:r w:rsidRPr="00450E0A">
        <w:rPr>
          <w:lang w:val="bg-BG"/>
        </w:rPr>
        <w:lastRenderedPageBreak/>
        <w:t>(2) При невъзможност за доставяне</w:t>
      </w:r>
      <w:r w:rsidR="003A431D">
        <w:rPr>
          <w:lang w:val="bg-BG"/>
        </w:rPr>
        <w:t xml:space="preserve"> и монтиране</w:t>
      </w:r>
      <w:r w:rsidRPr="00450E0A">
        <w:rPr>
          <w:lang w:val="bg-BG"/>
        </w:rPr>
        <w:t xml:space="preserve"> на определените продукти или количества, незабавно писмено да уведоми Възложителя за отказа за доставка. </w:t>
      </w:r>
    </w:p>
    <w:p w14:paraId="68B4D9A7" w14:textId="7EA3A3E6" w:rsidR="00450E0A" w:rsidRPr="00450E0A" w:rsidRDefault="00450E0A" w:rsidP="00450E0A">
      <w:pPr>
        <w:autoSpaceDE w:val="0"/>
        <w:autoSpaceDN w:val="0"/>
        <w:adjustRightInd w:val="0"/>
        <w:jc w:val="both"/>
        <w:rPr>
          <w:lang w:val="bg-BG"/>
        </w:rPr>
      </w:pPr>
      <w:r w:rsidRPr="00450E0A">
        <w:rPr>
          <w:lang w:val="bg-BG"/>
        </w:rPr>
        <w:t xml:space="preserve">Чл. </w:t>
      </w:r>
      <w:r w:rsidR="001254BA">
        <w:rPr>
          <w:lang w:val="bg-BG"/>
        </w:rPr>
        <w:t>40</w:t>
      </w:r>
      <w:r w:rsidRPr="00450E0A">
        <w:rPr>
          <w:lang w:val="bg-BG"/>
        </w:rPr>
        <w:t xml:space="preserve">. Изпълнителят е длъжен да извършва </w:t>
      </w:r>
      <w:r w:rsidR="003A431D">
        <w:rPr>
          <w:lang w:val="bg-BG"/>
        </w:rPr>
        <w:t>доставката и монтажа</w:t>
      </w:r>
      <w:r w:rsidRPr="00450E0A">
        <w:rPr>
          <w:rFonts w:eastAsia="Calibri"/>
          <w:lang w:val="bg-BG"/>
        </w:rPr>
        <w:t xml:space="preserve"> на продуктите за своя сметка</w:t>
      </w:r>
      <w:r w:rsidRPr="00450E0A">
        <w:rPr>
          <w:rFonts w:eastAsia="Calibri"/>
          <w:i/>
          <w:iCs/>
          <w:lang w:val="bg-BG"/>
        </w:rPr>
        <w:t>.</w:t>
      </w:r>
    </w:p>
    <w:p w14:paraId="7D0EBDF8" w14:textId="77777777" w:rsidR="00450E0A" w:rsidRPr="00450E0A" w:rsidRDefault="00450E0A" w:rsidP="00450E0A">
      <w:pPr>
        <w:autoSpaceDE w:val="0"/>
        <w:autoSpaceDN w:val="0"/>
        <w:adjustRightInd w:val="0"/>
        <w:jc w:val="both"/>
        <w:rPr>
          <w:lang w:val="bg-BG"/>
        </w:rPr>
      </w:pPr>
      <w:r w:rsidRPr="00450E0A">
        <w:rPr>
          <w:lang w:val="bg-BG"/>
        </w:rPr>
        <w:t xml:space="preserve">Чл. </w:t>
      </w:r>
      <w:r w:rsidR="001254BA">
        <w:rPr>
          <w:lang w:val="bg-BG"/>
        </w:rPr>
        <w:t>41</w:t>
      </w:r>
      <w:r w:rsidRPr="00450E0A">
        <w:rPr>
          <w:lang w:val="bg-BG"/>
        </w:rPr>
        <w:t>. Изпълнителят е длъжен да приема и урежда по уговорения ред надлежно предявените от Възложителя рекламации по реда на настоящия договор</w:t>
      </w:r>
      <w:r w:rsidRPr="00450E0A">
        <w:rPr>
          <w:rFonts w:eastAsia="Calibri"/>
          <w:lang w:val="bg-BG"/>
        </w:rPr>
        <w:t>.</w:t>
      </w:r>
    </w:p>
    <w:p w14:paraId="399ADF49" w14:textId="77777777" w:rsidR="00450E0A" w:rsidRPr="00450E0A" w:rsidRDefault="00450E0A" w:rsidP="00450E0A">
      <w:pPr>
        <w:autoSpaceDE w:val="0"/>
        <w:autoSpaceDN w:val="0"/>
        <w:adjustRightInd w:val="0"/>
        <w:jc w:val="both"/>
        <w:rPr>
          <w:lang w:val="bg-BG"/>
        </w:rPr>
      </w:pPr>
      <w:r w:rsidRPr="00450E0A">
        <w:rPr>
          <w:bCs/>
          <w:lang w:val="bg-BG"/>
        </w:rPr>
        <w:t xml:space="preserve">Чл. </w:t>
      </w:r>
      <w:r w:rsidR="001254BA">
        <w:rPr>
          <w:bCs/>
          <w:lang w:val="bg-BG"/>
        </w:rPr>
        <w:t>42</w:t>
      </w:r>
      <w:r w:rsidRPr="00450E0A">
        <w:rPr>
          <w:bCs/>
          <w:lang w:val="bg-BG"/>
        </w:rPr>
        <w:t xml:space="preserve">. </w:t>
      </w:r>
      <w:r w:rsidRPr="00450E0A">
        <w:rPr>
          <w:lang w:val="bg-BG"/>
        </w:rPr>
        <w:t xml:space="preserve">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14:paraId="0574C7AB" w14:textId="66D3B0B4" w:rsidR="00450E0A" w:rsidRPr="00450E0A" w:rsidRDefault="00450E0A" w:rsidP="00450E0A">
      <w:pPr>
        <w:jc w:val="both"/>
        <w:rPr>
          <w:lang w:val="bg-BG"/>
        </w:rPr>
      </w:pPr>
      <w:r w:rsidRPr="00450E0A">
        <w:rPr>
          <w:bCs/>
          <w:lang w:val="bg-BG"/>
        </w:rPr>
        <w:t xml:space="preserve">Чл. </w:t>
      </w:r>
      <w:r w:rsidR="001254BA">
        <w:rPr>
          <w:bCs/>
          <w:lang w:val="bg-BG"/>
        </w:rPr>
        <w:t>43</w:t>
      </w:r>
      <w:r w:rsidRPr="00450E0A">
        <w:rPr>
          <w:bCs/>
          <w:lang w:val="bg-BG"/>
        </w:rPr>
        <w:t xml:space="preserve">. (1) </w:t>
      </w:r>
      <w:r w:rsidRPr="00450E0A">
        <w:rPr>
          <w:lang w:val="bg-BG"/>
        </w:rPr>
        <w:t xml:space="preserve">Изпълнителят се задължава да подпише лично или чрез надлежно упълномощени представители приемо-предавателен протокол и/или констативните протоколи, както и другите документи, съпътстващи доставката и/или предвидени в настоящия договор. </w:t>
      </w:r>
    </w:p>
    <w:p w14:paraId="6C1C9DEC" w14:textId="77777777" w:rsidR="00450E0A" w:rsidRPr="00450E0A" w:rsidRDefault="00450E0A" w:rsidP="00450E0A">
      <w:pPr>
        <w:jc w:val="both"/>
        <w:rPr>
          <w:lang w:val="bg-BG"/>
        </w:rPr>
      </w:pPr>
      <w:r w:rsidRPr="00450E0A">
        <w:rPr>
          <w:lang w:val="bg-BG"/>
        </w:rPr>
        <w:t xml:space="preserve">(2) При отказ на Изпълнителя или на упълномощено от него лице да подпише документите, предвидени в настоящия договор, Възложителят изпраща на Изпълнителя констативен протокол, подписан от свой представител, който е обвързващ за Изпълнителя. </w:t>
      </w:r>
    </w:p>
    <w:p w14:paraId="20E3466C" w14:textId="18D8B84D" w:rsidR="00450E0A" w:rsidRPr="00450E0A" w:rsidRDefault="00450E0A" w:rsidP="00450E0A">
      <w:pPr>
        <w:jc w:val="both"/>
        <w:rPr>
          <w:lang w:val="bg-BG"/>
        </w:rPr>
      </w:pPr>
      <w:r w:rsidRPr="00450E0A">
        <w:rPr>
          <w:lang w:val="bg-BG"/>
        </w:rPr>
        <w:t xml:space="preserve">Чл. </w:t>
      </w:r>
      <w:r w:rsidR="001254BA">
        <w:rPr>
          <w:lang w:val="bg-BG"/>
        </w:rPr>
        <w:t>44</w:t>
      </w:r>
      <w:r w:rsidRPr="00450E0A">
        <w:rPr>
          <w:lang w:val="bg-BG"/>
        </w:rPr>
        <w:t>. Изпълнителят носи отговорност за съответствието на доставените</w:t>
      </w:r>
      <w:r w:rsidR="00502457">
        <w:rPr>
          <w:lang w:val="bg-BG"/>
        </w:rPr>
        <w:t xml:space="preserve"> и монтирани</w:t>
      </w:r>
      <w:r w:rsidRPr="00450E0A">
        <w:rPr>
          <w:lang w:val="bg-BG"/>
        </w:rPr>
        <w:t xml:space="preserve"> продукти с изискванията на техническата спецификация и всички останали изисквания по настоящия договор и е длъжен да обезщети всички вреди, нанесени на Възложителя и/или трети лица от несъответстващи продукти.</w:t>
      </w:r>
    </w:p>
    <w:p w14:paraId="4A114F10" w14:textId="2F669E25" w:rsidR="00450E0A" w:rsidRPr="00450E0A" w:rsidRDefault="00450E0A" w:rsidP="00450E0A">
      <w:pPr>
        <w:jc w:val="both"/>
        <w:rPr>
          <w:rFonts w:eastAsia="Calibri"/>
          <w:bCs/>
          <w:lang w:val="bg-BG"/>
        </w:rPr>
      </w:pPr>
      <w:r w:rsidRPr="00450E0A">
        <w:rPr>
          <w:lang w:val="bg-BG"/>
        </w:rPr>
        <w:t xml:space="preserve">Чл. </w:t>
      </w:r>
      <w:r w:rsidR="001254BA">
        <w:rPr>
          <w:lang w:val="bg-BG"/>
        </w:rPr>
        <w:t>45</w:t>
      </w:r>
      <w:r w:rsidRPr="00450E0A">
        <w:rPr>
          <w:lang w:val="bg-BG"/>
        </w:rPr>
        <w:t xml:space="preserve">. Изпълнителят се задължава при изпълнение на </w:t>
      </w:r>
      <w:r w:rsidR="00227D79">
        <w:rPr>
          <w:lang w:val="bg-BG"/>
        </w:rPr>
        <w:t>доставка</w:t>
      </w:r>
      <w:r w:rsidRPr="00450E0A">
        <w:rPr>
          <w:lang w:val="bg-BG"/>
        </w:rPr>
        <w:t>та</w:t>
      </w:r>
      <w:r w:rsidR="00502457">
        <w:rPr>
          <w:lang w:val="bg-BG"/>
        </w:rPr>
        <w:t xml:space="preserve"> и монтажа</w:t>
      </w:r>
      <w:r w:rsidRPr="00450E0A">
        <w:rPr>
          <w:lang w:val="bg-BG"/>
        </w:rPr>
        <w:t xml:space="preserve"> да представи списъчен състав на работниците и служителите му, които са ангажирани с изпълнение на задълженията по настоящия договор </w:t>
      </w:r>
      <w:r w:rsidRPr="00450E0A">
        <w:rPr>
          <w:rFonts w:eastAsia="Calibri"/>
          <w:bCs/>
          <w:color w:val="000000"/>
          <w:shd w:val="clear" w:color="auto" w:fill="FFFFFF"/>
          <w:lang w:val="bg-BG"/>
        </w:rPr>
        <w:t>за ТР „София” и ТР „София Изток”, като за всеки един от списъка следва да бъдат представени следните документи</w:t>
      </w:r>
      <w:r w:rsidRPr="00450E0A">
        <w:rPr>
          <w:bCs/>
          <w:lang w:val="bg-BG"/>
        </w:rPr>
        <w:t xml:space="preserve"> по чл.45, ал.1 от ППЗДАНС, а именно:</w:t>
      </w:r>
    </w:p>
    <w:p w14:paraId="1512EAA3" w14:textId="77777777" w:rsidR="00450E0A" w:rsidRPr="00450E0A" w:rsidRDefault="00450E0A" w:rsidP="00450E0A">
      <w:pPr>
        <w:widowControl w:val="0"/>
        <w:shd w:val="clear" w:color="auto" w:fill="FFFFFF"/>
        <w:tabs>
          <w:tab w:val="left" w:pos="720"/>
          <w:tab w:val="left" w:pos="1440"/>
        </w:tabs>
        <w:autoSpaceDE w:val="0"/>
        <w:jc w:val="both"/>
        <w:rPr>
          <w:bCs/>
          <w:lang w:val="bg-BG"/>
        </w:rPr>
      </w:pPr>
      <w:r w:rsidRPr="00450E0A">
        <w:rPr>
          <w:bCs/>
          <w:lang w:val="bg-BG"/>
        </w:rPr>
        <w:t>- свидетелство за съдимост, в което да e посочено, че е за достъп до стратегически обект от бюрото за съдимост;</w:t>
      </w:r>
    </w:p>
    <w:p w14:paraId="11C0302E" w14:textId="77777777" w:rsidR="00450E0A" w:rsidRPr="00450E0A" w:rsidRDefault="00450E0A" w:rsidP="00450E0A">
      <w:pPr>
        <w:widowControl w:val="0"/>
        <w:shd w:val="clear" w:color="auto" w:fill="FFFFFF"/>
        <w:tabs>
          <w:tab w:val="left" w:pos="720"/>
          <w:tab w:val="left" w:pos="1440"/>
        </w:tabs>
        <w:autoSpaceDE w:val="0"/>
        <w:jc w:val="both"/>
        <w:rPr>
          <w:bCs/>
          <w:lang w:val="bg-BG"/>
        </w:rPr>
      </w:pPr>
      <w:r w:rsidRPr="00450E0A">
        <w:rPr>
          <w:bCs/>
          <w:lang w:val="bg-BG"/>
        </w:rPr>
        <w:t xml:space="preserve">- документ за липса на водени срещу лицето досъдебни или съдебни производства за престъпления от общ характер, в което да е посочено, че е за достъп до стратегически обект; </w:t>
      </w:r>
    </w:p>
    <w:p w14:paraId="15051AB2" w14:textId="77777777" w:rsidR="00450E0A" w:rsidRPr="00450E0A" w:rsidRDefault="00450E0A" w:rsidP="00450E0A">
      <w:pPr>
        <w:widowControl w:val="0"/>
        <w:shd w:val="clear" w:color="auto" w:fill="FFFFFF"/>
        <w:tabs>
          <w:tab w:val="left" w:pos="720"/>
          <w:tab w:val="left" w:pos="1440"/>
        </w:tabs>
        <w:autoSpaceDE w:val="0"/>
        <w:jc w:val="both"/>
        <w:rPr>
          <w:bCs/>
          <w:lang w:val="bg-BG"/>
        </w:rPr>
      </w:pPr>
      <w:r w:rsidRPr="00450E0A">
        <w:rPr>
          <w:bCs/>
          <w:lang w:val="bg-BG"/>
        </w:rPr>
        <w:t>– документ, удостоверяващ липса на психични заболявания, в което да е посочено, че е за достъп до стратегически обект;</w:t>
      </w:r>
    </w:p>
    <w:p w14:paraId="7FDDEB2A" w14:textId="77777777" w:rsidR="00450E0A" w:rsidRPr="00450E0A" w:rsidRDefault="00450E0A" w:rsidP="00450E0A">
      <w:pPr>
        <w:widowControl w:val="0"/>
        <w:shd w:val="clear" w:color="auto" w:fill="FFFFFF"/>
        <w:tabs>
          <w:tab w:val="left" w:pos="720"/>
          <w:tab w:val="left" w:pos="1440"/>
        </w:tabs>
        <w:autoSpaceDE w:val="0"/>
        <w:jc w:val="both"/>
        <w:rPr>
          <w:bCs/>
          <w:i/>
          <w:iCs/>
          <w:lang w:val="bg-BG"/>
        </w:rPr>
      </w:pPr>
      <w:r w:rsidRPr="00450E0A">
        <w:rPr>
          <w:bCs/>
          <w:lang w:val="bg-BG"/>
        </w:rPr>
        <w:t xml:space="preserve">- попълнен въпросник по образец </w:t>
      </w:r>
      <w:r w:rsidRPr="00450E0A">
        <w:rPr>
          <w:bCs/>
          <w:i/>
          <w:iCs/>
          <w:lang w:val="bg-BG"/>
        </w:rPr>
        <w:t>(Приложение № 6 към чл. 44, ал. 1 от ППЗДАНС).</w:t>
      </w:r>
    </w:p>
    <w:p w14:paraId="7F93958D" w14:textId="77777777" w:rsidR="00450E0A" w:rsidRPr="00450E0A" w:rsidRDefault="00450E0A" w:rsidP="00450E0A">
      <w:pPr>
        <w:jc w:val="both"/>
        <w:rPr>
          <w:lang w:val="bg-BG"/>
        </w:rPr>
      </w:pPr>
      <w:r w:rsidRPr="00450E0A">
        <w:rPr>
          <w:lang w:val="bg-BG"/>
        </w:rPr>
        <w:t xml:space="preserve">Чл. </w:t>
      </w:r>
      <w:r w:rsidR="001254BA">
        <w:rPr>
          <w:lang w:val="bg-BG"/>
        </w:rPr>
        <w:t>46</w:t>
      </w:r>
      <w:r w:rsidRPr="00450E0A">
        <w:rPr>
          <w:lang w:val="bg-BG"/>
        </w:rPr>
        <w:t xml:space="preserve">. Ако Изпълнителят промени лицата в списъка по чл. </w:t>
      </w:r>
      <w:r w:rsidR="009568BA">
        <w:rPr>
          <w:lang w:val="bg-BG"/>
        </w:rPr>
        <w:t>45</w:t>
      </w:r>
      <w:r w:rsidRPr="00450E0A">
        <w:rPr>
          <w:lang w:val="bg-BG"/>
        </w:rPr>
        <w:t xml:space="preserve"> се задължава да уведоми  Възложителя до 3 </w:t>
      </w:r>
      <w:r w:rsidRPr="00450E0A">
        <w:rPr>
          <w:i/>
          <w:iCs/>
          <w:lang w:val="bg-BG"/>
        </w:rPr>
        <w:t>(три)</w:t>
      </w:r>
      <w:r w:rsidRPr="00450E0A">
        <w:rPr>
          <w:lang w:val="bg-BG"/>
        </w:rPr>
        <w:t xml:space="preserve"> дни за настъпилите промени в него и да представи съответните документи по чл. </w:t>
      </w:r>
      <w:r w:rsidR="001254BA">
        <w:rPr>
          <w:lang w:val="bg-BG"/>
        </w:rPr>
        <w:t>45</w:t>
      </w:r>
      <w:r w:rsidRPr="00450E0A">
        <w:rPr>
          <w:lang w:val="bg-BG"/>
        </w:rPr>
        <w:t xml:space="preserve"> за новите лица до 7 </w:t>
      </w:r>
      <w:r w:rsidRPr="00450E0A">
        <w:rPr>
          <w:i/>
          <w:iCs/>
          <w:lang w:val="bg-BG"/>
        </w:rPr>
        <w:t>(седем)</w:t>
      </w:r>
      <w:r w:rsidRPr="00450E0A">
        <w:rPr>
          <w:lang w:val="bg-BG"/>
        </w:rPr>
        <w:t xml:space="preserve"> работни дни. </w:t>
      </w:r>
    </w:p>
    <w:p w14:paraId="5BDD469F" w14:textId="77777777" w:rsidR="00450E0A" w:rsidRPr="00450E0A" w:rsidRDefault="00450E0A" w:rsidP="00450E0A">
      <w:pPr>
        <w:jc w:val="both"/>
        <w:rPr>
          <w:lang w:val="bg-BG"/>
        </w:rPr>
      </w:pPr>
    </w:p>
    <w:p w14:paraId="52EB1A1A" w14:textId="77777777" w:rsidR="00450E0A" w:rsidRPr="00450E0A" w:rsidRDefault="00450E0A" w:rsidP="00450E0A">
      <w:pPr>
        <w:numPr>
          <w:ilvl w:val="0"/>
          <w:numId w:val="25"/>
        </w:numPr>
        <w:spacing w:after="160" w:line="259" w:lineRule="auto"/>
        <w:jc w:val="both"/>
        <w:rPr>
          <w:b/>
          <w:bCs/>
          <w:lang w:val="bg-BG"/>
        </w:rPr>
      </w:pPr>
      <w:r w:rsidRPr="00450E0A">
        <w:rPr>
          <w:b/>
          <w:bCs/>
          <w:lang w:val="bg-BG"/>
        </w:rPr>
        <w:t xml:space="preserve"> ПРЕДАВАНЕ И ПРИЕМАНЕ НА ИЗПЪЛНЕНИЕТО</w:t>
      </w:r>
    </w:p>
    <w:p w14:paraId="20553735" w14:textId="089AF50C" w:rsidR="00450E0A" w:rsidRPr="00450E0A" w:rsidRDefault="00450E0A" w:rsidP="00450E0A">
      <w:pPr>
        <w:tabs>
          <w:tab w:val="left" w:pos="0"/>
        </w:tabs>
        <w:jc w:val="both"/>
        <w:rPr>
          <w:lang w:val="bg-BG"/>
        </w:rPr>
      </w:pPr>
      <w:r w:rsidRPr="00450E0A">
        <w:rPr>
          <w:bCs/>
          <w:lang w:val="bg-BG"/>
        </w:rPr>
        <w:t xml:space="preserve">Чл. </w:t>
      </w:r>
      <w:r w:rsidR="001254BA">
        <w:rPr>
          <w:bCs/>
          <w:lang w:val="bg-BG"/>
        </w:rPr>
        <w:t>47</w:t>
      </w:r>
      <w:r w:rsidRPr="00450E0A">
        <w:rPr>
          <w:bCs/>
          <w:lang w:val="bg-BG"/>
        </w:rPr>
        <w:t>.</w:t>
      </w:r>
      <w:r w:rsidRPr="00450E0A">
        <w:rPr>
          <w:b/>
          <w:lang w:val="bg-BG"/>
        </w:rPr>
        <w:t xml:space="preserve"> </w:t>
      </w:r>
      <w:r w:rsidRPr="00450E0A">
        <w:rPr>
          <w:lang w:val="bg-BG"/>
        </w:rPr>
        <w:t xml:space="preserve">Предаването на </w:t>
      </w:r>
      <w:r w:rsidR="008B3635">
        <w:rPr>
          <w:lang w:val="bg-BG"/>
        </w:rPr>
        <w:t>доставките</w:t>
      </w:r>
      <w:r w:rsidR="003A431D">
        <w:rPr>
          <w:lang w:val="bg-BG"/>
        </w:rPr>
        <w:t xml:space="preserve"> и монтажа</w:t>
      </w:r>
      <w:r w:rsidRPr="00450E0A">
        <w:rPr>
          <w:lang w:val="bg-BG"/>
        </w:rPr>
        <w:t xml:space="preserve"> за всяка дейност се документира с приемо-предавателен протокол, който се подписва от представители на Възложителя и Изпълнителя в два оригинални екземпляра – по един за всяка от страните.</w:t>
      </w:r>
      <w:r w:rsidRPr="00450E0A">
        <w:rPr>
          <w:lang w:val="bg-BG"/>
        </w:rPr>
        <w:tab/>
      </w:r>
    </w:p>
    <w:p w14:paraId="0033A4FB" w14:textId="77777777" w:rsidR="00450E0A" w:rsidRPr="00D05028" w:rsidRDefault="00450E0A" w:rsidP="00D05028">
      <w:pPr>
        <w:tabs>
          <w:tab w:val="left" w:pos="0"/>
        </w:tabs>
        <w:jc w:val="both"/>
        <w:rPr>
          <w:bCs/>
          <w:lang w:val="bg-BG"/>
        </w:rPr>
      </w:pPr>
      <w:r w:rsidRPr="00450E0A">
        <w:rPr>
          <w:bCs/>
          <w:lang w:val="bg-BG"/>
        </w:rPr>
        <w:t>Чл. 4</w:t>
      </w:r>
      <w:r w:rsidR="001254BA">
        <w:rPr>
          <w:bCs/>
          <w:lang w:val="bg-BG"/>
        </w:rPr>
        <w:t>8</w:t>
      </w:r>
      <w:r w:rsidRPr="00450E0A">
        <w:rPr>
          <w:bCs/>
          <w:lang w:val="bg-BG"/>
        </w:rPr>
        <w:t xml:space="preserve">. </w:t>
      </w:r>
      <w:r w:rsidRPr="00450E0A">
        <w:rPr>
          <w:lang w:val="bg-BG"/>
        </w:rPr>
        <w:t>Възложителят има право</w:t>
      </w:r>
      <w:bookmarkStart w:id="35" w:name="_DV_M64"/>
      <w:bookmarkEnd w:id="35"/>
      <w:r w:rsidRPr="00450E0A">
        <w:rPr>
          <w:lang w:val="bg-BG"/>
        </w:rPr>
        <w:t xml:space="preserve"> да приеме изпълнението, когато отговаря на договореното</w:t>
      </w:r>
      <w:bookmarkStart w:id="36" w:name="_DV_M65"/>
      <w:bookmarkEnd w:id="36"/>
      <w:r w:rsidRPr="00450E0A">
        <w:rPr>
          <w:lang w:val="bg-BG"/>
        </w:rPr>
        <w:t>.</w:t>
      </w:r>
    </w:p>
    <w:p w14:paraId="584CD18D" w14:textId="2D946824" w:rsidR="00450E0A" w:rsidRPr="00450E0A" w:rsidRDefault="00450E0A" w:rsidP="00450E0A">
      <w:pPr>
        <w:tabs>
          <w:tab w:val="num" w:pos="2160"/>
        </w:tabs>
        <w:jc w:val="both"/>
        <w:rPr>
          <w:lang w:val="bg-BG"/>
        </w:rPr>
      </w:pPr>
      <w:r w:rsidRPr="00450E0A">
        <w:rPr>
          <w:lang w:val="bg-BG"/>
        </w:rPr>
        <w:t>Чл. 4</w:t>
      </w:r>
      <w:r w:rsidR="001254BA">
        <w:rPr>
          <w:lang w:val="bg-BG"/>
        </w:rPr>
        <w:t>9</w:t>
      </w:r>
      <w:r w:rsidRPr="00450E0A">
        <w:rPr>
          <w:lang w:val="bg-BG"/>
        </w:rPr>
        <w:t>. Предаването и приемането на стоката се извършва в местата за доставка, за което се съставя приемо-предавателен протокол</w:t>
      </w:r>
      <w:r w:rsidR="003A431D">
        <w:rPr>
          <w:lang w:val="bg-BG"/>
        </w:rPr>
        <w:t>.</w:t>
      </w:r>
    </w:p>
    <w:p w14:paraId="160FFA0C" w14:textId="77777777" w:rsidR="00450E0A" w:rsidRPr="00450E0A" w:rsidRDefault="00450E0A" w:rsidP="00450E0A">
      <w:pPr>
        <w:tabs>
          <w:tab w:val="left" w:pos="0"/>
        </w:tabs>
        <w:jc w:val="both"/>
        <w:rPr>
          <w:bCs/>
          <w:lang w:val="bg-BG"/>
        </w:rPr>
      </w:pPr>
      <w:r w:rsidRPr="00450E0A">
        <w:rPr>
          <w:lang w:val="bg-BG"/>
        </w:rPr>
        <w:t xml:space="preserve">Чл. </w:t>
      </w:r>
      <w:r w:rsidR="001254BA">
        <w:rPr>
          <w:lang w:val="bg-BG"/>
        </w:rPr>
        <w:t>50</w:t>
      </w:r>
      <w:r w:rsidRPr="00450E0A">
        <w:rPr>
          <w:lang w:val="bg-BG"/>
        </w:rPr>
        <w:t xml:space="preserve">. Възложителят има право да откаже да приеме изпълнението при съществени отклонения от договореното, в случаи че констатираните недостатъци са от такова </w:t>
      </w:r>
      <w:r w:rsidRPr="00450E0A">
        <w:rPr>
          <w:lang w:val="bg-BG"/>
        </w:rPr>
        <w:lastRenderedPageBreak/>
        <w:t>естество, че не могат да бъдат отстранени в рамките на срока за изпълнение по настоящия договора.</w:t>
      </w:r>
    </w:p>
    <w:p w14:paraId="7DF86ED4" w14:textId="77777777" w:rsidR="00450E0A" w:rsidRPr="00450E0A" w:rsidRDefault="00450E0A" w:rsidP="00450E0A">
      <w:pPr>
        <w:tabs>
          <w:tab w:val="left" w:pos="0"/>
        </w:tabs>
        <w:jc w:val="both"/>
        <w:rPr>
          <w:color w:val="000000"/>
          <w:spacing w:val="1"/>
          <w:lang w:val="bg-BG"/>
        </w:rPr>
      </w:pPr>
      <w:r w:rsidRPr="00450E0A">
        <w:rPr>
          <w:bCs/>
          <w:lang w:val="bg-BG"/>
        </w:rPr>
        <w:t xml:space="preserve">Чл. </w:t>
      </w:r>
      <w:r w:rsidR="001254BA">
        <w:rPr>
          <w:bCs/>
          <w:lang w:val="bg-BG"/>
        </w:rPr>
        <w:t>51</w:t>
      </w:r>
      <w:r w:rsidRPr="00450E0A">
        <w:rPr>
          <w:bCs/>
          <w:lang w:val="bg-BG"/>
        </w:rPr>
        <w:t xml:space="preserve">. </w:t>
      </w:r>
      <w:r w:rsidRPr="00450E0A">
        <w:rPr>
          <w:lang w:val="bg-BG"/>
        </w:rPr>
        <w:t xml:space="preserve">Окончателното приемане на изпълнението на услугите по настоящия договор се извършва с подписване на окончателен приемо-предавателен протокол, подписан от страните в срок до 5 </w:t>
      </w:r>
      <w:r w:rsidRPr="00450E0A">
        <w:rPr>
          <w:i/>
          <w:iCs/>
          <w:color w:val="000000"/>
          <w:spacing w:val="1"/>
          <w:lang w:val="bg-BG"/>
        </w:rPr>
        <w:t>(пет)</w:t>
      </w:r>
      <w:r w:rsidRPr="00450E0A">
        <w:rPr>
          <w:color w:val="000000"/>
          <w:spacing w:val="1"/>
          <w:lang w:val="bg-BG"/>
        </w:rPr>
        <w:t xml:space="preserve"> дни след изтичането на срока на изпълнение по настоящия договор. </w:t>
      </w:r>
    </w:p>
    <w:p w14:paraId="3EC0BE5E" w14:textId="77777777" w:rsidR="00450E0A" w:rsidRPr="00450E0A" w:rsidRDefault="00450E0A" w:rsidP="00450E0A">
      <w:pPr>
        <w:tabs>
          <w:tab w:val="left" w:pos="0"/>
        </w:tabs>
        <w:jc w:val="both"/>
        <w:rPr>
          <w:bCs/>
          <w:lang w:val="bg-BG"/>
        </w:rPr>
      </w:pPr>
      <w:r w:rsidRPr="00450E0A">
        <w:rPr>
          <w:color w:val="000000"/>
          <w:spacing w:val="1"/>
          <w:lang w:val="bg-BG"/>
        </w:rPr>
        <w:t xml:space="preserve">Чл. </w:t>
      </w:r>
      <w:r w:rsidR="001254BA">
        <w:rPr>
          <w:color w:val="000000"/>
          <w:spacing w:val="1"/>
          <w:lang w:val="bg-BG"/>
        </w:rPr>
        <w:t>52</w:t>
      </w:r>
      <w:r w:rsidRPr="00450E0A">
        <w:rPr>
          <w:color w:val="000000"/>
          <w:spacing w:val="1"/>
          <w:lang w:val="bg-BG"/>
        </w:rPr>
        <w:t xml:space="preserve">. </w:t>
      </w:r>
      <w:r w:rsidRPr="00450E0A">
        <w:rPr>
          <w:lang w:val="bg-BG"/>
        </w:rPr>
        <w:t>В случай че към момента на окончателно приемане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w:t>
      </w:r>
    </w:p>
    <w:p w14:paraId="0353DFAA" w14:textId="77777777" w:rsidR="00450E0A" w:rsidRPr="00450E0A" w:rsidRDefault="00450E0A" w:rsidP="00450E0A">
      <w:pPr>
        <w:jc w:val="both"/>
        <w:rPr>
          <w:lang w:val="bg-BG"/>
        </w:rPr>
      </w:pPr>
    </w:p>
    <w:p w14:paraId="43B8231F" w14:textId="77777777" w:rsidR="00450E0A" w:rsidRPr="00450E0A" w:rsidRDefault="00450E0A" w:rsidP="00450E0A">
      <w:pPr>
        <w:numPr>
          <w:ilvl w:val="0"/>
          <w:numId w:val="25"/>
        </w:numPr>
        <w:shd w:val="clear" w:color="auto" w:fill="FFFFFF"/>
        <w:spacing w:after="160" w:line="259" w:lineRule="auto"/>
        <w:jc w:val="both"/>
        <w:rPr>
          <w:b/>
          <w:lang w:val="bg-BG"/>
        </w:rPr>
      </w:pPr>
      <w:r w:rsidRPr="00450E0A">
        <w:rPr>
          <w:b/>
          <w:lang w:val="bg-BG"/>
        </w:rPr>
        <w:t xml:space="preserve">НЕУСТОЙКИ ПРИ НЕИЗПЪЛНЕНИЕ </w:t>
      </w:r>
    </w:p>
    <w:p w14:paraId="0A28361B" w14:textId="77777777" w:rsidR="00450E0A" w:rsidRPr="00450E0A" w:rsidRDefault="00450E0A" w:rsidP="00450E0A">
      <w:pPr>
        <w:autoSpaceDE w:val="0"/>
        <w:autoSpaceDN w:val="0"/>
        <w:adjustRightInd w:val="0"/>
        <w:jc w:val="both"/>
        <w:rPr>
          <w:lang w:val="bg-BG"/>
        </w:rPr>
      </w:pPr>
      <w:r w:rsidRPr="00450E0A">
        <w:rPr>
          <w:bCs/>
          <w:lang w:val="bg-BG"/>
        </w:rPr>
        <w:t xml:space="preserve">Чл. </w:t>
      </w:r>
      <w:r w:rsidR="001254BA">
        <w:rPr>
          <w:bCs/>
          <w:lang w:val="bg-BG"/>
        </w:rPr>
        <w:t>53</w:t>
      </w:r>
      <w:r w:rsidRPr="00450E0A">
        <w:rPr>
          <w:bCs/>
          <w:lang w:val="bg-BG"/>
        </w:rPr>
        <w:t>.</w:t>
      </w:r>
      <w:r w:rsidRPr="00450E0A">
        <w:rPr>
          <w:b/>
          <w:lang w:val="bg-BG"/>
        </w:rPr>
        <w:t xml:space="preserve"> </w:t>
      </w:r>
      <w:r w:rsidRPr="00450E0A">
        <w:rPr>
          <w:lang w:val="bg-BG"/>
        </w:rPr>
        <w:t>При забавено изпълнение на доставка по настоящия договор или при неотстранени несъответствия в договорения срок от страна на Изпълнителя, същият заплаща на Възложителя неустойка в размер на 0,5 %</w:t>
      </w:r>
      <w:r w:rsidRPr="00450E0A">
        <w:rPr>
          <w:i/>
          <w:iCs/>
          <w:lang w:val="bg-BG"/>
        </w:rPr>
        <w:t xml:space="preserve"> (нула цяло и пет на сто) </w:t>
      </w:r>
      <w:r w:rsidRPr="00450E0A">
        <w:rPr>
          <w:lang w:val="bg-BG"/>
        </w:rPr>
        <w:t xml:space="preserve">от стойността на продуктите, за всеки просрочен ден, но не повече от 20 % </w:t>
      </w:r>
      <w:r w:rsidRPr="00450E0A">
        <w:rPr>
          <w:i/>
          <w:iCs/>
          <w:lang w:val="bg-BG"/>
        </w:rPr>
        <w:t>(двадесет на сто)</w:t>
      </w:r>
      <w:r w:rsidRPr="00450E0A">
        <w:rPr>
          <w:lang w:val="bg-BG"/>
        </w:rPr>
        <w:t xml:space="preserve"> от цената на стоката, за която се отнася забавата.</w:t>
      </w:r>
    </w:p>
    <w:p w14:paraId="43B06C1F" w14:textId="77777777" w:rsidR="00450E0A" w:rsidRPr="00450E0A" w:rsidRDefault="00450E0A" w:rsidP="00450E0A">
      <w:pPr>
        <w:autoSpaceDE w:val="0"/>
        <w:autoSpaceDN w:val="0"/>
        <w:adjustRightInd w:val="0"/>
        <w:jc w:val="both"/>
        <w:rPr>
          <w:lang w:val="bg-BG"/>
        </w:rPr>
      </w:pPr>
      <w:r w:rsidRPr="00450E0A">
        <w:rPr>
          <w:bCs/>
          <w:lang w:val="bg-BG"/>
        </w:rPr>
        <w:t xml:space="preserve">Чл. </w:t>
      </w:r>
      <w:r w:rsidR="001254BA">
        <w:rPr>
          <w:bCs/>
          <w:lang w:val="bg-BG"/>
        </w:rPr>
        <w:t>54</w:t>
      </w:r>
      <w:r w:rsidRPr="00450E0A">
        <w:rPr>
          <w:bCs/>
          <w:lang w:val="bg-BG"/>
        </w:rPr>
        <w:t xml:space="preserve">. </w:t>
      </w:r>
      <w:r w:rsidRPr="00450E0A">
        <w:rPr>
          <w:lang w:val="bg-BG"/>
        </w:rPr>
        <w:t>При забава на Възложителя за изпълнение на задълженията му за плащане по настоящия договор, същият заплаща на Изпълнителя неустойка в размер на 0,5 %</w:t>
      </w:r>
      <w:r w:rsidRPr="00450E0A">
        <w:rPr>
          <w:i/>
          <w:iCs/>
          <w:lang w:val="bg-BG"/>
        </w:rPr>
        <w:t xml:space="preserve"> (нула цяло и пет на сто)</w:t>
      </w:r>
      <w:r w:rsidRPr="00450E0A">
        <w:rPr>
          <w:lang w:val="bg-BG"/>
        </w:rPr>
        <w:t xml:space="preserve">от дължимата сума за всеки просрочен ден, но не повече от 20 % </w:t>
      </w:r>
      <w:r w:rsidRPr="00450E0A">
        <w:rPr>
          <w:i/>
          <w:iCs/>
          <w:lang w:val="bg-BG"/>
        </w:rPr>
        <w:t>(двадесет на сто)</w:t>
      </w:r>
      <w:r w:rsidRPr="00450E0A">
        <w:rPr>
          <w:lang w:val="bg-BG"/>
        </w:rPr>
        <w:t xml:space="preserve"> от размера на забавеното плащане.</w:t>
      </w:r>
    </w:p>
    <w:p w14:paraId="6230B195" w14:textId="77777777" w:rsidR="00450E0A" w:rsidRPr="00450E0A" w:rsidRDefault="00450E0A" w:rsidP="00450E0A">
      <w:pPr>
        <w:autoSpaceDE w:val="0"/>
        <w:autoSpaceDN w:val="0"/>
        <w:adjustRightInd w:val="0"/>
        <w:jc w:val="both"/>
        <w:rPr>
          <w:lang w:val="bg-BG"/>
        </w:rPr>
      </w:pPr>
      <w:r w:rsidRPr="00450E0A">
        <w:rPr>
          <w:bCs/>
          <w:lang w:val="bg-BG"/>
        </w:rPr>
        <w:t xml:space="preserve">Чл. </w:t>
      </w:r>
      <w:r w:rsidR="001254BA">
        <w:rPr>
          <w:bCs/>
          <w:lang w:val="bg-BG"/>
        </w:rPr>
        <w:t>55</w:t>
      </w:r>
      <w:r w:rsidRPr="00450E0A">
        <w:rPr>
          <w:bCs/>
          <w:lang w:val="bg-BG"/>
        </w:rPr>
        <w:t xml:space="preserve">. </w:t>
      </w:r>
      <w:r w:rsidRPr="00450E0A">
        <w:rPr>
          <w:lang w:val="bg-BG"/>
        </w:rPr>
        <w:t>При забава на доставка от страна на Изпълнителя, или забава на Изпълнителя да отстрани констатирани несъответствия, продължила повече от 7 (</w:t>
      </w:r>
      <w:r w:rsidRPr="00450E0A">
        <w:rPr>
          <w:i/>
          <w:iCs/>
          <w:lang w:val="bg-BG"/>
        </w:rPr>
        <w:t>седем</w:t>
      </w:r>
      <w:r w:rsidRPr="00450E0A">
        <w:rPr>
          <w:lang w:val="bg-BG"/>
        </w:rPr>
        <w:t xml:space="preserve">) дни, Възложителят има право да прекрати настоящия договор, като даде на Изпълнителя минимум двудневен срок за изпълнение. </w:t>
      </w:r>
    </w:p>
    <w:p w14:paraId="0119968C" w14:textId="77777777" w:rsidR="00450E0A" w:rsidRPr="00450E0A" w:rsidRDefault="00450E0A" w:rsidP="00450E0A">
      <w:pPr>
        <w:shd w:val="clear" w:color="auto" w:fill="FFFFFF"/>
        <w:jc w:val="both"/>
        <w:rPr>
          <w:lang w:val="bg-BG"/>
        </w:rPr>
      </w:pPr>
      <w:r w:rsidRPr="00450E0A">
        <w:rPr>
          <w:bCs/>
          <w:lang w:val="bg-BG"/>
        </w:rPr>
        <w:t xml:space="preserve">Чл. </w:t>
      </w:r>
      <w:r w:rsidR="001254BA">
        <w:rPr>
          <w:bCs/>
          <w:lang w:val="bg-BG"/>
        </w:rPr>
        <w:t>56</w:t>
      </w:r>
      <w:r w:rsidRPr="00450E0A">
        <w:rPr>
          <w:bCs/>
          <w:lang w:val="bg-BG"/>
        </w:rPr>
        <w:t>.</w:t>
      </w:r>
      <w:r w:rsidRPr="00450E0A">
        <w:rPr>
          <w:b/>
          <w:lang w:val="bg-BG"/>
        </w:rPr>
        <w:t xml:space="preserve"> </w:t>
      </w:r>
      <w:r w:rsidRPr="00450E0A">
        <w:rPr>
          <w:lang w:val="bg-BG"/>
        </w:rPr>
        <w:t xml:space="preserve">В случай на 3 </w:t>
      </w:r>
      <w:r w:rsidRPr="00450E0A">
        <w:rPr>
          <w:i/>
          <w:iCs/>
          <w:lang w:val="bg-BG"/>
        </w:rPr>
        <w:t>(три)</w:t>
      </w:r>
      <w:r w:rsidRPr="00450E0A">
        <w:rPr>
          <w:lang w:val="bg-BG"/>
        </w:rPr>
        <w:t xml:space="preserve"> и повече рекламации, чиято основателност е установена по предвидения в договора ред, Възложителят има право да прекрати договора едностранно, както и на неустойка равна на 3 % (три на сто) от стойността на договора.</w:t>
      </w:r>
    </w:p>
    <w:p w14:paraId="4DB11E2C" w14:textId="77777777" w:rsidR="00450E0A" w:rsidRPr="00450E0A" w:rsidRDefault="00450E0A" w:rsidP="00450E0A">
      <w:pPr>
        <w:jc w:val="both"/>
        <w:rPr>
          <w:lang w:val="bg-BG"/>
        </w:rPr>
      </w:pPr>
    </w:p>
    <w:p w14:paraId="1EDF695C" w14:textId="77777777" w:rsidR="00450E0A" w:rsidRPr="00450E0A" w:rsidRDefault="00450E0A" w:rsidP="00450E0A">
      <w:pPr>
        <w:numPr>
          <w:ilvl w:val="0"/>
          <w:numId w:val="25"/>
        </w:numPr>
        <w:spacing w:after="160" w:line="259" w:lineRule="auto"/>
        <w:jc w:val="both"/>
        <w:rPr>
          <w:b/>
          <w:bCs/>
          <w:lang w:val="bg-BG"/>
        </w:rPr>
      </w:pPr>
      <w:r w:rsidRPr="00450E0A">
        <w:rPr>
          <w:b/>
          <w:bCs/>
          <w:lang w:val="bg-BG"/>
        </w:rPr>
        <w:t xml:space="preserve"> КОНФИДЕНЦИАЛНОСТ</w:t>
      </w:r>
    </w:p>
    <w:p w14:paraId="7BD9B886" w14:textId="77777777" w:rsidR="00450E0A" w:rsidRPr="00450E0A" w:rsidRDefault="00450E0A" w:rsidP="00450E0A">
      <w:pPr>
        <w:jc w:val="both"/>
        <w:rPr>
          <w:lang w:val="bg-BG"/>
        </w:rPr>
      </w:pPr>
      <w:r w:rsidRPr="00450E0A">
        <w:rPr>
          <w:lang w:val="bg-BG"/>
        </w:rPr>
        <w:t xml:space="preserve">Чл. </w:t>
      </w:r>
      <w:r w:rsidR="001254BA">
        <w:rPr>
          <w:lang w:val="bg-BG"/>
        </w:rPr>
        <w:t>57</w:t>
      </w:r>
      <w:r w:rsidRPr="00450E0A">
        <w:rPr>
          <w:lang w:val="bg-BG"/>
        </w:rPr>
        <w:t>. Страните се съгласяват да третират като конфиденциална следната информация, получена при и по повод изпълнението на настоящия договор</w:t>
      </w:r>
      <w:r w:rsidR="008C6608">
        <w:rPr>
          <w:rStyle w:val="FootnoteReference"/>
          <w:lang w:val="bg-BG"/>
        </w:rPr>
        <w:footnoteReference w:id="4"/>
      </w:r>
      <w:r w:rsidRPr="00450E0A">
        <w:rPr>
          <w:lang w:val="bg-BG"/>
        </w:rPr>
        <w:t xml:space="preserve">: </w:t>
      </w:r>
      <w:r w:rsidR="001254BA">
        <w:rPr>
          <w:rFonts w:eastAsia="Calibri"/>
          <w:lang w:val="bg-BG"/>
        </w:rPr>
        <w:t>………………………….</w:t>
      </w:r>
    </w:p>
    <w:p w14:paraId="6A88DF2B" w14:textId="77777777" w:rsidR="00450E0A" w:rsidRPr="00450E0A" w:rsidRDefault="00450E0A" w:rsidP="00450E0A">
      <w:pPr>
        <w:jc w:val="both"/>
        <w:rPr>
          <w:lang w:val="bg-BG"/>
        </w:rPr>
      </w:pPr>
      <w:r w:rsidRPr="00450E0A">
        <w:rPr>
          <w:lang w:val="bg-BG"/>
        </w:rPr>
        <w:t>Чл. 5</w:t>
      </w:r>
      <w:r w:rsidR="001254BA">
        <w:rPr>
          <w:lang w:val="bg-BG"/>
        </w:rPr>
        <w:t>8</w:t>
      </w:r>
      <w:r w:rsidRPr="00450E0A">
        <w:rPr>
          <w:lang w:val="bg-BG"/>
        </w:rPr>
        <w:t>.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Разкриването на конфиденциална информация пред такъв служител се осъществява само в необходимата степен и само за целите на изпълнението на настоящия договор и след поемане на съответните задължения за конфиденциалност.</w:t>
      </w:r>
    </w:p>
    <w:p w14:paraId="1FE66371" w14:textId="77777777" w:rsidR="00450E0A" w:rsidRPr="00450E0A" w:rsidRDefault="00450E0A" w:rsidP="00450E0A">
      <w:pPr>
        <w:jc w:val="both"/>
        <w:rPr>
          <w:b/>
          <w:bCs/>
          <w:lang w:val="bg-BG"/>
        </w:rPr>
      </w:pPr>
    </w:p>
    <w:p w14:paraId="6481B253" w14:textId="77777777" w:rsidR="00450E0A" w:rsidRPr="00450E0A" w:rsidRDefault="00450E0A" w:rsidP="00450E0A">
      <w:pPr>
        <w:numPr>
          <w:ilvl w:val="0"/>
          <w:numId w:val="25"/>
        </w:numPr>
        <w:spacing w:after="160" w:line="259" w:lineRule="auto"/>
        <w:jc w:val="both"/>
        <w:rPr>
          <w:b/>
          <w:bCs/>
          <w:lang w:val="bg-BG"/>
        </w:rPr>
      </w:pPr>
      <w:r w:rsidRPr="00450E0A">
        <w:rPr>
          <w:b/>
          <w:lang w:val="bg-BG"/>
        </w:rPr>
        <w:t>ПРЕКРАТЯВАНЕ НА ДОГОВОРА</w:t>
      </w:r>
    </w:p>
    <w:p w14:paraId="5EA316E8" w14:textId="77777777" w:rsidR="00450E0A" w:rsidRPr="00450E0A" w:rsidRDefault="00450E0A" w:rsidP="00450E0A">
      <w:pPr>
        <w:jc w:val="both"/>
        <w:rPr>
          <w:lang w:val="bg-BG"/>
        </w:rPr>
      </w:pPr>
      <w:r w:rsidRPr="00450E0A">
        <w:rPr>
          <w:lang w:val="bg-BG"/>
        </w:rPr>
        <w:t>Чл. 5</w:t>
      </w:r>
      <w:r w:rsidR="001254BA">
        <w:rPr>
          <w:lang w:val="bg-BG"/>
        </w:rPr>
        <w:t>9</w:t>
      </w:r>
      <w:r w:rsidRPr="00450E0A">
        <w:rPr>
          <w:lang w:val="bg-BG"/>
        </w:rPr>
        <w:t>. Настоящият договор се прекратява в следните случаи:</w:t>
      </w:r>
    </w:p>
    <w:p w14:paraId="31B2ACAE" w14:textId="77777777" w:rsidR="00450E0A" w:rsidRPr="00450E0A" w:rsidRDefault="00450E0A" w:rsidP="00450E0A">
      <w:pPr>
        <w:jc w:val="both"/>
        <w:rPr>
          <w:lang w:val="bg-BG"/>
        </w:rPr>
      </w:pPr>
      <w:r w:rsidRPr="00450E0A">
        <w:rPr>
          <w:bCs/>
          <w:lang w:val="bg-BG"/>
        </w:rPr>
        <w:t>1. с изтичане на срока на договора;</w:t>
      </w:r>
    </w:p>
    <w:p w14:paraId="2E97665B" w14:textId="77777777" w:rsidR="00450E0A" w:rsidRPr="00450E0A" w:rsidRDefault="00450E0A" w:rsidP="00450E0A">
      <w:pPr>
        <w:jc w:val="both"/>
        <w:rPr>
          <w:lang w:val="bg-BG"/>
        </w:rPr>
      </w:pPr>
      <w:r w:rsidRPr="00450E0A">
        <w:rPr>
          <w:lang w:val="bg-BG"/>
        </w:rPr>
        <w:t>2. с изпълнение на всички задължения от страните по него.</w:t>
      </w:r>
    </w:p>
    <w:p w14:paraId="013E6E0E" w14:textId="77777777" w:rsidR="00450E0A" w:rsidRPr="00450E0A" w:rsidRDefault="00450E0A" w:rsidP="00450E0A">
      <w:pPr>
        <w:keepLines/>
        <w:jc w:val="both"/>
        <w:rPr>
          <w:lang w:val="bg-BG"/>
        </w:rPr>
      </w:pPr>
      <w:r w:rsidRPr="00450E0A">
        <w:rPr>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5 </w:t>
      </w:r>
      <w:r w:rsidRPr="00450E0A">
        <w:rPr>
          <w:i/>
          <w:iCs/>
          <w:lang w:val="bg-BG"/>
        </w:rPr>
        <w:t>(пет)</w:t>
      </w:r>
      <w:r w:rsidRPr="00450E0A">
        <w:rPr>
          <w:lang w:val="bg-BG"/>
        </w:rPr>
        <w:t xml:space="preserve"> дни от настъпване на невъзможността и да представи доказателства; </w:t>
      </w:r>
    </w:p>
    <w:p w14:paraId="5310BD04" w14:textId="77777777" w:rsidR="00450E0A" w:rsidRPr="00450E0A" w:rsidRDefault="00450E0A" w:rsidP="00450E0A">
      <w:pPr>
        <w:keepLines/>
        <w:jc w:val="both"/>
        <w:rPr>
          <w:lang w:val="bg-BG"/>
        </w:rPr>
      </w:pPr>
      <w:r w:rsidRPr="00450E0A">
        <w:rPr>
          <w:lang w:val="bg-BG"/>
        </w:rPr>
        <w:lastRenderedPageBreak/>
        <w:t>4. при прекратяване на юридическо лице – страна по договора без правоприемство,</w:t>
      </w:r>
      <w:r w:rsidRPr="00450E0A">
        <w:rPr>
          <w:rFonts w:ascii="Calibri" w:eastAsia="Calibri" w:hAnsi="Calibri"/>
          <w:sz w:val="22"/>
          <w:szCs w:val="22"/>
          <w:lang w:val="bg-BG"/>
        </w:rPr>
        <w:t xml:space="preserve"> </w:t>
      </w:r>
      <w:r w:rsidRPr="00450E0A">
        <w:rPr>
          <w:lang w:val="bg-BG"/>
        </w:rPr>
        <w:t>по смисъла на законодателството на държавата, в която съответното лице е установено;</w:t>
      </w:r>
    </w:p>
    <w:p w14:paraId="4430298E" w14:textId="77777777" w:rsidR="00450E0A" w:rsidRPr="00450E0A" w:rsidRDefault="00450E0A" w:rsidP="00450E0A">
      <w:pPr>
        <w:keepLines/>
        <w:jc w:val="both"/>
        <w:rPr>
          <w:lang w:val="bg-BG"/>
        </w:rPr>
      </w:pPr>
      <w:r w:rsidRPr="00450E0A">
        <w:rPr>
          <w:lang w:val="bg-BG"/>
        </w:rPr>
        <w:t>5. при условията по чл. 5, ал. 1, т. 3 от ЗИФОДРЮПДРСЛ.</w:t>
      </w:r>
    </w:p>
    <w:p w14:paraId="06B70F7F" w14:textId="77777777" w:rsidR="00450E0A" w:rsidRPr="00450E0A" w:rsidRDefault="00450E0A" w:rsidP="00450E0A">
      <w:pPr>
        <w:keepLines/>
        <w:autoSpaceDE w:val="0"/>
        <w:autoSpaceDN w:val="0"/>
        <w:jc w:val="both"/>
        <w:rPr>
          <w:lang w:val="bg-BG"/>
        </w:rPr>
      </w:pPr>
      <w:r w:rsidRPr="00450E0A">
        <w:rPr>
          <w:lang w:val="bg-BG"/>
        </w:rPr>
        <w:t xml:space="preserve">Чл. </w:t>
      </w:r>
      <w:r w:rsidR="001254BA">
        <w:rPr>
          <w:lang w:val="bg-BG"/>
        </w:rPr>
        <w:t>60</w:t>
      </w:r>
      <w:r w:rsidRPr="00450E0A">
        <w:rPr>
          <w:lang w:val="bg-BG"/>
        </w:rPr>
        <w:t>. Договорът може да бъде прекратен:</w:t>
      </w:r>
    </w:p>
    <w:p w14:paraId="37DA259F" w14:textId="77777777" w:rsidR="00450E0A" w:rsidRPr="00450E0A" w:rsidRDefault="00450E0A" w:rsidP="00450E0A">
      <w:pPr>
        <w:keepLines/>
        <w:autoSpaceDE w:val="0"/>
        <w:autoSpaceDN w:val="0"/>
        <w:jc w:val="both"/>
        <w:rPr>
          <w:lang w:val="bg-BG"/>
        </w:rPr>
      </w:pPr>
      <w:r w:rsidRPr="00450E0A">
        <w:rPr>
          <w:lang w:val="bg-BG"/>
        </w:rPr>
        <w:t>1. по взаимно съгласие на страните, изразено в писмена форма;</w:t>
      </w:r>
    </w:p>
    <w:p w14:paraId="46E21E3A" w14:textId="77777777" w:rsidR="00450E0A" w:rsidRPr="00450E0A" w:rsidRDefault="00450E0A" w:rsidP="00450E0A">
      <w:pPr>
        <w:keepLines/>
        <w:autoSpaceDE w:val="0"/>
        <w:autoSpaceDN w:val="0"/>
        <w:jc w:val="both"/>
        <w:rPr>
          <w:lang w:val="bg-BG"/>
        </w:rPr>
      </w:pPr>
      <w:r w:rsidRPr="00450E0A">
        <w:rPr>
          <w:lang w:val="bg-BG"/>
        </w:rPr>
        <w:t>2. когато за Изпълнителя бъде открито производство по несъстоятелност или ликвидация – по искане на Възложителя.</w:t>
      </w:r>
    </w:p>
    <w:p w14:paraId="6BAE6C43" w14:textId="77777777" w:rsidR="00450E0A" w:rsidRPr="00450E0A" w:rsidRDefault="00450E0A" w:rsidP="001254BA">
      <w:pPr>
        <w:keepLines/>
        <w:autoSpaceDE w:val="0"/>
        <w:autoSpaceDN w:val="0"/>
        <w:jc w:val="both"/>
        <w:rPr>
          <w:bCs/>
          <w:lang w:val="bg-BG"/>
        </w:rPr>
      </w:pPr>
      <w:r w:rsidRPr="00450E0A">
        <w:rPr>
          <w:bCs/>
          <w:lang w:val="bg-BG"/>
        </w:rPr>
        <w:t xml:space="preserve">Чл. </w:t>
      </w:r>
      <w:r w:rsidR="001254BA">
        <w:rPr>
          <w:bCs/>
          <w:lang w:val="bg-BG"/>
        </w:rPr>
        <w:t>61</w:t>
      </w:r>
      <w:r w:rsidRPr="00450E0A">
        <w:rPr>
          <w:bCs/>
          <w:lang w:val="bg-BG"/>
        </w:rPr>
        <w:t xml:space="preserve">. </w:t>
      </w:r>
      <w:r w:rsidR="009E136C" w:rsidRPr="00EE06B4">
        <w:rPr>
          <w:szCs w:val="24"/>
          <w:lang w:val="bg-BG"/>
        </w:rPr>
        <w:t>Всяка от страните може да развали настоящия договор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009E136C" w:rsidRPr="00EE06B4">
        <w:rPr>
          <w:lang w:val="bg-BG"/>
        </w:rPr>
        <w:t xml:space="preserve"> </w:t>
      </w:r>
      <w:r w:rsidR="009E136C" w:rsidRPr="00EE06B4">
        <w:rPr>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14:paraId="1D7C3456" w14:textId="77777777" w:rsidR="00450E0A" w:rsidRPr="00450E0A" w:rsidRDefault="00450E0A" w:rsidP="00450E0A">
      <w:pPr>
        <w:keepLines/>
        <w:autoSpaceDE w:val="0"/>
        <w:autoSpaceDN w:val="0"/>
        <w:jc w:val="both"/>
        <w:rPr>
          <w:lang w:val="bg-BG"/>
        </w:rPr>
      </w:pPr>
      <w:r w:rsidRPr="00450E0A">
        <w:rPr>
          <w:lang w:val="bg-BG"/>
        </w:rPr>
        <w:t>Чл</w:t>
      </w:r>
      <w:r w:rsidRPr="00450E0A">
        <w:rPr>
          <w:b/>
          <w:lang w:val="bg-BG"/>
        </w:rPr>
        <w:t xml:space="preserve">. </w:t>
      </w:r>
      <w:r w:rsidR="009E136C">
        <w:rPr>
          <w:bCs/>
          <w:lang w:val="bg-BG"/>
        </w:rPr>
        <w:t>62</w:t>
      </w:r>
      <w:r w:rsidRPr="00450E0A">
        <w:rPr>
          <w:bCs/>
          <w:lang w:val="bg-BG"/>
        </w:rPr>
        <w:t>.</w:t>
      </w:r>
      <w:r w:rsidRPr="00450E0A">
        <w:rPr>
          <w:b/>
          <w:lang w:val="bg-BG"/>
        </w:rPr>
        <w:t xml:space="preserve"> </w:t>
      </w:r>
      <w:r w:rsidRPr="00450E0A">
        <w:rPr>
          <w:lang w:val="bg-BG"/>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настоящия договор.</w:t>
      </w:r>
    </w:p>
    <w:p w14:paraId="40F09398" w14:textId="77777777" w:rsidR="00450E0A" w:rsidRPr="00450E0A" w:rsidRDefault="00450E0A" w:rsidP="00450E0A">
      <w:pPr>
        <w:keepLines/>
        <w:autoSpaceDE w:val="0"/>
        <w:autoSpaceDN w:val="0"/>
        <w:jc w:val="both"/>
        <w:rPr>
          <w:bCs/>
          <w:lang w:val="bg-BG"/>
        </w:rPr>
      </w:pPr>
      <w:r w:rsidRPr="00450E0A">
        <w:rPr>
          <w:bCs/>
          <w:lang w:val="bg-BG"/>
        </w:rPr>
        <w:t xml:space="preserve">Чл. </w:t>
      </w:r>
      <w:r w:rsidR="009E136C">
        <w:rPr>
          <w:bCs/>
          <w:lang w:val="bg-BG"/>
        </w:rPr>
        <w:t>63</w:t>
      </w:r>
      <w:r w:rsidRPr="00450E0A">
        <w:rPr>
          <w:bCs/>
          <w:lang w:val="bg-BG"/>
        </w:rPr>
        <w:t>. Прекратяването влиза в сила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настоящия договор с окончателен двустранно подписан приемо-предавателен протокол.</w:t>
      </w:r>
    </w:p>
    <w:p w14:paraId="685B0B94" w14:textId="77777777" w:rsidR="00450E0A" w:rsidRPr="00450E0A" w:rsidRDefault="00450E0A" w:rsidP="00450E0A">
      <w:pPr>
        <w:keepLines/>
        <w:autoSpaceDE w:val="0"/>
        <w:autoSpaceDN w:val="0"/>
        <w:jc w:val="both"/>
        <w:rPr>
          <w:b/>
          <w:lang w:val="bg-BG"/>
        </w:rPr>
      </w:pPr>
    </w:p>
    <w:p w14:paraId="07D8130C" w14:textId="77777777" w:rsidR="00450E0A" w:rsidRPr="00450E0A" w:rsidRDefault="00450E0A" w:rsidP="00450E0A">
      <w:pPr>
        <w:numPr>
          <w:ilvl w:val="0"/>
          <w:numId w:val="25"/>
        </w:numPr>
        <w:spacing w:after="160" w:line="259" w:lineRule="auto"/>
        <w:jc w:val="both"/>
        <w:rPr>
          <w:b/>
          <w:lang w:val="bg-BG"/>
        </w:rPr>
      </w:pPr>
      <w:r w:rsidRPr="00450E0A">
        <w:rPr>
          <w:b/>
          <w:lang w:val="bg-BG"/>
        </w:rPr>
        <w:t>ИЗКЛЮЧИТЕЛНИ ОБСТОЯТЕЛСТВА И НЕПРЕДВИДЕНИ ОБСТОЯТЕЛСТВА</w:t>
      </w:r>
    </w:p>
    <w:p w14:paraId="075F6484" w14:textId="77777777" w:rsidR="00450E0A" w:rsidRPr="00450E0A" w:rsidRDefault="00450E0A" w:rsidP="00450E0A">
      <w:pPr>
        <w:jc w:val="both"/>
        <w:rPr>
          <w:lang w:val="bg-BG"/>
        </w:rPr>
      </w:pPr>
      <w:r w:rsidRPr="00450E0A">
        <w:rPr>
          <w:bCs/>
          <w:lang w:val="bg-BG"/>
        </w:rPr>
        <w:t xml:space="preserve">Чл. </w:t>
      </w:r>
      <w:r w:rsidR="009E136C">
        <w:rPr>
          <w:bCs/>
          <w:lang w:val="bg-BG"/>
        </w:rPr>
        <w:t>64</w:t>
      </w:r>
      <w:r w:rsidRPr="00450E0A">
        <w:rPr>
          <w:bCs/>
          <w:lang w:val="bg-BG"/>
        </w:rPr>
        <w:t xml:space="preserve">. </w:t>
      </w:r>
      <w:r w:rsidRPr="00450E0A">
        <w:rPr>
          <w:lang w:val="bg-BG"/>
        </w:rPr>
        <w:t>„Изключителни обстоятелства“ са обстоятелства, предизвикани от непредвидими за Възложителя събития, като природно бедствие, авария или катастрофа, както и други, които непосредствено застрашават живота и здравето на хората или околната среда, или могат съществено да затруднят или нарушат нормалното изпълнение на нормативно установени дейности на Възложителя. Изключително обстоятелство е и последващото възникване на опасност за националната сигурност, за отбраната на страната, за околната среда, за човешкото здраве, за защитени територии, зони и обекти и за обществения ред.</w:t>
      </w:r>
    </w:p>
    <w:p w14:paraId="719FD56C" w14:textId="77777777" w:rsidR="00450E0A" w:rsidRPr="00450E0A" w:rsidRDefault="00450E0A" w:rsidP="00450E0A">
      <w:pPr>
        <w:jc w:val="both"/>
        <w:rPr>
          <w:lang w:val="bg-BG"/>
        </w:rPr>
      </w:pPr>
      <w:r w:rsidRPr="00450E0A">
        <w:rPr>
          <w:lang w:val="bg-BG"/>
        </w:rPr>
        <w:t>Чл. 6</w:t>
      </w:r>
      <w:r w:rsidR="009E136C">
        <w:rPr>
          <w:lang w:val="bg-BG"/>
        </w:rPr>
        <w:t>5</w:t>
      </w:r>
      <w:r w:rsidRPr="00450E0A">
        <w:rPr>
          <w:lang w:val="bg-BG"/>
        </w:rPr>
        <w:t>. „</w:t>
      </w:r>
      <w:hyperlink r:id="rId19" w:history="1">
        <w:r w:rsidRPr="00450E0A">
          <w:rPr>
            <w:rFonts w:eastAsia="Calibri"/>
            <w:lang w:val="bg-BG"/>
          </w:rPr>
          <w:t>Непредвидени обстоятелства</w:t>
        </w:r>
      </w:hyperlink>
      <w:r w:rsidRPr="00450E0A">
        <w:rPr>
          <w:lang w:val="bg-BG"/>
        </w:rPr>
        <w:t>“ са обстоятелствата, възникнали след сключването на настоящия договора, и не са резултат от действие или бездействие на страните, които не са могли да бъдат предвидени при полагане на дължимата грижа и правят невъзможно изпълнението при договорените условия.</w:t>
      </w:r>
    </w:p>
    <w:p w14:paraId="1BCB764A" w14:textId="77777777" w:rsidR="00450E0A" w:rsidRPr="00450E0A" w:rsidRDefault="00450E0A" w:rsidP="00450E0A">
      <w:pPr>
        <w:jc w:val="both"/>
        <w:rPr>
          <w:lang w:val="bg-BG"/>
        </w:rPr>
      </w:pPr>
      <w:r w:rsidRPr="00450E0A">
        <w:rPr>
          <w:bCs/>
          <w:lang w:val="bg-BG"/>
        </w:rPr>
        <w:t>Чл. 6</w:t>
      </w:r>
      <w:r w:rsidR="009E136C">
        <w:rPr>
          <w:bCs/>
          <w:lang w:val="bg-BG"/>
        </w:rPr>
        <w:t>6</w:t>
      </w:r>
      <w:r w:rsidRPr="00450E0A">
        <w:rPr>
          <w:bCs/>
          <w:lang w:val="bg-BG"/>
        </w:rPr>
        <w:t xml:space="preserve">. </w:t>
      </w:r>
      <w:r w:rsidRPr="00450E0A">
        <w:rPr>
          <w:lang w:val="bg-BG"/>
        </w:rPr>
        <w:t>Не са налице „изключителни обстоятелства“ и „непредвидени обстоятелства“, ако съответното събитие е вследствие на неположена грижа от страните или при полагане на дължимата грижа, то може да бъде преодоляно.</w:t>
      </w:r>
    </w:p>
    <w:p w14:paraId="6785B7A4" w14:textId="77777777" w:rsidR="00450E0A" w:rsidRPr="00450E0A" w:rsidRDefault="00450E0A" w:rsidP="00450E0A">
      <w:pPr>
        <w:jc w:val="both"/>
        <w:rPr>
          <w:lang w:val="bg-BG"/>
        </w:rPr>
      </w:pPr>
      <w:r w:rsidRPr="00450E0A">
        <w:rPr>
          <w:bCs/>
          <w:lang w:val="bg-BG"/>
        </w:rPr>
        <w:t>Чл. 6</w:t>
      </w:r>
      <w:r w:rsidR="009E136C">
        <w:rPr>
          <w:bCs/>
          <w:lang w:val="bg-BG"/>
        </w:rPr>
        <w:t>7</w:t>
      </w:r>
      <w:r w:rsidRPr="00450E0A">
        <w:rPr>
          <w:bCs/>
          <w:lang w:val="bg-BG"/>
        </w:rPr>
        <w:t xml:space="preserve">. </w:t>
      </w:r>
      <w:r w:rsidRPr="00450E0A">
        <w:rPr>
          <w:lang w:val="bg-BG"/>
        </w:rPr>
        <w:t>Страните не отговарят за неизпълнение на задълженията си по настоящия договор, ако то се дължи на изключителни обстоятелства и/или на непредвидени обстоятелства. Неизправната страна, която е била в забава към момента на настъпване на изключителните обстоятелства и/или непредвидените обстоятелства, не може да се позове на изключителни обстоятелства и/или непредвидени обстоятелства.</w:t>
      </w:r>
    </w:p>
    <w:p w14:paraId="0FE308B7" w14:textId="77777777" w:rsidR="00450E0A" w:rsidRPr="00450E0A" w:rsidRDefault="00450E0A" w:rsidP="00450E0A">
      <w:pPr>
        <w:jc w:val="both"/>
        <w:rPr>
          <w:lang w:val="bg-BG"/>
        </w:rPr>
      </w:pPr>
      <w:r w:rsidRPr="00450E0A">
        <w:rPr>
          <w:bCs/>
          <w:lang w:val="bg-BG"/>
        </w:rPr>
        <w:t>Чл. 6</w:t>
      </w:r>
      <w:r w:rsidR="009E136C">
        <w:rPr>
          <w:bCs/>
          <w:lang w:val="bg-BG"/>
        </w:rPr>
        <w:t>8</w:t>
      </w:r>
      <w:r w:rsidRPr="00450E0A">
        <w:rPr>
          <w:bCs/>
          <w:lang w:val="bg-BG"/>
        </w:rPr>
        <w:t xml:space="preserve">. </w:t>
      </w:r>
      <w:r w:rsidRPr="00450E0A">
        <w:rPr>
          <w:lang w:val="bg-BG"/>
        </w:rPr>
        <w:t xml:space="preserve">Всяка една от страните е длъжна да уведоми писмено съответно другата страна за настъпването и възможните последици от изключителни обстоятелства и/или непредвидените обстоятелства до 10 </w:t>
      </w:r>
      <w:r w:rsidRPr="00450E0A">
        <w:rPr>
          <w:i/>
          <w:iCs/>
          <w:lang w:val="bg-BG"/>
        </w:rPr>
        <w:t>(десет)</w:t>
      </w:r>
      <w:r w:rsidRPr="00450E0A">
        <w:rPr>
          <w:lang w:val="bg-BG"/>
        </w:rPr>
        <w:t xml:space="preserve"> дни от датата на възникването им. Това </w:t>
      </w:r>
      <w:r w:rsidRPr="00450E0A">
        <w:rPr>
          <w:lang w:val="bg-BG"/>
        </w:rPr>
        <w:lastRenderedPageBreak/>
        <w:t>уведомяване трябва да бъде потвърдено от Търговската палата на страната, където това събитие е възникнало.</w:t>
      </w:r>
    </w:p>
    <w:p w14:paraId="13D20ACE" w14:textId="77777777" w:rsidR="00450E0A" w:rsidRPr="00450E0A" w:rsidRDefault="00450E0A" w:rsidP="00450E0A">
      <w:pPr>
        <w:jc w:val="both"/>
        <w:rPr>
          <w:lang w:val="bg-BG"/>
        </w:rPr>
      </w:pPr>
      <w:r w:rsidRPr="00450E0A">
        <w:rPr>
          <w:bCs/>
          <w:lang w:val="bg-BG"/>
        </w:rPr>
        <w:t>Чл. 6</w:t>
      </w:r>
      <w:r w:rsidR="009E136C">
        <w:rPr>
          <w:bCs/>
          <w:lang w:val="bg-BG"/>
        </w:rPr>
        <w:t>9</w:t>
      </w:r>
      <w:r w:rsidRPr="00450E0A">
        <w:rPr>
          <w:bCs/>
          <w:lang w:val="bg-BG"/>
        </w:rPr>
        <w:t xml:space="preserve">. </w:t>
      </w:r>
      <w:r w:rsidRPr="00450E0A">
        <w:rPr>
          <w:lang w:val="bg-BG"/>
        </w:rPr>
        <w:t>В случай че уведомяването по предходната клауза не е било изпратено в договорения срок, засегнатата страна няма право да се възползва от правата, които би ѝ дало настъпването на изключителни обстоятелства и/или непредвидени обстоятелства.</w:t>
      </w:r>
    </w:p>
    <w:p w14:paraId="7BF54EC2" w14:textId="77777777" w:rsidR="00450E0A" w:rsidRPr="00450E0A" w:rsidRDefault="00450E0A" w:rsidP="00450E0A">
      <w:pPr>
        <w:jc w:val="both"/>
        <w:rPr>
          <w:lang w:val="bg-BG"/>
        </w:rPr>
      </w:pPr>
      <w:r w:rsidRPr="00450E0A">
        <w:rPr>
          <w:bCs/>
          <w:lang w:val="bg-BG"/>
        </w:rPr>
        <w:t xml:space="preserve">Чл. </w:t>
      </w:r>
      <w:r w:rsidR="009E136C">
        <w:rPr>
          <w:bCs/>
          <w:lang w:val="bg-BG"/>
        </w:rPr>
        <w:t>70</w:t>
      </w:r>
      <w:r w:rsidRPr="00450E0A">
        <w:rPr>
          <w:bCs/>
          <w:lang w:val="bg-BG"/>
        </w:rPr>
        <w:t xml:space="preserve">. </w:t>
      </w:r>
      <w:r w:rsidRPr="00450E0A">
        <w:rPr>
          <w:lang w:val="bg-BG"/>
        </w:rPr>
        <w:t>Докато трае изключителното обстоятелство, изпълнението на задълженията и на свързаните с тях насрещни задължения се спира.</w:t>
      </w:r>
    </w:p>
    <w:p w14:paraId="0CDB6516" w14:textId="77777777" w:rsidR="00450E0A" w:rsidRPr="00450E0A" w:rsidRDefault="00450E0A" w:rsidP="00450E0A">
      <w:pPr>
        <w:jc w:val="both"/>
        <w:rPr>
          <w:lang w:val="bg-BG"/>
        </w:rPr>
      </w:pPr>
      <w:r w:rsidRPr="00450E0A">
        <w:rPr>
          <w:bCs/>
          <w:lang w:val="bg-BG"/>
        </w:rPr>
        <w:t xml:space="preserve">Чл. </w:t>
      </w:r>
      <w:r w:rsidR="009E136C">
        <w:rPr>
          <w:bCs/>
          <w:lang w:val="bg-BG"/>
        </w:rPr>
        <w:t>71</w:t>
      </w:r>
      <w:r w:rsidRPr="00450E0A">
        <w:rPr>
          <w:bCs/>
          <w:lang w:val="bg-BG"/>
        </w:rPr>
        <w:t>. В</w:t>
      </w:r>
      <w:r w:rsidRPr="00450E0A">
        <w:rPr>
          <w:lang w:val="bg-BG"/>
        </w:rPr>
        <w:t xml:space="preserve"> случай на изключително обстоятелство и при условие, че то забави изпълнението на договора повече от 1 </w:t>
      </w:r>
      <w:r w:rsidRPr="00450E0A">
        <w:rPr>
          <w:i/>
          <w:iCs/>
          <w:lang w:val="bg-BG"/>
        </w:rPr>
        <w:t>(един)</w:t>
      </w:r>
      <w:r w:rsidRPr="00450E0A">
        <w:rPr>
          <w:lang w:val="bg-BG"/>
        </w:rPr>
        <w:t xml:space="preserve"> месец, Възложителят има право да прекрати договора.</w:t>
      </w:r>
    </w:p>
    <w:p w14:paraId="57C1B32A" w14:textId="77777777" w:rsidR="00450E0A" w:rsidRPr="00450E0A" w:rsidRDefault="00450E0A" w:rsidP="00450E0A">
      <w:pPr>
        <w:jc w:val="both"/>
        <w:rPr>
          <w:lang w:val="bg-BG"/>
        </w:rPr>
      </w:pPr>
    </w:p>
    <w:p w14:paraId="3D03389C" w14:textId="77777777" w:rsidR="00450E0A" w:rsidRPr="00450E0A" w:rsidRDefault="00450E0A" w:rsidP="00450E0A">
      <w:pPr>
        <w:numPr>
          <w:ilvl w:val="0"/>
          <w:numId w:val="25"/>
        </w:numPr>
        <w:spacing w:after="160" w:line="259" w:lineRule="auto"/>
        <w:jc w:val="both"/>
        <w:rPr>
          <w:b/>
          <w:lang w:val="bg-BG"/>
        </w:rPr>
      </w:pPr>
      <w:r w:rsidRPr="00450E0A">
        <w:rPr>
          <w:b/>
          <w:lang w:val="bg-BG"/>
        </w:rPr>
        <w:t xml:space="preserve"> КОМУНИКАЦИИ</w:t>
      </w:r>
    </w:p>
    <w:p w14:paraId="3F9F9728" w14:textId="77777777" w:rsidR="00450E0A" w:rsidRPr="00450E0A" w:rsidRDefault="00450E0A" w:rsidP="00450E0A">
      <w:pPr>
        <w:jc w:val="both"/>
        <w:rPr>
          <w:lang w:val="bg-BG"/>
        </w:rPr>
      </w:pPr>
      <w:r w:rsidRPr="00450E0A">
        <w:rPr>
          <w:lang w:val="bg-BG"/>
        </w:rPr>
        <w:t xml:space="preserve">Чл. </w:t>
      </w:r>
      <w:r w:rsidR="009E136C">
        <w:rPr>
          <w:lang w:val="bg-BG"/>
        </w:rPr>
        <w:t>72</w:t>
      </w:r>
      <w:r w:rsidRPr="00450E0A">
        <w:rPr>
          <w:lang w:val="bg-BG"/>
        </w:rPr>
        <w:t xml:space="preserve">. Всички уведомления между страните във връзка с настоящия договор се извършва в писмена форма </w:t>
      </w:r>
      <w:r w:rsidRPr="00450E0A">
        <w:rPr>
          <w:noProof/>
          <w:lang w:val="bg-BG" w:eastAsia="en-GB"/>
        </w:rPr>
        <w:t>и могат да се предават лично или чрез препоръчано писмо, по куриер, по факс, електронна поща.</w:t>
      </w:r>
    </w:p>
    <w:p w14:paraId="6876B53E" w14:textId="77777777" w:rsidR="00450E0A" w:rsidRPr="00450E0A" w:rsidRDefault="00450E0A" w:rsidP="00450E0A">
      <w:pPr>
        <w:jc w:val="both"/>
        <w:rPr>
          <w:lang w:val="bg-BG"/>
        </w:rPr>
      </w:pPr>
      <w:r w:rsidRPr="00450E0A">
        <w:rPr>
          <w:lang w:val="bg-BG"/>
        </w:rPr>
        <w:t xml:space="preserve">Чл. </w:t>
      </w:r>
      <w:r w:rsidR="009E136C">
        <w:rPr>
          <w:lang w:val="bg-BG"/>
        </w:rPr>
        <w:t>73</w:t>
      </w:r>
      <w:r w:rsidRPr="00450E0A">
        <w:rPr>
          <w:lang w:val="bg-BG"/>
        </w:rPr>
        <w:t>. За целите на настоящия договор данните за контакт на страните са, както следва:</w:t>
      </w:r>
    </w:p>
    <w:p w14:paraId="2D13F1F4" w14:textId="77777777" w:rsidR="00450E0A" w:rsidRPr="00450E0A" w:rsidRDefault="00450E0A" w:rsidP="00450E0A">
      <w:pPr>
        <w:jc w:val="both"/>
        <w:rPr>
          <w:lang w:val="bg-BG"/>
        </w:rPr>
      </w:pPr>
    </w:p>
    <w:p w14:paraId="7135DCBA" w14:textId="77777777" w:rsidR="00450E0A" w:rsidRPr="00450E0A" w:rsidRDefault="00450E0A" w:rsidP="00450E0A">
      <w:pPr>
        <w:jc w:val="both"/>
        <w:rPr>
          <w:u w:val="single"/>
          <w:lang w:val="bg-BG"/>
        </w:rPr>
      </w:pPr>
      <w:r w:rsidRPr="00450E0A">
        <w:rPr>
          <w:u w:val="single"/>
          <w:lang w:val="bg-BG"/>
        </w:rPr>
        <w:t>ЗА ВЪЗЛОЖИТЕЛЯ:</w:t>
      </w:r>
      <w:r w:rsidRPr="00450E0A">
        <w:rPr>
          <w:lang w:val="bg-BG"/>
        </w:rPr>
        <w:tab/>
      </w:r>
      <w:r w:rsidRPr="00450E0A">
        <w:rPr>
          <w:lang w:val="bg-BG"/>
        </w:rPr>
        <w:tab/>
      </w:r>
      <w:r w:rsidRPr="00450E0A">
        <w:rPr>
          <w:lang w:val="bg-BG"/>
        </w:rPr>
        <w:tab/>
      </w:r>
      <w:r w:rsidRPr="00450E0A">
        <w:rPr>
          <w:lang w:val="bg-BG"/>
        </w:rPr>
        <w:tab/>
      </w:r>
      <w:r w:rsidRPr="00450E0A">
        <w:rPr>
          <w:lang w:val="bg-BG"/>
        </w:rPr>
        <w:tab/>
      </w:r>
      <w:r w:rsidRPr="00450E0A">
        <w:rPr>
          <w:u w:val="single"/>
          <w:lang w:val="bg-BG"/>
        </w:rPr>
        <w:t>ЗА ИЗПЪЛНИТЕЛЯ:</w:t>
      </w:r>
    </w:p>
    <w:p w14:paraId="3A61C987" w14:textId="77777777" w:rsidR="00450E0A" w:rsidRPr="00450E0A" w:rsidRDefault="00450E0A" w:rsidP="00450E0A">
      <w:pPr>
        <w:jc w:val="both"/>
        <w:rPr>
          <w:b/>
          <w:bCs/>
          <w:lang w:val="bg-BG"/>
        </w:rPr>
      </w:pPr>
    </w:p>
    <w:p w14:paraId="547D008E" w14:textId="77777777" w:rsidR="00450E0A" w:rsidRPr="00450E0A" w:rsidRDefault="00450E0A" w:rsidP="00450E0A">
      <w:pPr>
        <w:jc w:val="both"/>
        <w:rPr>
          <w:lang w:val="bg-BG"/>
        </w:rPr>
      </w:pPr>
      <w:r w:rsidRPr="00450E0A">
        <w:rPr>
          <w:lang w:val="bg-BG"/>
        </w:rPr>
        <w:t>„ТОПЛОФИКАЦИЯ СОФИЯ“ ЕАД</w:t>
      </w:r>
      <w:r w:rsidRPr="00450E0A">
        <w:rPr>
          <w:lang w:val="bg-BG"/>
        </w:rPr>
        <w:tab/>
      </w:r>
      <w:r w:rsidRPr="00450E0A">
        <w:rPr>
          <w:lang w:val="bg-BG"/>
        </w:rPr>
        <w:tab/>
      </w:r>
      <w:r w:rsidRPr="00450E0A">
        <w:rPr>
          <w:lang w:val="bg-BG"/>
        </w:rPr>
        <w:tab/>
        <w:t xml:space="preserve">„…………..…“  </w:t>
      </w:r>
    </w:p>
    <w:p w14:paraId="5A8B307C" w14:textId="77777777" w:rsidR="00450E0A" w:rsidRPr="00450E0A" w:rsidRDefault="00450E0A" w:rsidP="00450E0A">
      <w:pPr>
        <w:jc w:val="both"/>
        <w:rPr>
          <w:lang w:val="bg-BG"/>
        </w:rPr>
      </w:pPr>
      <w:r w:rsidRPr="00450E0A">
        <w:rPr>
          <w:lang w:val="bg-BG"/>
        </w:rPr>
        <w:t>ул. „Ястребец“ 23Б</w:t>
      </w:r>
      <w:r w:rsidRPr="00450E0A">
        <w:rPr>
          <w:lang w:val="bg-BG"/>
        </w:rPr>
        <w:tab/>
      </w:r>
      <w:r w:rsidRPr="00450E0A">
        <w:rPr>
          <w:lang w:val="bg-BG"/>
        </w:rPr>
        <w:tab/>
      </w:r>
      <w:r w:rsidRPr="00450E0A">
        <w:rPr>
          <w:lang w:val="bg-BG"/>
        </w:rPr>
        <w:tab/>
      </w:r>
      <w:r w:rsidRPr="00450E0A">
        <w:rPr>
          <w:lang w:val="bg-BG"/>
        </w:rPr>
        <w:tab/>
      </w:r>
      <w:r w:rsidRPr="00450E0A">
        <w:rPr>
          <w:lang w:val="bg-BG"/>
        </w:rPr>
        <w:tab/>
      </w:r>
      <w:r w:rsidRPr="00450E0A">
        <w:rPr>
          <w:lang w:val="bg-BG"/>
        </w:rPr>
        <w:tab/>
        <w:t>……………….</w:t>
      </w:r>
    </w:p>
    <w:p w14:paraId="28CFEA47" w14:textId="77777777" w:rsidR="00450E0A" w:rsidRPr="00450E0A" w:rsidRDefault="00450E0A" w:rsidP="00450E0A">
      <w:pPr>
        <w:jc w:val="both"/>
        <w:rPr>
          <w:lang w:val="bg-BG"/>
        </w:rPr>
      </w:pPr>
      <w:r w:rsidRPr="00450E0A">
        <w:rPr>
          <w:lang w:val="bg-BG"/>
        </w:rPr>
        <w:t>1680 София, България</w:t>
      </w:r>
      <w:r w:rsidRPr="00450E0A">
        <w:rPr>
          <w:lang w:val="bg-BG"/>
        </w:rPr>
        <w:tab/>
      </w:r>
      <w:r w:rsidRPr="00450E0A">
        <w:rPr>
          <w:lang w:val="bg-BG"/>
        </w:rPr>
        <w:tab/>
      </w:r>
      <w:r w:rsidRPr="00450E0A">
        <w:rPr>
          <w:lang w:val="bg-BG"/>
        </w:rPr>
        <w:tab/>
      </w:r>
      <w:r w:rsidRPr="00450E0A">
        <w:rPr>
          <w:lang w:val="bg-BG"/>
        </w:rPr>
        <w:tab/>
      </w:r>
      <w:r w:rsidRPr="00450E0A">
        <w:rPr>
          <w:lang w:val="bg-BG"/>
        </w:rPr>
        <w:tab/>
        <w:t>………………</w:t>
      </w:r>
    </w:p>
    <w:p w14:paraId="4B5B687B" w14:textId="77777777" w:rsidR="00450E0A" w:rsidRPr="00450E0A" w:rsidRDefault="00450E0A" w:rsidP="00450E0A">
      <w:pPr>
        <w:jc w:val="both"/>
        <w:rPr>
          <w:lang w:val="bg-BG"/>
        </w:rPr>
      </w:pPr>
      <w:r w:rsidRPr="00450E0A">
        <w:rPr>
          <w:lang w:val="bg-BG"/>
        </w:rPr>
        <w:t>тел: ……..…..</w:t>
      </w:r>
      <w:r w:rsidRPr="00450E0A">
        <w:rPr>
          <w:lang w:val="bg-BG"/>
        </w:rPr>
        <w:tab/>
      </w:r>
      <w:r w:rsidRPr="00450E0A">
        <w:rPr>
          <w:lang w:val="bg-BG"/>
        </w:rPr>
        <w:tab/>
      </w:r>
      <w:r w:rsidRPr="00450E0A">
        <w:rPr>
          <w:lang w:val="bg-BG"/>
        </w:rPr>
        <w:tab/>
      </w:r>
      <w:r w:rsidRPr="00450E0A">
        <w:rPr>
          <w:lang w:val="bg-BG"/>
        </w:rPr>
        <w:tab/>
      </w:r>
      <w:r w:rsidRPr="00450E0A">
        <w:rPr>
          <w:lang w:val="bg-BG"/>
        </w:rPr>
        <w:tab/>
      </w:r>
      <w:r w:rsidRPr="00450E0A">
        <w:rPr>
          <w:lang w:val="bg-BG"/>
        </w:rPr>
        <w:tab/>
        <w:t>тел: ………….</w:t>
      </w:r>
    </w:p>
    <w:p w14:paraId="0CC4037D" w14:textId="77777777" w:rsidR="00450E0A" w:rsidRPr="00450E0A" w:rsidRDefault="00450E0A" w:rsidP="00450E0A">
      <w:pPr>
        <w:jc w:val="both"/>
        <w:rPr>
          <w:lang w:val="bg-BG"/>
        </w:rPr>
      </w:pPr>
      <w:r w:rsidRPr="00450E0A">
        <w:rPr>
          <w:lang w:val="bg-BG"/>
        </w:rPr>
        <w:t>факс: ………..</w:t>
      </w:r>
      <w:r w:rsidRPr="00450E0A">
        <w:rPr>
          <w:lang w:val="bg-BG"/>
        </w:rPr>
        <w:tab/>
      </w:r>
      <w:r w:rsidRPr="00450E0A">
        <w:rPr>
          <w:lang w:val="bg-BG"/>
        </w:rPr>
        <w:tab/>
      </w:r>
      <w:r w:rsidRPr="00450E0A">
        <w:rPr>
          <w:lang w:val="bg-BG"/>
        </w:rPr>
        <w:tab/>
      </w:r>
      <w:r w:rsidRPr="00450E0A">
        <w:rPr>
          <w:lang w:val="bg-BG"/>
        </w:rPr>
        <w:tab/>
      </w:r>
      <w:r w:rsidRPr="00450E0A">
        <w:rPr>
          <w:lang w:val="bg-BG"/>
        </w:rPr>
        <w:tab/>
      </w:r>
      <w:r w:rsidRPr="00450E0A">
        <w:rPr>
          <w:lang w:val="bg-BG"/>
        </w:rPr>
        <w:tab/>
        <w:t>факс: …………</w:t>
      </w:r>
    </w:p>
    <w:p w14:paraId="56C68CDA" w14:textId="77777777" w:rsidR="00450E0A" w:rsidRPr="00450E0A" w:rsidRDefault="00450E0A" w:rsidP="00450E0A">
      <w:pPr>
        <w:jc w:val="both"/>
        <w:rPr>
          <w:lang w:val="bg-BG"/>
        </w:rPr>
      </w:pPr>
      <w:r w:rsidRPr="00450E0A">
        <w:rPr>
          <w:lang w:val="bg-BG"/>
        </w:rPr>
        <w:t xml:space="preserve">e-mail: </w:t>
      </w:r>
      <w:hyperlink r:id="rId20" w:history="1">
        <w:r w:rsidRPr="00450E0A">
          <w:rPr>
            <w:rFonts w:eastAsia="Calibri"/>
            <w:lang w:val="bg-BG"/>
          </w:rPr>
          <w:t>………….</w:t>
        </w:r>
      </w:hyperlink>
      <w:r w:rsidRPr="00450E0A">
        <w:rPr>
          <w:rFonts w:eastAsia="Calibri"/>
          <w:lang w:val="bg-BG"/>
        </w:rPr>
        <w:tab/>
      </w:r>
      <w:r w:rsidRPr="00450E0A">
        <w:rPr>
          <w:lang w:val="bg-BG"/>
        </w:rPr>
        <w:tab/>
      </w:r>
      <w:r w:rsidRPr="00450E0A">
        <w:rPr>
          <w:lang w:val="bg-BG"/>
        </w:rPr>
        <w:tab/>
      </w:r>
      <w:r w:rsidRPr="00450E0A">
        <w:rPr>
          <w:lang w:val="bg-BG"/>
        </w:rPr>
        <w:tab/>
      </w:r>
      <w:r w:rsidRPr="00450E0A">
        <w:rPr>
          <w:lang w:val="bg-BG"/>
        </w:rPr>
        <w:tab/>
      </w:r>
      <w:r w:rsidRPr="00450E0A">
        <w:rPr>
          <w:lang w:val="bg-BG"/>
        </w:rPr>
        <w:tab/>
        <w:t xml:space="preserve">e-mail: </w:t>
      </w:r>
      <w:hyperlink r:id="rId21" w:history="1">
        <w:r w:rsidRPr="00450E0A">
          <w:rPr>
            <w:lang w:val="bg-BG"/>
          </w:rPr>
          <w:t>…………</w:t>
        </w:r>
      </w:hyperlink>
    </w:p>
    <w:p w14:paraId="1A167B1D" w14:textId="77777777" w:rsidR="00450E0A" w:rsidRPr="00450E0A" w:rsidRDefault="00450E0A" w:rsidP="00450E0A">
      <w:pPr>
        <w:jc w:val="both"/>
        <w:rPr>
          <w:lang w:val="bg-BG"/>
        </w:rPr>
      </w:pPr>
    </w:p>
    <w:p w14:paraId="6B7DBAEF" w14:textId="77777777" w:rsidR="00450E0A" w:rsidRPr="00450E0A" w:rsidRDefault="00450E0A" w:rsidP="00450E0A">
      <w:pPr>
        <w:suppressAutoHyphens/>
        <w:jc w:val="both"/>
        <w:rPr>
          <w:bCs/>
          <w:noProof/>
          <w:lang w:val="bg-BG" w:eastAsia="en-GB"/>
        </w:rPr>
      </w:pPr>
      <w:r w:rsidRPr="00450E0A">
        <w:rPr>
          <w:bCs/>
          <w:noProof/>
          <w:lang w:val="bg-BG" w:eastAsia="en-GB"/>
        </w:rPr>
        <w:t xml:space="preserve">Чл. </w:t>
      </w:r>
      <w:r w:rsidR="009E136C">
        <w:rPr>
          <w:bCs/>
          <w:noProof/>
          <w:lang w:val="bg-BG" w:eastAsia="en-GB"/>
        </w:rPr>
        <w:t>74</w:t>
      </w:r>
      <w:r w:rsidRPr="00450E0A">
        <w:rPr>
          <w:bCs/>
          <w:noProof/>
          <w:lang w:val="bg-BG" w:eastAsia="en-GB"/>
        </w:rPr>
        <w:t>. За дата на уведомлението се счита:</w:t>
      </w:r>
    </w:p>
    <w:p w14:paraId="517953E4" w14:textId="77777777" w:rsidR="00450E0A" w:rsidRPr="00450E0A" w:rsidRDefault="00450E0A" w:rsidP="00450E0A">
      <w:pPr>
        <w:suppressAutoHyphens/>
        <w:jc w:val="both"/>
        <w:rPr>
          <w:noProof/>
          <w:lang w:val="bg-BG" w:eastAsia="en-GB"/>
        </w:rPr>
      </w:pPr>
      <w:r w:rsidRPr="00450E0A">
        <w:rPr>
          <w:bCs/>
          <w:noProof/>
          <w:lang w:val="bg-BG" w:eastAsia="en-GB"/>
        </w:rPr>
        <w:t>1. датата на</w:t>
      </w:r>
      <w:r w:rsidRPr="00450E0A">
        <w:rPr>
          <w:noProof/>
          <w:lang w:val="bg-BG" w:eastAsia="en-GB"/>
        </w:rPr>
        <w:t xml:space="preserve"> предаването – при лично предаване на уведомлението;</w:t>
      </w:r>
    </w:p>
    <w:p w14:paraId="36942F6A" w14:textId="77777777" w:rsidR="00450E0A" w:rsidRPr="00450E0A" w:rsidRDefault="00450E0A" w:rsidP="00450E0A">
      <w:pPr>
        <w:suppressAutoHyphens/>
        <w:jc w:val="both"/>
        <w:rPr>
          <w:noProof/>
          <w:lang w:val="bg-BG" w:eastAsia="en-GB"/>
        </w:rPr>
      </w:pPr>
      <w:r w:rsidRPr="00450E0A">
        <w:rPr>
          <w:noProof/>
          <w:lang w:val="bg-BG" w:eastAsia="en-GB"/>
        </w:rPr>
        <w:t>2. датата на пощенското клеймо на обратната разписка – при изпращане по пощата;</w:t>
      </w:r>
    </w:p>
    <w:p w14:paraId="6DEBCA53" w14:textId="77777777" w:rsidR="00450E0A" w:rsidRPr="00450E0A" w:rsidRDefault="00450E0A" w:rsidP="00450E0A">
      <w:pPr>
        <w:suppressAutoHyphens/>
        <w:jc w:val="both"/>
        <w:rPr>
          <w:noProof/>
          <w:lang w:val="bg-BG" w:eastAsia="en-GB"/>
        </w:rPr>
      </w:pPr>
      <w:r w:rsidRPr="00450E0A">
        <w:rPr>
          <w:noProof/>
          <w:lang w:val="bg-BG" w:eastAsia="en-GB"/>
        </w:rPr>
        <w:t>3.  датата на доставка, отбелязана върху куриерската разписка – при изпращане по куриер;</w:t>
      </w:r>
    </w:p>
    <w:p w14:paraId="09BDC3AC" w14:textId="77777777" w:rsidR="00450E0A" w:rsidRPr="00450E0A" w:rsidRDefault="00450E0A" w:rsidP="00450E0A">
      <w:pPr>
        <w:suppressAutoHyphens/>
        <w:jc w:val="both"/>
        <w:rPr>
          <w:noProof/>
          <w:lang w:val="bg-BG" w:eastAsia="en-GB"/>
        </w:rPr>
      </w:pPr>
      <w:r w:rsidRPr="00450E0A">
        <w:rPr>
          <w:noProof/>
          <w:lang w:val="bg-BG" w:eastAsia="en-GB"/>
        </w:rPr>
        <w:t>3. датата на приемането – при изпращане по факс;</w:t>
      </w:r>
    </w:p>
    <w:p w14:paraId="50085827" w14:textId="77777777" w:rsidR="00450E0A" w:rsidRPr="00450E0A" w:rsidRDefault="00450E0A" w:rsidP="00450E0A">
      <w:pPr>
        <w:suppressAutoHyphens/>
        <w:jc w:val="both"/>
        <w:rPr>
          <w:noProof/>
          <w:lang w:val="bg-BG" w:eastAsia="en-GB"/>
        </w:rPr>
      </w:pPr>
      <w:r w:rsidRPr="00450E0A">
        <w:rPr>
          <w:noProof/>
          <w:lang w:val="bg-BG" w:eastAsia="en-GB"/>
        </w:rPr>
        <w:t xml:space="preserve">4. датата на получаване – при изпращане по електронна поща. </w:t>
      </w:r>
    </w:p>
    <w:p w14:paraId="6B2AB29F" w14:textId="77777777" w:rsidR="00450E0A" w:rsidRPr="00450E0A" w:rsidRDefault="00450E0A" w:rsidP="00450E0A">
      <w:pPr>
        <w:suppressAutoHyphens/>
        <w:jc w:val="both"/>
        <w:rPr>
          <w:noProof/>
          <w:lang w:val="bg-BG" w:eastAsia="en-GB"/>
        </w:rPr>
      </w:pPr>
      <w:r w:rsidRPr="00450E0A">
        <w:rPr>
          <w:bCs/>
          <w:noProof/>
          <w:lang w:val="bg-BG" w:eastAsia="en-GB"/>
        </w:rPr>
        <w:t>Чл. 7</w:t>
      </w:r>
      <w:r w:rsidR="009E136C">
        <w:rPr>
          <w:bCs/>
          <w:noProof/>
          <w:lang w:val="bg-BG" w:eastAsia="en-GB"/>
        </w:rPr>
        <w:t>5</w:t>
      </w:r>
      <w:r w:rsidRPr="00450E0A">
        <w:rPr>
          <w:bCs/>
          <w:noProof/>
          <w:lang w:val="bg-BG" w:eastAsia="en-GB"/>
        </w:rPr>
        <w:t>. Всяка</w:t>
      </w:r>
      <w:r w:rsidRPr="00450E0A">
        <w:rPr>
          <w:noProof/>
          <w:lang w:val="bg-BG" w:eastAsia="en-GB"/>
        </w:rPr>
        <w:t xml:space="preserve"> кореспонденция между страните ще се счита за валидна, ако е изпратена на посочените по-горе адреси </w:t>
      </w:r>
      <w:r w:rsidRPr="00450E0A">
        <w:rPr>
          <w:i/>
          <w:iCs/>
          <w:noProof/>
          <w:lang w:val="bg-BG" w:eastAsia="en-GB"/>
        </w:rPr>
        <w:t>(в т.ч. електронни)</w:t>
      </w:r>
      <w:r w:rsidRPr="00450E0A">
        <w:rPr>
          <w:noProof/>
          <w:lang w:val="bg-BG" w:eastAsia="en-GB"/>
        </w:rPr>
        <w:t xml:space="preserve"> и чрез посочените по-горе средства за комуникация на посочените контакти. При промяна на посочените адреси, телефони и други данни за контакт, съответната страна е длъжна да уведоми другата в писмен вид в срок до 3 </w:t>
      </w:r>
      <w:r w:rsidRPr="00450E0A">
        <w:rPr>
          <w:i/>
          <w:iCs/>
          <w:noProof/>
          <w:lang w:val="bg-BG" w:eastAsia="en-GB"/>
        </w:rPr>
        <w:t>(три)</w:t>
      </w:r>
      <w:r w:rsidRPr="00450E0A">
        <w:rPr>
          <w:noProof/>
          <w:lang w:val="bg-B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60137186" w14:textId="77777777" w:rsidR="00450E0A" w:rsidRPr="00450E0A" w:rsidRDefault="00450E0A" w:rsidP="00450E0A">
      <w:pPr>
        <w:suppressAutoHyphens/>
        <w:jc w:val="both"/>
        <w:rPr>
          <w:noProof/>
          <w:lang w:val="bg-BG" w:eastAsia="en-GB"/>
        </w:rPr>
      </w:pPr>
      <w:r w:rsidRPr="00450E0A">
        <w:rPr>
          <w:bCs/>
          <w:noProof/>
          <w:lang w:val="bg-BG" w:eastAsia="en-GB"/>
        </w:rPr>
        <w:t>Чл.</w:t>
      </w:r>
      <w:r w:rsidRPr="00450E0A">
        <w:rPr>
          <w:b/>
          <w:noProof/>
          <w:lang w:val="bg-BG" w:eastAsia="en-GB"/>
        </w:rPr>
        <w:t xml:space="preserve"> </w:t>
      </w:r>
      <w:r w:rsidRPr="00450E0A">
        <w:rPr>
          <w:bCs/>
          <w:noProof/>
          <w:lang w:val="bg-BG" w:eastAsia="en-GB"/>
        </w:rPr>
        <w:t>7</w:t>
      </w:r>
      <w:r w:rsidR="009E136C">
        <w:rPr>
          <w:bCs/>
          <w:noProof/>
          <w:lang w:val="bg-BG" w:eastAsia="en-GB"/>
        </w:rPr>
        <w:t>6</w:t>
      </w:r>
      <w:r w:rsidRPr="00450E0A">
        <w:rPr>
          <w:bCs/>
          <w:noProof/>
          <w:lang w:val="bg-BG" w:eastAsia="en-GB"/>
        </w:rPr>
        <w:t>. При</w:t>
      </w:r>
      <w:r w:rsidRPr="00450E0A">
        <w:rPr>
          <w:noProof/>
          <w:lang w:val="bg-BG" w:eastAsia="en-GB"/>
        </w:rPr>
        <w:t xml:space="preserve">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450E0A">
        <w:rPr>
          <w:bCs/>
          <w:noProof/>
          <w:lang w:val="bg-BG" w:eastAsia="en-GB"/>
        </w:rPr>
        <w:t>Изпълнителя</w:t>
      </w:r>
      <w:r w:rsidRPr="00450E0A">
        <w:rPr>
          <w:noProof/>
          <w:lang w:val="bg-BG" w:eastAsia="en-GB"/>
        </w:rPr>
        <w:t xml:space="preserve">, същият се задължава да уведоми </w:t>
      </w:r>
      <w:r w:rsidRPr="00450E0A">
        <w:rPr>
          <w:bCs/>
          <w:noProof/>
          <w:lang w:val="bg-BG" w:eastAsia="en-GB"/>
        </w:rPr>
        <w:t>Възложителя</w:t>
      </w:r>
      <w:r w:rsidRPr="00450E0A">
        <w:rPr>
          <w:noProof/>
          <w:lang w:val="bg-BG" w:eastAsia="en-GB"/>
        </w:rPr>
        <w:t xml:space="preserve"> за промяната в срок до 3 </w:t>
      </w:r>
      <w:r w:rsidRPr="00450E0A">
        <w:rPr>
          <w:i/>
          <w:iCs/>
          <w:noProof/>
          <w:lang w:val="bg-BG" w:eastAsia="en-GB"/>
        </w:rPr>
        <w:t>(три)</w:t>
      </w:r>
      <w:r w:rsidRPr="00450E0A">
        <w:rPr>
          <w:noProof/>
          <w:lang w:val="bg-BG" w:eastAsia="en-GB"/>
        </w:rPr>
        <w:t xml:space="preserve"> дни от вписването ѝ в съответния регистър.</w:t>
      </w:r>
    </w:p>
    <w:p w14:paraId="64F713F2" w14:textId="77777777" w:rsidR="00450E0A" w:rsidRPr="00450E0A" w:rsidRDefault="00450E0A" w:rsidP="00450E0A">
      <w:pPr>
        <w:suppressAutoHyphens/>
        <w:jc w:val="both"/>
        <w:rPr>
          <w:noProof/>
          <w:lang w:val="bg-BG" w:eastAsia="en-GB"/>
        </w:rPr>
      </w:pPr>
    </w:p>
    <w:p w14:paraId="75C504D3" w14:textId="77777777" w:rsidR="00450E0A" w:rsidRPr="00450E0A" w:rsidRDefault="00450E0A" w:rsidP="00450E0A">
      <w:pPr>
        <w:numPr>
          <w:ilvl w:val="0"/>
          <w:numId w:val="25"/>
        </w:numPr>
        <w:spacing w:after="160" w:line="259" w:lineRule="auto"/>
        <w:jc w:val="both"/>
        <w:rPr>
          <w:b/>
          <w:lang w:val="bg-BG"/>
        </w:rPr>
      </w:pPr>
      <w:r w:rsidRPr="00450E0A">
        <w:rPr>
          <w:b/>
          <w:lang w:val="bg-BG"/>
        </w:rPr>
        <w:t>ЗАКЛЮЧИТЕЛНИ РАЗПОРЕДБИ</w:t>
      </w:r>
    </w:p>
    <w:p w14:paraId="225711A8" w14:textId="77777777" w:rsidR="00450E0A" w:rsidRPr="00450E0A" w:rsidRDefault="00450E0A" w:rsidP="00450E0A">
      <w:pPr>
        <w:jc w:val="both"/>
        <w:rPr>
          <w:lang w:val="bg-BG"/>
        </w:rPr>
      </w:pPr>
      <w:r w:rsidRPr="00450E0A">
        <w:rPr>
          <w:lang w:val="bg-BG"/>
        </w:rPr>
        <w:lastRenderedPageBreak/>
        <w:t>Чл. 7</w:t>
      </w:r>
      <w:r w:rsidR="009E136C">
        <w:rPr>
          <w:lang w:val="bg-BG"/>
        </w:rPr>
        <w:t>7</w:t>
      </w:r>
      <w:r w:rsidRPr="00450E0A">
        <w:rPr>
          <w:lang w:val="bg-BG"/>
        </w:rPr>
        <w:t>. Нищожността на някоя от клаузите на договора не води до нищожност на друга клауза или на настоящия договора като цяло.</w:t>
      </w:r>
    </w:p>
    <w:p w14:paraId="014D2F61" w14:textId="77777777" w:rsidR="00450E0A" w:rsidRPr="00450E0A" w:rsidRDefault="00450E0A" w:rsidP="00450E0A">
      <w:pPr>
        <w:suppressAutoHyphens/>
        <w:jc w:val="both"/>
        <w:rPr>
          <w:noProof/>
          <w:lang w:val="bg-BG" w:eastAsia="en-GB"/>
        </w:rPr>
      </w:pPr>
      <w:r w:rsidRPr="00450E0A">
        <w:rPr>
          <w:lang w:val="bg-BG"/>
        </w:rPr>
        <w:t>Чл. 7</w:t>
      </w:r>
      <w:r w:rsidR="009E136C">
        <w:rPr>
          <w:lang w:val="bg-BG"/>
        </w:rPr>
        <w:t>8</w:t>
      </w:r>
      <w:r w:rsidRPr="00450E0A">
        <w:rPr>
          <w:lang w:val="bg-BG"/>
        </w:rPr>
        <w:t xml:space="preserve">. </w:t>
      </w:r>
      <w:r w:rsidRPr="00450E0A">
        <w:rPr>
          <w:noProof/>
          <w:lang w:val="bg-BG" w:eastAsia="en-GB"/>
        </w:rPr>
        <w:t>Настоящият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14:paraId="091F4B72" w14:textId="77777777" w:rsidR="00450E0A" w:rsidRPr="00450E0A" w:rsidRDefault="00450E0A" w:rsidP="00450E0A">
      <w:pPr>
        <w:jc w:val="both"/>
        <w:rPr>
          <w:bCs/>
          <w:noProof/>
          <w:lang w:val="bg-BG" w:eastAsia="en-GB"/>
        </w:rPr>
      </w:pPr>
      <w:r w:rsidRPr="00450E0A">
        <w:rPr>
          <w:lang w:val="bg-BG"/>
        </w:rPr>
        <w:t>Чл. 7</w:t>
      </w:r>
      <w:r w:rsidR="009E136C">
        <w:rPr>
          <w:lang w:val="bg-BG"/>
        </w:rPr>
        <w:t>9</w:t>
      </w:r>
      <w:r w:rsidRPr="00450E0A">
        <w:rPr>
          <w:lang w:val="bg-BG"/>
        </w:rPr>
        <w:t xml:space="preserve">. </w:t>
      </w:r>
      <w:r w:rsidRPr="00450E0A">
        <w:rPr>
          <w:bCs/>
          <w:noProof/>
          <w:lang w:val="bg-BG" w:eastAsia="en-GB"/>
        </w:rPr>
        <w:t xml:space="preserve">Всички спорове, породени от настоящия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450E0A">
        <w:rPr>
          <w:noProof/>
          <w:lang w:val="bg-BG" w:eastAsia="en-GB"/>
        </w:rPr>
        <w:t>от компетентния български съд</w:t>
      </w:r>
      <w:r w:rsidRPr="00450E0A">
        <w:rPr>
          <w:bCs/>
          <w:noProof/>
          <w:lang w:val="bg-BG" w:eastAsia="en-GB"/>
        </w:rPr>
        <w:t>.</w:t>
      </w:r>
    </w:p>
    <w:p w14:paraId="109E1887" w14:textId="77777777" w:rsidR="00450E0A" w:rsidRPr="00450E0A" w:rsidRDefault="00450E0A" w:rsidP="00450E0A">
      <w:pPr>
        <w:jc w:val="both"/>
        <w:rPr>
          <w:lang w:val="bg-BG"/>
        </w:rPr>
      </w:pPr>
      <w:r w:rsidRPr="00450E0A">
        <w:rPr>
          <w:bCs/>
          <w:noProof/>
          <w:lang w:val="bg-BG" w:eastAsia="en-GB"/>
        </w:rPr>
        <w:t xml:space="preserve">Чл. </w:t>
      </w:r>
      <w:r w:rsidR="009E136C">
        <w:rPr>
          <w:bCs/>
          <w:noProof/>
          <w:lang w:val="bg-BG" w:eastAsia="en-GB"/>
        </w:rPr>
        <w:t>80</w:t>
      </w:r>
      <w:r w:rsidRPr="00450E0A">
        <w:rPr>
          <w:bCs/>
          <w:noProof/>
          <w:lang w:val="bg-BG" w:eastAsia="en-GB"/>
        </w:rPr>
        <w:t xml:space="preserve">. </w:t>
      </w:r>
      <w:r w:rsidRPr="00450E0A">
        <w:rPr>
          <w:lang w:val="bg-BG"/>
        </w:rPr>
        <w:t xml:space="preserve">Настоящият договор се състои от …………. </w:t>
      </w:r>
      <w:r w:rsidRPr="00450E0A">
        <w:rPr>
          <w:i/>
          <w:iCs/>
          <w:lang w:val="bg-BG"/>
        </w:rPr>
        <w:t>(словом)</w:t>
      </w:r>
      <w:r w:rsidRPr="00450E0A">
        <w:rPr>
          <w:lang w:val="bg-BG"/>
        </w:rPr>
        <w:t xml:space="preserve"> страници и е изготвен и подписан в 2 </w:t>
      </w:r>
      <w:r w:rsidRPr="00450E0A">
        <w:rPr>
          <w:i/>
          <w:iCs/>
          <w:lang w:val="bg-BG"/>
        </w:rPr>
        <w:t xml:space="preserve">(два) </w:t>
      </w:r>
      <w:r w:rsidRPr="00450E0A">
        <w:rPr>
          <w:lang w:val="bg-BG"/>
        </w:rPr>
        <w:t>еднообразни екземпляра – по един за всяка от страните.</w:t>
      </w:r>
    </w:p>
    <w:p w14:paraId="1C1FB64B" w14:textId="77777777" w:rsidR="00450E0A" w:rsidRPr="00450E0A" w:rsidRDefault="00450E0A" w:rsidP="00450E0A">
      <w:pPr>
        <w:jc w:val="both"/>
        <w:rPr>
          <w:lang w:val="bg-BG"/>
        </w:rPr>
      </w:pPr>
      <w:r w:rsidRPr="00450E0A">
        <w:rPr>
          <w:lang w:val="bg-BG"/>
        </w:rPr>
        <w:tab/>
      </w:r>
    </w:p>
    <w:p w14:paraId="07A122C5" w14:textId="77777777" w:rsidR="00450E0A" w:rsidRPr="00450E0A" w:rsidRDefault="00450E0A" w:rsidP="00450E0A">
      <w:pPr>
        <w:jc w:val="both"/>
        <w:rPr>
          <w:b/>
          <w:u w:val="single"/>
          <w:lang w:val="bg-BG"/>
        </w:rPr>
      </w:pPr>
      <w:r w:rsidRPr="00450E0A">
        <w:rPr>
          <w:b/>
          <w:u w:val="single"/>
          <w:lang w:val="bg-BG"/>
        </w:rPr>
        <w:t>Неразделна част от настоящия договор са:</w:t>
      </w:r>
    </w:p>
    <w:p w14:paraId="4BBF8E49" w14:textId="77777777" w:rsidR="00450E0A" w:rsidRPr="00450E0A" w:rsidRDefault="00450E0A" w:rsidP="00450E0A">
      <w:pPr>
        <w:widowControl w:val="0"/>
        <w:autoSpaceDE w:val="0"/>
        <w:autoSpaceDN w:val="0"/>
        <w:adjustRightInd w:val="0"/>
        <w:jc w:val="both"/>
        <w:rPr>
          <w:lang w:val="bg-BG"/>
        </w:rPr>
      </w:pPr>
      <w:r w:rsidRPr="00450E0A">
        <w:rPr>
          <w:lang w:val="bg-BG"/>
        </w:rPr>
        <w:t>1. Приложение № 1 –Техническа спецификация на Възложителя;</w:t>
      </w:r>
    </w:p>
    <w:p w14:paraId="0EC256E2" w14:textId="77777777" w:rsidR="00450E0A" w:rsidRPr="00450E0A" w:rsidRDefault="00450E0A" w:rsidP="00450E0A">
      <w:pPr>
        <w:widowControl w:val="0"/>
        <w:autoSpaceDE w:val="0"/>
        <w:autoSpaceDN w:val="0"/>
        <w:adjustRightInd w:val="0"/>
        <w:jc w:val="both"/>
        <w:rPr>
          <w:lang w:val="bg-BG"/>
        </w:rPr>
      </w:pPr>
      <w:r w:rsidRPr="00450E0A">
        <w:rPr>
          <w:lang w:val="bg-BG"/>
        </w:rPr>
        <w:t>2. Приложение № 2 - Техническо предложение на Изпълнителя</w:t>
      </w:r>
      <w:r w:rsidR="009E136C">
        <w:rPr>
          <w:lang w:val="bg-BG"/>
        </w:rPr>
        <w:t>;</w:t>
      </w:r>
    </w:p>
    <w:p w14:paraId="508BDB7D" w14:textId="77777777" w:rsidR="00450E0A" w:rsidRPr="00450E0A" w:rsidRDefault="00450E0A" w:rsidP="00450E0A">
      <w:pPr>
        <w:widowControl w:val="0"/>
        <w:autoSpaceDE w:val="0"/>
        <w:autoSpaceDN w:val="0"/>
        <w:adjustRightInd w:val="0"/>
        <w:jc w:val="both"/>
        <w:rPr>
          <w:lang w:val="bg-BG"/>
        </w:rPr>
      </w:pPr>
      <w:r w:rsidRPr="00450E0A">
        <w:rPr>
          <w:lang w:val="bg-BG"/>
        </w:rPr>
        <w:t>3. Приложение № 3 – Ценово предложение на Изпълнителя;</w:t>
      </w:r>
    </w:p>
    <w:p w14:paraId="20703DE0" w14:textId="77777777" w:rsidR="00450E0A" w:rsidRPr="00450E0A" w:rsidRDefault="00450E0A" w:rsidP="00450E0A">
      <w:pPr>
        <w:widowControl w:val="0"/>
        <w:autoSpaceDE w:val="0"/>
        <w:autoSpaceDN w:val="0"/>
        <w:adjustRightInd w:val="0"/>
        <w:jc w:val="both"/>
        <w:rPr>
          <w:lang w:val="bg-BG"/>
        </w:rPr>
      </w:pPr>
      <w:r w:rsidRPr="00450E0A">
        <w:rPr>
          <w:lang w:val="bg-BG"/>
        </w:rPr>
        <w:t xml:space="preserve">4. Приложение № 4 – </w:t>
      </w:r>
      <w:r w:rsidR="009E136C">
        <w:rPr>
          <w:lang w:val="bg-BG"/>
        </w:rPr>
        <w:t>Гаранция за изпълнение.</w:t>
      </w:r>
    </w:p>
    <w:p w14:paraId="0D0290B2" w14:textId="77777777" w:rsidR="00450E0A" w:rsidRPr="00450E0A" w:rsidRDefault="00450E0A" w:rsidP="00450E0A">
      <w:pPr>
        <w:widowControl w:val="0"/>
        <w:autoSpaceDE w:val="0"/>
        <w:autoSpaceDN w:val="0"/>
        <w:adjustRightInd w:val="0"/>
        <w:ind w:left="1080"/>
        <w:jc w:val="both"/>
        <w:rPr>
          <w:lang w:val="bg-BG"/>
        </w:rPr>
      </w:pPr>
    </w:p>
    <w:p w14:paraId="3675B9BB" w14:textId="77777777" w:rsidR="00450E0A" w:rsidRPr="00450E0A" w:rsidRDefault="00450E0A" w:rsidP="00450E0A">
      <w:pPr>
        <w:widowControl w:val="0"/>
        <w:autoSpaceDE w:val="0"/>
        <w:autoSpaceDN w:val="0"/>
        <w:adjustRightInd w:val="0"/>
        <w:ind w:left="1080"/>
        <w:jc w:val="both"/>
        <w:rPr>
          <w:lang w:val="bg-BG"/>
        </w:rPr>
      </w:pPr>
    </w:p>
    <w:p w14:paraId="5D631632" w14:textId="77777777" w:rsidR="00450E0A" w:rsidRPr="00450E0A" w:rsidRDefault="00450E0A" w:rsidP="00450E0A">
      <w:pPr>
        <w:autoSpaceDE w:val="0"/>
        <w:autoSpaceDN w:val="0"/>
        <w:adjustRightInd w:val="0"/>
        <w:jc w:val="both"/>
        <w:rPr>
          <w:b/>
          <w:lang w:val="bg-BG"/>
        </w:rPr>
      </w:pPr>
      <w:r w:rsidRPr="00450E0A">
        <w:rPr>
          <w:b/>
          <w:lang w:val="bg-BG"/>
        </w:rPr>
        <w:t>ВЪЗЛОЖИТЕЛ:</w:t>
      </w:r>
      <w:r w:rsidRPr="00450E0A">
        <w:rPr>
          <w:b/>
          <w:lang w:val="bg-BG"/>
        </w:rPr>
        <w:tab/>
      </w:r>
      <w:r w:rsidRPr="00450E0A">
        <w:rPr>
          <w:b/>
          <w:lang w:val="bg-BG"/>
        </w:rPr>
        <w:tab/>
      </w:r>
      <w:r w:rsidRPr="00450E0A">
        <w:rPr>
          <w:b/>
          <w:lang w:val="bg-BG"/>
        </w:rPr>
        <w:tab/>
      </w:r>
      <w:r w:rsidRPr="00450E0A">
        <w:rPr>
          <w:b/>
          <w:lang w:val="bg-BG"/>
        </w:rPr>
        <w:tab/>
      </w:r>
      <w:r w:rsidRPr="00450E0A">
        <w:rPr>
          <w:b/>
          <w:lang w:val="bg-BG"/>
        </w:rPr>
        <w:tab/>
      </w:r>
      <w:r w:rsidRPr="00450E0A">
        <w:rPr>
          <w:b/>
          <w:lang w:val="bg-BG"/>
        </w:rPr>
        <w:tab/>
      </w:r>
      <w:r w:rsidRPr="00450E0A">
        <w:rPr>
          <w:b/>
          <w:lang w:val="bg-BG"/>
        </w:rPr>
        <w:tab/>
        <w:t>ИЗПЪЛНИТЕЛ:</w:t>
      </w:r>
    </w:p>
    <w:p w14:paraId="3D575F25" w14:textId="77777777" w:rsidR="00450E0A" w:rsidRPr="00450E0A" w:rsidRDefault="00450E0A" w:rsidP="00450E0A">
      <w:pPr>
        <w:autoSpaceDE w:val="0"/>
        <w:autoSpaceDN w:val="0"/>
        <w:adjustRightInd w:val="0"/>
        <w:jc w:val="both"/>
        <w:rPr>
          <w:b/>
          <w:lang w:val="bg-BG"/>
        </w:rPr>
      </w:pPr>
    </w:p>
    <w:p w14:paraId="5BE9E642" w14:textId="77777777" w:rsidR="00450E0A" w:rsidRPr="00450E0A" w:rsidRDefault="00450E0A" w:rsidP="00450E0A">
      <w:pPr>
        <w:jc w:val="both"/>
        <w:rPr>
          <w:b/>
          <w:lang w:val="bg-BG"/>
        </w:rPr>
      </w:pPr>
      <w:r w:rsidRPr="00450E0A">
        <w:rPr>
          <w:b/>
          <w:lang w:val="bg-BG"/>
        </w:rPr>
        <w:t>ИНЖ. АЛЕКСАНДЪР АЛЕКСАНДРОВ</w:t>
      </w:r>
      <w:r w:rsidRPr="00450E0A">
        <w:rPr>
          <w:b/>
          <w:lang w:val="bg-BG"/>
        </w:rPr>
        <w:tab/>
      </w:r>
      <w:r w:rsidRPr="00450E0A">
        <w:rPr>
          <w:b/>
          <w:lang w:val="bg-BG"/>
        </w:rPr>
        <w:tab/>
      </w:r>
      <w:r w:rsidRPr="00450E0A">
        <w:rPr>
          <w:b/>
          <w:lang w:val="bg-BG"/>
        </w:rPr>
        <w:tab/>
        <w:t>………………….</w:t>
      </w:r>
    </w:p>
    <w:p w14:paraId="37334752" w14:textId="77777777" w:rsidR="00450E0A" w:rsidRPr="00450E0A" w:rsidRDefault="00450E0A" w:rsidP="00450E0A">
      <w:pPr>
        <w:jc w:val="both"/>
        <w:rPr>
          <w:b/>
          <w:lang w:val="bg-BG"/>
        </w:rPr>
      </w:pPr>
      <w:r w:rsidRPr="00450E0A">
        <w:rPr>
          <w:b/>
          <w:lang w:val="bg-BG"/>
        </w:rPr>
        <w:t>ИЗПЪЛНИТЕЛЕН ДИРЕКТОР</w:t>
      </w:r>
      <w:r w:rsidRPr="00450E0A">
        <w:rPr>
          <w:b/>
          <w:lang w:val="bg-BG"/>
        </w:rPr>
        <w:tab/>
      </w:r>
      <w:r w:rsidRPr="00450E0A">
        <w:rPr>
          <w:b/>
          <w:lang w:val="bg-BG"/>
        </w:rPr>
        <w:tab/>
      </w:r>
      <w:r w:rsidRPr="00450E0A">
        <w:rPr>
          <w:b/>
          <w:lang w:val="bg-BG"/>
        </w:rPr>
        <w:tab/>
      </w:r>
      <w:r w:rsidRPr="00450E0A">
        <w:rPr>
          <w:b/>
          <w:lang w:val="bg-BG"/>
        </w:rPr>
        <w:tab/>
      </w:r>
      <w:r w:rsidRPr="00450E0A">
        <w:rPr>
          <w:b/>
          <w:lang w:val="bg-BG"/>
        </w:rPr>
        <w:tab/>
        <w:t>………………….</w:t>
      </w:r>
    </w:p>
    <w:p w14:paraId="4543EA5B" w14:textId="7CA96B4C" w:rsidR="00EE06B4" w:rsidRDefault="00450E0A" w:rsidP="00064C35">
      <w:pPr>
        <w:jc w:val="both"/>
        <w:rPr>
          <w:b/>
          <w:lang w:val="bg-BG"/>
        </w:rPr>
      </w:pPr>
      <w:r w:rsidRPr="00450E0A">
        <w:rPr>
          <w:b/>
          <w:lang w:val="bg-BG"/>
        </w:rPr>
        <w:t>„ТОПЛОФИКАЦИЯ СОФИЯ“ ЕАД</w:t>
      </w:r>
      <w:r w:rsidRPr="00450E0A">
        <w:rPr>
          <w:b/>
          <w:lang w:val="bg-BG"/>
        </w:rPr>
        <w:tab/>
      </w:r>
      <w:r w:rsidRPr="00450E0A">
        <w:rPr>
          <w:b/>
          <w:lang w:val="bg-BG"/>
        </w:rPr>
        <w:tab/>
      </w:r>
      <w:r w:rsidRPr="00450E0A">
        <w:rPr>
          <w:b/>
          <w:lang w:val="bg-BG"/>
        </w:rPr>
        <w:tab/>
      </w:r>
      <w:r w:rsidRPr="00450E0A">
        <w:rPr>
          <w:b/>
          <w:lang w:val="bg-BG"/>
        </w:rPr>
        <w:tab/>
        <w:t>………………….</w:t>
      </w:r>
      <w:bookmarkEnd w:id="29"/>
    </w:p>
    <w:p w14:paraId="0A2F6F2D" w14:textId="77777777" w:rsidR="00242806" w:rsidRPr="00242806" w:rsidRDefault="00242806" w:rsidP="00064C35">
      <w:pPr>
        <w:jc w:val="both"/>
        <w:rPr>
          <w:szCs w:val="24"/>
          <w:lang w:val="bg-BG"/>
        </w:rPr>
      </w:pPr>
    </w:p>
    <w:sectPr w:rsidR="00242806" w:rsidRPr="00242806" w:rsidSect="00155EEC">
      <w:footerReference w:type="default" r:id="rId22"/>
      <w:pgSz w:w="11906" w:h="16838"/>
      <w:pgMar w:top="1417" w:right="1417" w:bottom="993"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02AC2" w16cex:dateUtc="2020-04-14T09:27:00Z"/>
  <w16cex:commentExtensible w16cex:durableId="22402AA8" w16cex:dateUtc="2020-04-14T09:27:00Z"/>
  <w16cex:commentExtensible w16cex:durableId="22402B16" w16cex:dateUtc="2020-04-14T09:29:00Z"/>
  <w16cex:commentExtensible w16cex:durableId="22402BC0" w16cex:dateUtc="2020-04-14T09:32:00Z"/>
  <w16cex:commentExtensible w16cex:durableId="22402B9F" w16cex:dateUtc="2020-04-14T09:31:00Z"/>
  <w16cex:commentExtensible w16cex:durableId="22402CCC" w16cex:dateUtc="2020-04-14T09:36:00Z"/>
  <w16cex:commentExtensible w16cex:durableId="22402DA2" w16cex:dateUtc="2020-04-14T09:40:00Z"/>
  <w16cex:commentExtensible w16cex:durableId="22402E34" w16cex:dateUtc="2020-04-14T09:42:00Z"/>
  <w16cex:commentExtensible w16cex:durableId="22402E84" w16cex:dateUtc="2020-04-14T09:43:00Z"/>
  <w16cex:commentExtensible w16cex:durableId="22402F11" w16cex:dateUtc="2020-04-14T09: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3C7C3" w14:textId="77777777" w:rsidR="00AF36CF" w:rsidRDefault="00AF36CF" w:rsidP="0072600B">
      <w:r>
        <w:separator/>
      </w:r>
    </w:p>
  </w:endnote>
  <w:endnote w:type="continuationSeparator" w:id="0">
    <w:p w14:paraId="744E9629" w14:textId="77777777" w:rsidR="00AF36CF" w:rsidRDefault="00AF36CF" w:rsidP="00726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G Times">
    <w:charset w:val="00"/>
    <w:family w:val="roman"/>
    <w:pitch w:val="variable"/>
    <w:sig w:usb0="00000007" w:usb1="00000000" w:usb2="00000000" w:usb3="00000000" w:csb0="00000093" w:csb1="00000000"/>
  </w:font>
  <w:font w:name="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EUAlbertina">
    <w:altName w:val="Times New Roman"/>
    <w:charset w:val="00"/>
    <w:family w:val="roman"/>
    <w:pitch w:val="default"/>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atang, 바탕">
    <w:charset w:val="00"/>
    <w:family w:val="auto"/>
    <w:pitch w:val="default"/>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F71B" w14:textId="77777777" w:rsidR="00AF36CF" w:rsidRDefault="00AF36CF">
    <w:pPr>
      <w:pStyle w:val="Footer"/>
      <w:jc w:val="right"/>
    </w:pPr>
    <w:r>
      <w:fldChar w:fldCharType="begin"/>
    </w:r>
    <w:r>
      <w:instrText xml:space="preserve"> PAGE   \* MERGEFORMAT </w:instrText>
    </w:r>
    <w:r>
      <w:fldChar w:fldCharType="separate"/>
    </w:r>
    <w:r>
      <w:rPr>
        <w:noProof/>
      </w:rPr>
      <w:t>44</w:t>
    </w:r>
    <w:r>
      <w:rPr>
        <w:noProof/>
      </w:rPr>
      <w:fldChar w:fldCharType="end"/>
    </w:r>
  </w:p>
  <w:p w14:paraId="2339A598" w14:textId="77777777" w:rsidR="00AF36CF" w:rsidRDefault="00AF3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A8F4C" w14:textId="77777777" w:rsidR="00AF36CF" w:rsidRDefault="00AF36CF" w:rsidP="0072600B">
      <w:r>
        <w:separator/>
      </w:r>
    </w:p>
  </w:footnote>
  <w:footnote w:type="continuationSeparator" w:id="0">
    <w:p w14:paraId="05F751F1" w14:textId="77777777" w:rsidR="00AF36CF" w:rsidRDefault="00AF36CF" w:rsidP="0072600B">
      <w:r>
        <w:continuationSeparator/>
      </w:r>
    </w:p>
  </w:footnote>
  <w:footnote w:id="1">
    <w:p w14:paraId="164DBC4D" w14:textId="77777777" w:rsidR="00AF36CF" w:rsidRPr="00D33E7C" w:rsidRDefault="00AF36CF">
      <w:pPr>
        <w:pStyle w:val="FootnoteText"/>
        <w:rPr>
          <w:lang w:val="bg-BG"/>
        </w:rPr>
      </w:pPr>
      <w:r>
        <w:rPr>
          <w:rStyle w:val="FootnoteReference"/>
        </w:rPr>
        <w:footnoteRef/>
      </w:r>
      <w:r>
        <w:t xml:space="preserve"> </w:t>
      </w:r>
      <w:r>
        <w:rPr>
          <w:lang w:val="bg-BG"/>
        </w:rPr>
        <w:t>Съгласно техническо предложение на участника.</w:t>
      </w:r>
    </w:p>
  </w:footnote>
  <w:footnote w:id="2">
    <w:p w14:paraId="3DF21899" w14:textId="4775AD77" w:rsidR="00AF36CF" w:rsidRPr="007143E5" w:rsidRDefault="00AF36CF">
      <w:pPr>
        <w:pStyle w:val="FootnoteText"/>
      </w:pPr>
      <w:r>
        <w:rPr>
          <w:rStyle w:val="FootnoteReference"/>
        </w:rPr>
        <w:footnoteRef/>
      </w:r>
      <w:r>
        <w:t xml:space="preserve"> </w:t>
      </w:r>
      <w:r>
        <w:rPr>
          <w:lang w:val="bg-BG"/>
        </w:rPr>
        <w:t>Съгласно техническо предложение на участника</w:t>
      </w:r>
      <w:r>
        <w:t>.</w:t>
      </w:r>
    </w:p>
  </w:footnote>
  <w:footnote w:id="3">
    <w:p w14:paraId="3A769505" w14:textId="37760C83" w:rsidR="00AF36CF" w:rsidRPr="00BC3D84" w:rsidRDefault="00AF36CF">
      <w:pPr>
        <w:pStyle w:val="FootnoteText"/>
        <w:rPr>
          <w:lang w:val="bg-BG"/>
        </w:rPr>
      </w:pPr>
      <w:r>
        <w:rPr>
          <w:rStyle w:val="FootnoteReference"/>
        </w:rPr>
        <w:footnoteRef/>
      </w:r>
      <w:r>
        <w:t xml:space="preserve"> </w:t>
      </w:r>
      <w:r>
        <w:rPr>
          <w:lang w:val="bg-BG"/>
        </w:rPr>
        <w:t>Съгласно обособената позиция, за която се подписва договорът.</w:t>
      </w:r>
    </w:p>
  </w:footnote>
  <w:footnote w:id="4">
    <w:p w14:paraId="3F3DA672" w14:textId="3408E44C" w:rsidR="00AF36CF" w:rsidRPr="008C6608" w:rsidRDefault="00AF36CF">
      <w:pPr>
        <w:pStyle w:val="FootnoteText"/>
        <w:rPr>
          <w:lang w:val="bg-BG"/>
        </w:rPr>
      </w:pPr>
      <w:r>
        <w:rPr>
          <w:rStyle w:val="FootnoteReference"/>
        </w:rPr>
        <w:footnoteRef/>
      </w:r>
      <w:r>
        <w:t xml:space="preserve"> </w:t>
      </w:r>
      <w:r>
        <w:rPr>
          <w:lang w:val="bg-BG"/>
        </w:rPr>
        <w:t xml:space="preserve">Съгласно приложена декларация </w:t>
      </w:r>
      <w:r w:rsidR="002955F4">
        <w:rPr>
          <w:lang w:val="bg-BG"/>
        </w:rPr>
        <w:t>по чл. 102 от ЗОП</w:t>
      </w:r>
      <w:r>
        <w:rPr>
          <w:lang w:val="bg-BG"/>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A2180E5E"/>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245ADFC8"/>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8140D86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07A6884"/>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54CCD5E"/>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F8EF936"/>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69BA6A8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000001"/>
    <w:multiLevelType w:val="multilevel"/>
    <w:tmpl w:val="00000001"/>
    <w:lvl w:ilvl="0">
      <w:start w:val="1"/>
      <w:numFmt w:val="decimal"/>
      <w:lvlText w:val="%1."/>
      <w:lvlJc w:val="left"/>
      <w:pPr>
        <w:tabs>
          <w:tab w:val="num" w:pos="567"/>
        </w:tabs>
        <w:ind w:left="567" w:hanging="567"/>
      </w:pPr>
    </w:lvl>
    <w:lvl w:ilvl="1">
      <w:start w:val="1"/>
      <w:numFmt w:val="decimal"/>
      <w:lvlText w:val="%1.%2"/>
      <w:lvlJc w:val="left"/>
      <w:pPr>
        <w:tabs>
          <w:tab w:val="num" w:pos="360"/>
        </w:tabs>
        <w:ind w:left="360" w:hanging="360"/>
      </w:pPr>
    </w:lvl>
    <w:lvl w:ilvl="2">
      <w:start w:val="1"/>
      <w:numFmt w:val="decimal"/>
      <w:pStyle w:val="Title3"/>
      <w:lvlText w:val="%3."/>
      <w:lvlJc w:val="left"/>
      <w:pPr>
        <w:tabs>
          <w:tab w:val="num" w:pos="567"/>
        </w:tabs>
        <w:ind w:left="567" w:hanging="567"/>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8F83A86"/>
    <w:multiLevelType w:val="multilevel"/>
    <w:tmpl w:val="EC38E4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0E84142"/>
    <w:multiLevelType w:val="hybridMultilevel"/>
    <w:tmpl w:val="876CD8A8"/>
    <w:name w:val="WW8Num252"/>
    <w:lvl w:ilvl="0" w:tplc="04020005">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1" w15:restartNumberingAfterBreak="0">
    <w:nsid w:val="137F2C38"/>
    <w:multiLevelType w:val="multilevel"/>
    <w:tmpl w:val="524EEE6A"/>
    <w:lvl w:ilvl="0">
      <w:numFmt w:val="bullet"/>
      <w:lvlText w:val=""/>
      <w:lvlJc w:val="left"/>
      <w:pPr>
        <w:ind w:left="1713" w:hanging="360"/>
      </w:pPr>
      <w:rPr>
        <w:rFonts w:ascii="Symbol" w:hAnsi="Symbol"/>
      </w:rPr>
    </w:lvl>
    <w:lvl w:ilvl="1">
      <w:numFmt w:val="bullet"/>
      <w:lvlText w:val="o"/>
      <w:lvlJc w:val="left"/>
      <w:pPr>
        <w:ind w:left="2433" w:hanging="360"/>
      </w:pPr>
      <w:rPr>
        <w:rFonts w:ascii="Courier New" w:hAnsi="Courier New" w:cs="Courier New"/>
      </w:rPr>
    </w:lvl>
    <w:lvl w:ilvl="2">
      <w:numFmt w:val="bullet"/>
      <w:lvlText w:val=""/>
      <w:lvlJc w:val="left"/>
      <w:pPr>
        <w:ind w:left="3153" w:hanging="360"/>
      </w:pPr>
      <w:rPr>
        <w:rFonts w:ascii="Wingdings" w:hAnsi="Wingdings"/>
      </w:rPr>
    </w:lvl>
    <w:lvl w:ilvl="3">
      <w:numFmt w:val="bullet"/>
      <w:lvlText w:val=""/>
      <w:lvlJc w:val="left"/>
      <w:pPr>
        <w:ind w:left="3873" w:hanging="360"/>
      </w:pPr>
      <w:rPr>
        <w:rFonts w:ascii="Symbol" w:hAnsi="Symbol"/>
      </w:rPr>
    </w:lvl>
    <w:lvl w:ilvl="4">
      <w:numFmt w:val="bullet"/>
      <w:lvlText w:val="o"/>
      <w:lvlJc w:val="left"/>
      <w:pPr>
        <w:ind w:left="4593" w:hanging="360"/>
      </w:pPr>
      <w:rPr>
        <w:rFonts w:ascii="Courier New" w:hAnsi="Courier New" w:cs="Courier New"/>
      </w:rPr>
    </w:lvl>
    <w:lvl w:ilvl="5">
      <w:numFmt w:val="bullet"/>
      <w:lvlText w:val=""/>
      <w:lvlJc w:val="left"/>
      <w:pPr>
        <w:ind w:left="5313" w:hanging="360"/>
      </w:pPr>
      <w:rPr>
        <w:rFonts w:ascii="Wingdings" w:hAnsi="Wingdings"/>
      </w:rPr>
    </w:lvl>
    <w:lvl w:ilvl="6">
      <w:numFmt w:val="bullet"/>
      <w:lvlText w:val=""/>
      <w:lvlJc w:val="left"/>
      <w:pPr>
        <w:ind w:left="6033" w:hanging="360"/>
      </w:pPr>
      <w:rPr>
        <w:rFonts w:ascii="Symbol" w:hAnsi="Symbol"/>
      </w:rPr>
    </w:lvl>
    <w:lvl w:ilvl="7">
      <w:numFmt w:val="bullet"/>
      <w:lvlText w:val="o"/>
      <w:lvlJc w:val="left"/>
      <w:pPr>
        <w:ind w:left="6753" w:hanging="360"/>
      </w:pPr>
      <w:rPr>
        <w:rFonts w:ascii="Courier New" w:hAnsi="Courier New" w:cs="Courier New"/>
      </w:rPr>
    </w:lvl>
    <w:lvl w:ilvl="8">
      <w:numFmt w:val="bullet"/>
      <w:lvlText w:val=""/>
      <w:lvlJc w:val="left"/>
      <w:pPr>
        <w:ind w:left="7473" w:hanging="360"/>
      </w:pPr>
      <w:rPr>
        <w:rFonts w:ascii="Wingdings" w:hAnsi="Wingdings"/>
      </w:rPr>
    </w:lvl>
  </w:abstractNum>
  <w:abstractNum w:abstractNumId="12"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3" w15:restartNumberingAfterBreak="0">
    <w:nsid w:val="20AC2A84"/>
    <w:multiLevelType w:val="multilevel"/>
    <w:tmpl w:val="649ACBE6"/>
    <w:lvl w:ilvl="0">
      <w:numFmt w:val="bullet"/>
      <w:lvlText w:val=""/>
      <w:lvlJc w:val="left"/>
      <w:pPr>
        <w:ind w:left="1713" w:hanging="360"/>
      </w:pPr>
      <w:rPr>
        <w:rFonts w:ascii="Symbol" w:hAnsi="Symbol"/>
      </w:rPr>
    </w:lvl>
    <w:lvl w:ilvl="1">
      <w:numFmt w:val="bullet"/>
      <w:lvlText w:val="o"/>
      <w:lvlJc w:val="left"/>
      <w:pPr>
        <w:ind w:left="2433" w:hanging="360"/>
      </w:pPr>
      <w:rPr>
        <w:rFonts w:ascii="Courier New" w:hAnsi="Courier New" w:cs="Courier New"/>
      </w:rPr>
    </w:lvl>
    <w:lvl w:ilvl="2">
      <w:numFmt w:val="bullet"/>
      <w:lvlText w:val=""/>
      <w:lvlJc w:val="left"/>
      <w:pPr>
        <w:ind w:left="3153" w:hanging="360"/>
      </w:pPr>
      <w:rPr>
        <w:rFonts w:ascii="Wingdings" w:hAnsi="Wingdings"/>
      </w:rPr>
    </w:lvl>
    <w:lvl w:ilvl="3">
      <w:numFmt w:val="bullet"/>
      <w:lvlText w:val=""/>
      <w:lvlJc w:val="left"/>
      <w:pPr>
        <w:ind w:left="3873" w:hanging="360"/>
      </w:pPr>
      <w:rPr>
        <w:rFonts w:ascii="Symbol" w:hAnsi="Symbol"/>
      </w:rPr>
    </w:lvl>
    <w:lvl w:ilvl="4">
      <w:numFmt w:val="bullet"/>
      <w:lvlText w:val="o"/>
      <w:lvlJc w:val="left"/>
      <w:pPr>
        <w:ind w:left="4593" w:hanging="360"/>
      </w:pPr>
      <w:rPr>
        <w:rFonts w:ascii="Courier New" w:hAnsi="Courier New" w:cs="Courier New"/>
      </w:rPr>
    </w:lvl>
    <w:lvl w:ilvl="5">
      <w:numFmt w:val="bullet"/>
      <w:lvlText w:val=""/>
      <w:lvlJc w:val="left"/>
      <w:pPr>
        <w:ind w:left="5313" w:hanging="360"/>
      </w:pPr>
      <w:rPr>
        <w:rFonts w:ascii="Wingdings" w:hAnsi="Wingdings"/>
      </w:rPr>
    </w:lvl>
    <w:lvl w:ilvl="6">
      <w:numFmt w:val="bullet"/>
      <w:lvlText w:val=""/>
      <w:lvlJc w:val="left"/>
      <w:pPr>
        <w:ind w:left="6033" w:hanging="360"/>
      </w:pPr>
      <w:rPr>
        <w:rFonts w:ascii="Symbol" w:hAnsi="Symbol"/>
      </w:rPr>
    </w:lvl>
    <w:lvl w:ilvl="7">
      <w:numFmt w:val="bullet"/>
      <w:lvlText w:val="o"/>
      <w:lvlJc w:val="left"/>
      <w:pPr>
        <w:ind w:left="6753" w:hanging="360"/>
      </w:pPr>
      <w:rPr>
        <w:rFonts w:ascii="Courier New" w:hAnsi="Courier New" w:cs="Courier New"/>
      </w:rPr>
    </w:lvl>
    <w:lvl w:ilvl="8">
      <w:numFmt w:val="bullet"/>
      <w:lvlText w:val=""/>
      <w:lvlJc w:val="left"/>
      <w:pPr>
        <w:ind w:left="7473" w:hanging="360"/>
      </w:pPr>
      <w:rPr>
        <w:rFonts w:ascii="Wingdings" w:hAnsi="Wingdings"/>
      </w:rPr>
    </w:lvl>
  </w:abstractNum>
  <w:abstractNum w:abstractNumId="14" w15:restartNumberingAfterBreak="0">
    <w:nsid w:val="21A146F2"/>
    <w:multiLevelType w:val="hybridMultilevel"/>
    <w:tmpl w:val="D9985F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4A20398"/>
    <w:multiLevelType w:val="hybridMultilevel"/>
    <w:tmpl w:val="126AAEA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24C01ABE"/>
    <w:multiLevelType w:val="hybridMultilevel"/>
    <w:tmpl w:val="24009F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277C68F6"/>
    <w:multiLevelType w:val="hybridMultilevel"/>
    <w:tmpl w:val="EE4EC592"/>
    <w:lvl w:ilvl="0" w:tplc="5D028A10">
      <w:start w:val="11"/>
      <w:numFmt w:val="upperRoman"/>
      <w:lvlText w:val="%1."/>
      <w:lvlJc w:val="left"/>
      <w:pPr>
        <w:ind w:left="1800" w:hanging="72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9"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0"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1" w15:restartNumberingAfterBreak="0">
    <w:nsid w:val="2DAA09FA"/>
    <w:multiLevelType w:val="multilevel"/>
    <w:tmpl w:val="E062BE40"/>
    <w:styleLink w:val="WW8Num1"/>
    <w:lvl w:ilvl="0">
      <w:numFmt w:val="bullet"/>
      <w:lvlText w:val="-"/>
      <w:lvlJc w:val="left"/>
      <w:pPr>
        <w:ind w:left="720" w:hanging="360"/>
      </w:pPr>
      <w:rPr>
        <w:rFonts w:ascii="Times New Roman" w:eastAsia="Calibri" w:hAnsi="Times New Roman" w:cs="Times New Roman"/>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2" w15:restartNumberingAfterBreak="0">
    <w:nsid w:val="2E634563"/>
    <w:multiLevelType w:val="multilevel"/>
    <w:tmpl w:val="5D66B0C8"/>
    <w:lvl w:ilvl="0">
      <w:numFmt w:val="bullet"/>
      <w:lvlText w:val=""/>
      <w:lvlJc w:val="left"/>
      <w:pPr>
        <w:ind w:left="1713" w:hanging="360"/>
      </w:pPr>
      <w:rPr>
        <w:rFonts w:ascii="Symbol" w:hAnsi="Symbol"/>
      </w:rPr>
    </w:lvl>
    <w:lvl w:ilvl="1">
      <w:numFmt w:val="bullet"/>
      <w:lvlText w:val="o"/>
      <w:lvlJc w:val="left"/>
      <w:pPr>
        <w:ind w:left="2433" w:hanging="360"/>
      </w:pPr>
      <w:rPr>
        <w:rFonts w:ascii="Courier New" w:hAnsi="Courier New" w:cs="Courier New"/>
      </w:rPr>
    </w:lvl>
    <w:lvl w:ilvl="2">
      <w:numFmt w:val="bullet"/>
      <w:lvlText w:val=""/>
      <w:lvlJc w:val="left"/>
      <w:pPr>
        <w:ind w:left="3153" w:hanging="360"/>
      </w:pPr>
      <w:rPr>
        <w:rFonts w:ascii="Wingdings" w:hAnsi="Wingdings"/>
      </w:rPr>
    </w:lvl>
    <w:lvl w:ilvl="3">
      <w:numFmt w:val="bullet"/>
      <w:lvlText w:val=""/>
      <w:lvlJc w:val="left"/>
      <w:pPr>
        <w:ind w:left="3873" w:hanging="360"/>
      </w:pPr>
      <w:rPr>
        <w:rFonts w:ascii="Symbol" w:hAnsi="Symbol"/>
      </w:rPr>
    </w:lvl>
    <w:lvl w:ilvl="4">
      <w:numFmt w:val="bullet"/>
      <w:lvlText w:val="o"/>
      <w:lvlJc w:val="left"/>
      <w:pPr>
        <w:ind w:left="4593" w:hanging="360"/>
      </w:pPr>
      <w:rPr>
        <w:rFonts w:ascii="Courier New" w:hAnsi="Courier New" w:cs="Courier New"/>
      </w:rPr>
    </w:lvl>
    <w:lvl w:ilvl="5">
      <w:numFmt w:val="bullet"/>
      <w:lvlText w:val=""/>
      <w:lvlJc w:val="left"/>
      <w:pPr>
        <w:ind w:left="5313" w:hanging="360"/>
      </w:pPr>
      <w:rPr>
        <w:rFonts w:ascii="Wingdings" w:hAnsi="Wingdings"/>
      </w:rPr>
    </w:lvl>
    <w:lvl w:ilvl="6">
      <w:numFmt w:val="bullet"/>
      <w:lvlText w:val=""/>
      <w:lvlJc w:val="left"/>
      <w:pPr>
        <w:ind w:left="6033" w:hanging="360"/>
      </w:pPr>
      <w:rPr>
        <w:rFonts w:ascii="Symbol" w:hAnsi="Symbol"/>
      </w:rPr>
    </w:lvl>
    <w:lvl w:ilvl="7">
      <w:numFmt w:val="bullet"/>
      <w:lvlText w:val="o"/>
      <w:lvlJc w:val="left"/>
      <w:pPr>
        <w:ind w:left="6753" w:hanging="360"/>
      </w:pPr>
      <w:rPr>
        <w:rFonts w:ascii="Courier New" w:hAnsi="Courier New" w:cs="Courier New"/>
      </w:rPr>
    </w:lvl>
    <w:lvl w:ilvl="8">
      <w:numFmt w:val="bullet"/>
      <w:lvlText w:val=""/>
      <w:lvlJc w:val="left"/>
      <w:pPr>
        <w:ind w:left="7473" w:hanging="360"/>
      </w:pPr>
      <w:rPr>
        <w:rFonts w:ascii="Wingdings" w:hAnsi="Wingdings"/>
      </w:rPr>
    </w:lvl>
  </w:abstractNum>
  <w:abstractNum w:abstractNumId="2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5"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6" w15:restartNumberingAfterBreak="0">
    <w:nsid w:val="47985AE1"/>
    <w:multiLevelType w:val="multilevel"/>
    <w:tmpl w:val="5AAAA090"/>
    <w:styleLink w:val="WW8Num110"/>
    <w:lvl w:ilvl="0">
      <w:numFmt w:val="bullet"/>
      <w:lvlText w:val="-"/>
      <w:lvlJc w:val="left"/>
      <w:pPr>
        <w:ind w:left="720" w:hanging="360"/>
      </w:pPr>
      <w:rPr>
        <w:rFonts w:ascii="Times New Roman" w:eastAsia="Calibri" w:hAnsi="Times New Roman" w:cs="Times New Roman"/>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15:restartNumberingAfterBreak="0">
    <w:nsid w:val="47C51C5C"/>
    <w:multiLevelType w:val="multilevel"/>
    <w:tmpl w:val="6F70951C"/>
    <w:styleLink w:val="WW8Num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8"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9" w15:restartNumberingAfterBreak="0">
    <w:nsid w:val="56FE12AB"/>
    <w:multiLevelType w:val="hybridMultilevel"/>
    <w:tmpl w:val="1558127A"/>
    <w:lvl w:ilvl="0" w:tplc="304AD9F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1"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15:restartNumberingAfterBreak="0">
    <w:nsid w:val="64944B55"/>
    <w:multiLevelType w:val="multilevel"/>
    <w:tmpl w:val="66C06886"/>
    <w:lvl w:ilvl="0">
      <w:numFmt w:val="bullet"/>
      <w:lvlText w:val=""/>
      <w:lvlJc w:val="left"/>
      <w:pPr>
        <w:ind w:left="1713" w:hanging="360"/>
      </w:pPr>
      <w:rPr>
        <w:rFonts w:ascii="Symbol" w:hAnsi="Symbol"/>
      </w:rPr>
    </w:lvl>
    <w:lvl w:ilvl="1">
      <w:numFmt w:val="bullet"/>
      <w:lvlText w:val="o"/>
      <w:lvlJc w:val="left"/>
      <w:pPr>
        <w:ind w:left="2433" w:hanging="360"/>
      </w:pPr>
      <w:rPr>
        <w:rFonts w:ascii="Courier New" w:hAnsi="Courier New" w:cs="Courier New"/>
      </w:rPr>
    </w:lvl>
    <w:lvl w:ilvl="2">
      <w:numFmt w:val="bullet"/>
      <w:lvlText w:val=""/>
      <w:lvlJc w:val="left"/>
      <w:pPr>
        <w:ind w:left="3153" w:hanging="360"/>
      </w:pPr>
      <w:rPr>
        <w:rFonts w:ascii="Wingdings" w:hAnsi="Wingdings"/>
      </w:rPr>
    </w:lvl>
    <w:lvl w:ilvl="3">
      <w:numFmt w:val="bullet"/>
      <w:lvlText w:val=""/>
      <w:lvlJc w:val="left"/>
      <w:pPr>
        <w:ind w:left="3873" w:hanging="360"/>
      </w:pPr>
      <w:rPr>
        <w:rFonts w:ascii="Symbol" w:hAnsi="Symbol"/>
      </w:rPr>
    </w:lvl>
    <w:lvl w:ilvl="4">
      <w:numFmt w:val="bullet"/>
      <w:lvlText w:val="o"/>
      <w:lvlJc w:val="left"/>
      <w:pPr>
        <w:ind w:left="4593" w:hanging="360"/>
      </w:pPr>
      <w:rPr>
        <w:rFonts w:ascii="Courier New" w:hAnsi="Courier New" w:cs="Courier New"/>
      </w:rPr>
    </w:lvl>
    <w:lvl w:ilvl="5">
      <w:numFmt w:val="bullet"/>
      <w:lvlText w:val=""/>
      <w:lvlJc w:val="left"/>
      <w:pPr>
        <w:ind w:left="5313" w:hanging="360"/>
      </w:pPr>
      <w:rPr>
        <w:rFonts w:ascii="Wingdings" w:hAnsi="Wingdings"/>
      </w:rPr>
    </w:lvl>
    <w:lvl w:ilvl="6">
      <w:numFmt w:val="bullet"/>
      <w:lvlText w:val=""/>
      <w:lvlJc w:val="left"/>
      <w:pPr>
        <w:ind w:left="6033" w:hanging="360"/>
      </w:pPr>
      <w:rPr>
        <w:rFonts w:ascii="Symbol" w:hAnsi="Symbol"/>
      </w:rPr>
    </w:lvl>
    <w:lvl w:ilvl="7">
      <w:numFmt w:val="bullet"/>
      <w:lvlText w:val="o"/>
      <w:lvlJc w:val="left"/>
      <w:pPr>
        <w:ind w:left="6753" w:hanging="360"/>
      </w:pPr>
      <w:rPr>
        <w:rFonts w:ascii="Courier New" w:hAnsi="Courier New" w:cs="Courier New"/>
      </w:rPr>
    </w:lvl>
    <w:lvl w:ilvl="8">
      <w:numFmt w:val="bullet"/>
      <w:lvlText w:val=""/>
      <w:lvlJc w:val="left"/>
      <w:pPr>
        <w:ind w:left="7473" w:hanging="360"/>
      </w:pPr>
      <w:rPr>
        <w:rFonts w:ascii="Wingdings" w:hAnsi="Wingdings"/>
      </w:rPr>
    </w:lvl>
  </w:abstractNum>
  <w:abstractNum w:abstractNumId="34" w15:restartNumberingAfterBreak="0">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6" w15:restartNumberingAfterBreak="0">
    <w:nsid w:val="685666B2"/>
    <w:multiLevelType w:val="multilevel"/>
    <w:tmpl w:val="0022579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1571"/>
        </w:tabs>
        <w:ind w:left="1571" w:hanging="851"/>
      </w:pPr>
    </w:lvl>
    <w:lvl w:ilvl="2">
      <w:start w:val="1"/>
      <w:numFmt w:val="decimal"/>
      <w:pStyle w:val="Heading3"/>
      <w:lvlText w:val="%1.%2.%3"/>
      <w:lvlJc w:val="left"/>
      <w:pPr>
        <w:tabs>
          <w:tab w:val="num" w:pos="1135"/>
        </w:tabs>
        <w:ind w:left="1135" w:hanging="851"/>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0"/>
        </w:tabs>
        <w:ind w:left="2410" w:hanging="708"/>
      </w:pPr>
    </w:lvl>
    <w:lvl w:ilvl="5">
      <w:start w:val="1"/>
      <w:numFmt w:val="lowerLetter"/>
      <w:pStyle w:val="Heading6"/>
      <w:lvlText w:val="(%6)"/>
      <w:lvlJc w:val="left"/>
      <w:pPr>
        <w:tabs>
          <w:tab w:val="num" w:pos="0"/>
        </w:tabs>
        <w:ind w:left="3118" w:hanging="708"/>
      </w:pPr>
    </w:lvl>
    <w:lvl w:ilvl="6">
      <w:start w:val="1"/>
      <w:numFmt w:val="lowerRoman"/>
      <w:lvlText w:val="(%7)"/>
      <w:lvlJc w:val="left"/>
      <w:pPr>
        <w:tabs>
          <w:tab w:val="num" w:pos="0"/>
        </w:tabs>
        <w:ind w:left="3826" w:hanging="708"/>
      </w:pPr>
    </w:lvl>
    <w:lvl w:ilvl="7">
      <w:start w:val="1"/>
      <w:numFmt w:val="lowerLetter"/>
      <w:pStyle w:val="Heading8"/>
      <w:lvlText w:val="(%8)"/>
      <w:lvlJc w:val="left"/>
      <w:pPr>
        <w:tabs>
          <w:tab w:val="num" w:pos="0"/>
        </w:tabs>
        <w:ind w:left="4534" w:hanging="708"/>
      </w:pPr>
    </w:lvl>
    <w:lvl w:ilvl="8">
      <w:start w:val="1"/>
      <w:numFmt w:val="lowerRoman"/>
      <w:pStyle w:val="Heading9"/>
      <w:lvlText w:val="(%9)"/>
      <w:lvlJc w:val="left"/>
      <w:pPr>
        <w:tabs>
          <w:tab w:val="num" w:pos="0"/>
        </w:tabs>
        <w:ind w:left="5242" w:hanging="708"/>
      </w:pPr>
    </w:lvl>
  </w:abstractNum>
  <w:abstractNum w:abstractNumId="37" w15:restartNumberingAfterBreak="0">
    <w:nsid w:val="69AA63B7"/>
    <w:multiLevelType w:val="multilevel"/>
    <w:tmpl w:val="3B104D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712D1028"/>
    <w:multiLevelType w:val="hybridMultilevel"/>
    <w:tmpl w:val="227A03B6"/>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39" w15:restartNumberingAfterBreak="0">
    <w:nsid w:val="74C916C5"/>
    <w:multiLevelType w:val="multilevel"/>
    <w:tmpl w:val="5C301458"/>
    <w:lvl w:ilvl="0">
      <w:numFmt w:val="bullet"/>
      <w:lvlText w:val="-"/>
      <w:lvlJc w:val="left"/>
      <w:pPr>
        <w:ind w:left="1066" w:hanging="360"/>
      </w:pPr>
      <w:rPr>
        <w:rFonts w:ascii="Arial" w:eastAsia="Calibri" w:hAnsi="Arial" w:cs="Arial"/>
      </w:rPr>
    </w:lvl>
    <w:lvl w:ilvl="1">
      <w:start w:val="1"/>
      <w:numFmt w:val="decimal"/>
      <w:lvlText w:val="%2."/>
      <w:lvlJc w:val="left"/>
      <w:pPr>
        <w:ind w:left="1426" w:firstLine="0"/>
      </w:pPr>
    </w:lvl>
    <w:lvl w:ilvl="2">
      <w:numFmt w:val="bullet"/>
      <w:lvlText w:val=""/>
      <w:lvlJc w:val="left"/>
      <w:pPr>
        <w:ind w:left="2506" w:hanging="360"/>
      </w:pPr>
      <w:rPr>
        <w:rFonts w:ascii="Wingdings" w:hAnsi="Wingdings"/>
      </w:rPr>
    </w:lvl>
    <w:lvl w:ilvl="3">
      <w:numFmt w:val="bullet"/>
      <w:lvlText w:val=""/>
      <w:lvlJc w:val="left"/>
      <w:pPr>
        <w:ind w:left="3226" w:hanging="360"/>
      </w:pPr>
      <w:rPr>
        <w:rFonts w:ascii="Symbol" w:hAnsi="Symbol"/>
      </w:rPr>
    </w:lvl>
    <w:lvl w:ilvl="4">
      <w:numFmt w:val="bullet"/>
      <w:lvlText w:val="o"/>
      <w:lvlJc w:val="left"/>
      <w:pPr>
        <w:ind w:left="3946" w:hanging="360"/>
      </w:pPr>
      <w:rPr>
        <w:rFonts w:ascii="Courier New" w:hAnsi="Courier New" w:cs="Courier New"/>
      </w:rPr>
    </w:lvl>
    <w:lvl w:ilvl="5">
      <w:numFmt w:val="bullet"/>
      <w:lvlText w:val=""/>
      <w:lvlJc w:val="left"/>
      <w:pPr>
        <w:ind w:left="4666" w:hanging="360"/>
      </w:pPr>
      <w:rPr>
        <w:rFonts w:ascii="Wingdings" w:hAnsi="Wingdings"/>
      </w:rPr>
    </w:lvl>
    <w:lvl w:ilvl="6">
      <w:numFmt w:val="bullet"/>
      <w:lvlText w:val=""/>
      <w:lvlJc w:val="left"/>
      <w:pPr>
        <w:ind w:left="5386" w:hanging="360"/>
      </w:pPr>
      <w:rPr>
        <w:rFonts w:ascii="Symbol" w:hAnsi="Symbol"/>
      </w:rPr>
    </w:lvl>
    <w:lvl w:ilvl="7">
      <w:numFmt w:val="bullet"/>
      <w:lvlText w:val="o"/>
      <w:lvlJc w:val="left"/>
      <w:pPr>
        <w:ind w:left="6106" w:hanging="360"/>
      </w:pPr>
      <w:rPr>
        <w:rFonts w:ascii="Courier New" w:hAnsi="Courier New" w:cs="Courier New"/>
      </w:rPr>
    </w:lvl>
    <w:lvl w:ilvl="8">
      <w:numFmt w:val="bullet"/>
      <w:lvlText w:val=""/>
      <w:lvlJc w:val="left"/>
      <w:pPr>
        <w:ind w:left="6826" w:hanging="360"/>
      </w:pPr>
      <w:rPr>
        <w:rFonts w:ascii="Wingdings" w:hAnsi="Wingdings"/>
      </w:rPr>
    </w:lvl>
  </w:abstractNum>
  <w:abstractNum w:abstractNumId="40"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41" w15:restartNumberingAfterBreak="0">
    <w:nsid w:val="7FBB6B51"/>
    <w:multiLevelType w:val="hybridMultilevel"/>
    <w:tmpl w:val="3FC86BBC"/>
    <w:lvl w:ilvl="0" w:tplc="DDD4A192">
      <w:start w:val="1"/>
      <w:numFmt w:val="bullet"/>
      <w:lvlText w:val="-"/>
      <w:lvlJc w:val="left"/>
      <w:pPr>
        <w:tabs>
          <w:tab w:val="num" w:pos="720"/>
        </w:tabs>
        <w:ind w:left="720" w:hanging="360"/>
      </w:pPr>
      <w:rPr>
        <w:rFonts w:ascii="Times New Roman" w:eastAsia="Times New Roman" w:hAnsi="Times New Roman" w:hint="default"/>
      </w:rPr>
    </w:lvl>
    <w:lvl w:ilvl="1" w:tplc="04020003">
      <w:start w:val="1"/>
      <w:numFmt w:val="decimal"/>
      <w:lvlText w:val="%2."/>
      <w:lvlJc w:val="left"/>
      <w:pPr>
        <w:tabs>
          <w:tab w:val="num" w:pos="1440"/>
        </w:tabs>
        <w:ind w:left="1440" w:hanging="360"/>
      </w:pPr>
      <w:rPr>
        <w:rFonts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num>
  <w:num w:numId="3">
    <w:abstractNumId w:val="23"/>
    <w:lvlOverride w:ilvl="0">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1"/>
  </w:num>
  <w:num w:numId="11">
    <w:abstractNumId w:val="0"/>
  </w:num>
  <w:num w:numId="12">
    <w:abstractNumId w:val="15"/>
  </w:num>
  <w:num w:numId="13">
    <w:abstractNumId w:val="35"/>
  </w:num>
  <w:num w:numId="14">
    <w:abstractNumId w:val="20"/>
  </w:num>
  <w:num w:numId="15">
    <w:abstractNumId w:val="24"/>
  </w:num>
  <w:num w:numId="16">
    <w:abstractNumId w:val="12"/>
  </w:num>
  <w:num w:numId="17">
    <w:abstractNumId w:val="25"/>
  </w:num>
  <w:num w:numId="18">
    <w:abstractNumId w:val="30"/>
  </w:num>
  <w:num w:numId="19">
    <w:abstractNumId w:val="31"/>
  </w:num>
  <w:num w:numId="20">
    <w:abstractNumId w:val="19"/>
  </w:num>
  <w:num w:numId="21">
    <w:abstractNumId w:val="28"/>
  </w:num>
  <w:num w:numId="22">
    <w:abstractNumId w:val="40"/>
  </w:num>
  <w:num w:numId="23">
    <w:abstractNumId w:val="8"/>
  </w:num>
  <w:num w:numId="24">
    <w:abstractNumId w:val="41"/>
  </w:num>
  <w:num w:numId="25">
    <w:abstractNumId w:val="29"/>
  </w:num>
  <w:num w:numId="26">
    <w:abstractNumId w:val="18"/>
  </w:num>
  <w:num w:numId="27">
    <w:abstractNumId w:val="17"/>
  </w:num>
  <w:num w:numId="28">
    <w:abstractNumId w:val="14"/>
  </w:num>
  <w:num w:numId="29">
    <w:abstractNumId w:val="10"/>
  </w:num>
  <w:num w:numId="30">
    <w:abstractNumId w:val="16"/>
  </w:num>
  <w:num w:numId="31">
    <w:abstractNumId w:val="38"/>
  </w:num>
  <w:num w:numId="32">
    <w:abstractNumId w:val="27"/>
  </w:num>
  <w:num w:numId="33">
    <w:abstractNumId w:val="27"/>
  </w:num>
  <w:num w:numId="34">
    <w:abstractNumId w:val="9"/>
  </w:num>
  <w:num w:numId="35">
    <w:abstractNumId w:val="39"/>
  </w:num>
  <w:num w:numId="36">
    <w:abstractNumId w:val="37"/>
  </w:num>
  <w:num w:numId="37">
    <w:abstractNumId w:val="11"/>
  </w:num>
  <w:num w:numId="38">
    <w:abstractNumId w:val="13"/>
  </w:num>
  <w:num w:numId="39">
    <w:abstractNumId w:val="33"/>
  </w:num>
  <w:num w:numId="40">
    <w:abstractNumId w:val="22"/>
  </w:num>
  <w:num w:numId="41">
    <w:abstractNumId w:val="26"/>
  </w:num>
  <w:num w:numId="42">
    <w:abstractNumId w:val="21"/>
  </w:num>
  <w:num w:numId="43">
    <w:abstractNumId w:val="21"/>
  </w:num>
  <w:num w:numId="44">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F4F"/>
    <w:rsid w:val="0000017E"/>
    <w:rsid w:val="0000127E"/>
    <w:rsid w:val="00001C06"/>
    <w:rsid w:val="000022DE"/>
    <w:rsid w:val="00003DF0"/>
    <w:rsid w:val="00004075"/>
    <w:rsid w:val="000049DF"/>
    <w:rsid w:val="00004A14"/>
    <w:rsid w:val="000054B7"/>
    <w:rsid w:val="0000624C"/>
    <w:rsid w:val="00011291"/>
    <w:rsid w:val="00013038"/>
    <w:rsid w:val="00015F71"/>
    <w:rsid w:val="00016A83"/>
    <w:rsid w:val="00017E06"/>
    <w:rsid w:val="00021A85"/>
    <w:rsid w:val="00022A1B"/>
    <w:rsid w:val="00025056"/>
    <w:rsid w:val="00025CD1"/>
    <w:rsid w:val="0002695E"/>
    <w:rsid w:val="00030346"/>
    <w:rsid w:val="00030EF0"/>
    <w:rsid w:val="00031D20"/>
    <w:rsid w:val="00033A68"/>
    <w:rsid w:val="00033E96"/>
    <w:rsid w:val="00034358"/>
    <w:rsid w:val="00035E76"/>
    <w:rsid w:val="0003680A"/>
    <w:rsid w:val="00040DBC"/>
    <w:rsid w:val="0004127D"/>
    <w:rsid w:val="0004228E"/>
    <w:rsid w:val="00044010"/>
    <w:rsid w:val="00046135"/>
    <w:rsid w:val="000513C7"/>
    <w:rsid w:val="00051E83"/>
    <w:rsid w:val="0005360F"/>
    <w:rsid w:val="000539F7"/>
    <w:rsid w:val="000556F1"/>
    <w:rsid w:val="0005613A"/>
    <w:rsid w:val="00057A90"/>
    <w:rsid w:val="000610B7"/>
    <w:rsid w:val="00061A77"/>
    <w:rsid w:val="00062772"/>
    <w:rsid w:val="000644D0"/>
    <w:rsid w:val="00064C35"/>
    <w:rsid w:val="0006542A"/>
    <w:rsid w:val="000701F2"/>
    <w:rsid w:val="00070BBF"/>
    <w:rsid w:val="00070CEA"/>
    <w:rsid w:val="000735BC"/>
    <w:rsid w:val="000754DE"/>
    <w:rsid w:val="00075B69"/>
    <w:rsid w:val="000766DC"/>
    <w:rsid w:val="00077287"/>
    <w:rsid w:val="00077363"/>
    <w:rsid w:val="000779F8"/>
    <w:rsid w:val="00081622"/>
    <w:rsid w:val="00084166"/>
    <w:rsid w:val="00084843"/>
    <w:rsid w:val="00084C47"/>
    <w:rsid w:val="00085021"/>
    <w:rsid w:val="000858E7"/>
    <w:rsid w:val="00085970"/>
    <w:rsid w:val="00085E89"/>
    <w:rsid w:val="00087183"/>
    <w:rsid w:val="00087495"/>
    <w:rsid w:val="000906A6"/>
    <w:rsid w:val="00090869"/>
    <w:rsid w:val="00092541"/>
    <w:rsid w:val="000954B2"/>
    <w:rsid w:val="00095D2B"/>
    <w:rsid w:val="00095D9C"/>
    <w:rsid w:val="000A0BF0"/>
    <w:rsid w:val="000A13B4"/>
    <w:rsid w:val="000A2141"/>
    <w:rsid w:val="000A2D44"/>
    <w:rsid w:val="000A38A4"/>
    <w:rsid w:val="000A39B6"/>
    <w:rsid w:val="000A443C"/>
    <w:rsid w:val="000A66D4"/>
    <w:rsid w:val="000B4A34"/>
    <w:rsid w:val="000B683C"/>
    <w:rsid w:val="000B6CC3"/>
    <w:rsid w:val="000B7CFA"/>
    <w:rsid w:val="000C0869"/>
    <w:rsid w:val="000C143B"/>
    <w:rsid w:val="000C19DF"/>
    <w:rsid w:val="000C3707"/>
    <w:rsid w:val="000C3DE1"/>
    <w:rsid w:val="000C60CA"/>
    <w:rsid w:val="000C68E8"/>
    <w:rsid w:val="000C72BE"/>
    <w:rsid w:val="000C7C50"/>
    <w:rsid w:val="000C7DC0"/>
    <w:rsid w:val="000C7FAF"/>
    <w:rsid w:val="000D0F9B"/>
    <w:rsid w:val="000D1787"/>
    <w:rsid w:val="000D1B83"/>
    <w:rsid w:val="000D250F"/>
    <w:rsid w:val="000D292C"/>
    <w:rsid w:val="000D2C9F"/>
    <w:rsid w:val="000D3A85"/>
    <w:rsid w:val="000E1F4F"/>
    <w:rsid w:val="000E4A4B"/>
    <w:rsid w:val="000E7CA1"/>
    <w:rsid w:val="000F01BA"/>
    <w:rsid w:val="000F1118"/>
    <w:rsid w:val="000F13D4"/>
    <w:rsid w:val="000F1690"/>
    <w:rsid w:val="000F1C6D"/>
    <w:rsid w:val="000F4074"/>
    <w:rsid w:val="000F4C34"/>
    <w:rsid w:val="000F4ED6"/>
    <w:rsid w:val="000F58C7"/>
    <w:rsid w:val="000F5953"/>
    <w:rsid w:val="000F5D9B"/>
    <w:rsid w:val="000F6A94"/>
    <w:rsid w:val="00100E07"/>
    <w:rsid w:val="0010338F"/>
    <w:rsid w:val="00103733"/>
    <w:rsid w:val="00104411"/>
    <w:rsid w:val="001060DA"/>
    <w:rsid w:val="0010702D"/>
    <w:rsid w:val="00107567"/>
    <w:rsid w:val="00110788"/>
    <w:rsid w:val="00110E44"/>
    <w:rsid w:val="00111D0B"/>
    <w:rsid w:val="00111F18"/>
    <w:rsid w:val="001133B2"/>
    <w:rsid w:val="00113E20"/>
    <w:rsid w:val="00113F6D"/>
    <w:rsid w:val="00114974"/>
    <w:rsid w:val="001149C2"/>
    <w:rsid w:val="00116D28"/>
    <w:rsid w:val="00121128"/>
    <w:rsid w:val="001214FC"/>
    <w:rsid w:val="0012491F"/>
    <w:rsid w:val="001254BA"/>
    <w:rsid w:val="00125C53"/>
    <w:rsid w:val="00126133"/>
    <w:rsid w:val="0013090C"/>
    <w:rsid w:val="00130D10"/>
    <w:rsid w:val="00131BD8"/>
    <w:rsid w:val="00132B71"/>
    <w:rsid w:val="00133AFA"/>
    <w:rsid w:val="001355CB"/>
    <w:rsid w:val="00136147"/>
    <w:rsid w:val="001374F4"/>
    <w:rsid w:val="00137CA7"/>
    <w:rsid w:val="0014196A"/>
    <w:rsid w:val="00142832"/>
    <w:rsid w:val="00142BB7"/>
    <w:rsid w:val="001454BF"/>
    <w:rsid w:val="00146AEC"/>
    <w:rsid w:val="00146D34"/>
    <w:rsid w:val="001476B6"/>
    <w:rsid w:val="00153FC9"/>
    <w:rsid w:val="00154EEA"/>
    <w:rsid w:val="00155B05"/>
    <w:rsid w:val="00155CB7"/>
    <w:rsid w:val="00155EEC"/>
    <w:rsid w:val="00160CDF"/>
    <w:rsid w:val="001611A5"/>
    <w:rsid w:val="001626AB"/>
    <w:rsid w:val="00163413"/>
    <w:rsid w:val="00166DA8"/>
    <w:rsid w:val="001673EA"/>
    <w:rsid w:val="001700C0"/>
    <w:rsid w:val="0017107D"/>
    <w:rsid w:val="0017256B"/>
    <w:rsid w:val="001731C1"/>
    <w:rsid w:val="00175274"/>
    <w:rsid w:val="001762D4"/>
    <w:rsid w:val="001779BE"/>
    <w:rsid w:val="00180144"/>
    <w:rsid w:val="00180645"/>
    <w:rsid w:val="001809BB"/>
    <w:rsid w:val="0018152C"/>
    <w:rsid w:val="001819C5"/>
    <w:rsid w:val="001842CF"/>
    <w:rsid w:val="00185FB6"/>
    <w:rsid w:val="001872A0"/>
    <w:rsid w:val="001873C6"/>
    <w:rsid w:val="00190097"/>
    <w:rsid w:val="00191C3A"/>
    <w:rsid w:val="00192167"/>
    <w:rsid w:val="00192D8E"/>
    <w:rsid w:val="0019349B"/>
    <w:rsid w:val="00193B2C"/>
    <w:rsid w:val="00194362"/>
    <w:rsid w:val="001947BE"/>
    <w:rsid w:val="00195DB0"/>
    <w:rsid w:val="00195DC3"/>
    <w:rsid w:val="00195E1A"/>
    <w:rsid w:val="00195F07"/>
    <w:rsid w:val="00196AA7"/>
    <w:rsid w:val="00197B9B"/>
    <w:rsid w:val="001A0001"/>
    <w:rsid w:val="001A030D"/>
    <w:rsid w:val="001A0562"/>
    <w:rsid w:val="001A15D2"/>
    <w:rsid w:val="001A1E63"/>
    <w:rsid w:val="001A52AC"/>
    <w:rsid w:val="001A7816"/>
    <w:rsid w:val="001B01C6"/>
    <w:rsid w:val="001B0837"/>
    <w:rsid w:val="001B19B3"/>
    <w:rsid w:val="001B47D0"/>
    <w:rsid w:val="001B4ACC"/>
    <w:rsid w:val="001B61F2"/>
    <w:rsid w:val="001B6496"/>
    <w:rsid w:val="001B7423"/>
    <w:rsid w:val="001C0CAE"/>
    <w:rsid w:val="001C61CB"/>
    <w:rsid w:val="001D0AF6"/>
    <w:rsid w:val="001D0E8F"/>
    <w:rsid w:val="001D1582"/>
    <w:rsid w:val="001D17EB"/>
    <w:rsid w:val="001D1ED1"/>
    <w:rsid w:val="001D2CC9"/>
    <w:rsid w:val="001D32DE"/>
    <w:rsid w:val="001D538C"/>
    <w:rsid w:val="001D6B8A"/>
    <w:rsid w:val="001D70D5"/>
    <w:rsid w:val="001E13E8"/>
    <w:rsid w:val="001E1F03"/>
    <w:rsid w:val="001E3516"/>
    <w:rsid w:val="001E37A9"/>
    <w:rsid w:val="001E37D8"/>
    <w:rsid w:val="001E4E05"/>
    <w:rsid w:val="001E5789"/>
    <w:rsid w:val="001E5C8A"/>
    <w:rsid w:val="001E6DB2"/>
    <w:rsid w:val="001E73D6"/>
    <w:rsid w:val="001E75D7"/>
    <w:rsid w:val="001E7E16"/>
    <w:rsid w:val="001F006D"/>
    <w:rsid w:val="001F0F97"/>
    <w:rsid w:val="001F314B"/>
    <w:rsid w:val="001F384A"/>
    <w:rsid w:val="001F4285"/>
    <w:rsid w:val="002000B1"/>
    <w:rsid w:val="00201119"/>
    <w:rsid w:val="00201543"/>
    <w:rsid w:val="0020259B"/>
    <w:rsid w:val="00204733"/>
    <w:rsid w:val="00204AB1"/>
    <w:rsid w:val="002053AC"/>
    <w:rsid w:val="00205D49"/>
    <w:rsid w:val="002075BC"/>
    <w:rsid w:val="00207904"/>
    <w:rsid w:val="00210301"/>
    <w:rsid w:val="002129DC"/>
    <w:rsid w:val="00212D71"/>
    <w:rsid w:val="00213464"/>
    <w:rsid w:val="0021384E"/>
    <w:rsid w:val="00213F0E"/>
    <w:rsid w:val="00214DF4"/>
    <w:rsid w:val="00215D3F"/>
    <w:rsid w:val="00216AC9"/>
    <w:rsid w:val="0022107B"/>
    <w:rsid w:val="00222B75"/>
    <w:rsid w:val="002243D8"/>
    <w:rsid w:val="0022492D"/>
    <w:rsid w:val="00226AC7"/>
    <w:rsid w:val="00227D79"/>
    <w:rsid w:val="00230F32"/>
    <w:rsid w:val="002312BA"/>
    <w:rsid w:val="00231B31"/>
    <w:rsid w:val="00232333"/>
    <w:rsid w:val="00232A69"/>
    <w:rsid w:val="0023346A"/>
    <w:rsid w:val="0023383E"/>
    <w:rsid w:val="00233DA5"/>
    <w:rsid w:val="00233E3B"/>
    <w:rsid w:val="00234363"/>
    <w:rsid w:val="00234C6D"/>
    <w:rsid w:val="0023537C"/>
    <w:rsid w:val="00242806"/>
    <w:rsid w:val="00242AAD"/>
    <w:rsid w:val="00243070"/>
    <w:rsid w:val="002443EC"/>
    <w:rsid w:val="00244504"/>
    <w:rsid w:val="00244535"/>
    <w:rsid w:val="00244AEB"/>
    <w:rsid w:val="00245B8E"/>
    <w:rsid w:val="00246C9C"/>
    <w:rsid w:val="00251763"/>
    <w:rsid w:val="00251ADB"/>
    <w:rsid w:val="00251E45"/>
    <w:rsid w:val="00251FCA"/>
    <w:rsid w:val="002526AF"/>
    <w:rsid w:val="002531C7"/>
    <w:rsid w:val="002538D2"/>
    <w:rsid w:val="00254F27"/>
    <w:rsid w:val="00256790"/>
    <w:rsid w:val="00256C43"/>
    <w:rsid w:val="0026084F"/>
    <w:rsid w:val="00263D77"/>
    <w:rsid w:val="0026406D"/>
    <w:rsid w:val="00264285"/>
    <w:rsid w:val="00265487"/>
    <w:rsid w:val="00265865"/>
    <w:rsid w:val="00266404"/>
    <w:rsid w:val="00270221"/>
    <w:rsid w:val="00270526"/>
    <w:rsid w:val="00271920"/>
    <w:rsid w:val="00271C9D"/>
    <w:rsid w:val="00273A5B"/>
    <w:rsid w:val="002755F8"/>
    <w:rsid w:val="0027765E"/>
    <w:rsid w:val="00280ECA"/>
    <w:rsid w:val="00281BDA"/>
    <w:rsid w:val="00282A30"/>
    <w:rsid w:val="0028300A"/>
    <w:rsid w:val="00284154"/>
    <w:rsid w:val="00284B4F"/>
    <w:rsid w:val="00292579"/>
    <w:rsid w:val="00292EF1"/>
    <w:rsid w:val="002937C7"/>
    <w:rsid w:val="002955F4"/>
    <w:rsid w:val="00296629"/>
    <w:rsid w:val="002967B4"/>
    <w:rsid w:val="002969DC"/>
    <w:rsid w:val="00296C72"/>
    <w:rsid w:val="00297A5E"/>
    <w:rsid w:val="002A13F8"/>
    <w:rsid w:val="002A1BCA"/>
    <w:rsid w:val="002A287E"/>
    <w:rsid w:val="002A65CD"/>
    <w:rsid w:val="002A725F"/>
    <w:rsid w:val="002A75BE"/>
    <w:rsid w:val="002B08D1"/>
    <w:rsid w:val="002B24D0"/>
    <w:rsid w:val="002B37E2"/>
    <w:rsid w:val="002B3C31"/>
    <w:rsid w:val="002B47A8"/>
    <w:rsid w:val="002B5EC8"/>
    <w:rsid w:val="002B63FA"/>
    <w:rsid w:val="002B685E"/>
    <w:rsid w:val="002B6A85"/>
    <w:rsid w:val="002B6C9F"/>
    <w:rsid w:val="002C03BE"/>
    <w:rsid w:val="002C1D25"/>
    <w:rsid w:val="002C215A"/>
    <w:rsid w:val="002C3715"/>
    <w:rsid w:val="002C3BA1"/>
    <w:rsid w:val="002C626A"/>
    <w:rsid w:val="002C6D07"/>
    <w:rsid w:val="002C734E"/>
    <w:rsid w:val="002C7394"/>
    <w:rsid w:val="002D16E1"/>
    <w:rsid w:val="002D2B96"/>
    <w:rsid w:val="002D3529"/>
    <w:rsid w:val="002D4AB7"/>
    <w:rsid w:val="002D4BBA"/>
    <w:rsid w:val="002D7883"/>
    <w:rsid w:val="002D7D77"/>
    <w:rsid w:val="002E01F5"/>
    <w:rsid w:val="002E07DA"/>
    <w:rsid w:val="002E3B2A"/>
    <w:rsid w:val="002E5292"/>
    <w:rsid w:val="002E5827"/>
    <w:rsid w:val="002E7736"/>
    <w:rsid w:val="002E7EA7"/>
    <w:rsid w:val="002F1AEF"/>
    <w:rsid w:val="002F1EE2"/>
    <w:rsid w:val="002F3101"/>
    <w:rsid w:val="002F3B0F"/>
    <w:rsid w:val="002F44F7"/>
    <w:rsid w:val="002F4C41"/>
    <w:rsid w:val="002F5FBB"/>
    <w:rsid w:val="002F76B9"/>
    <w:rsid w:val="00301293"/>
    <w:rsid w:val="003031AD"/>
    <w:rsid w:val="003034D4"/>
    <w:rsid w:val="00303575"/>
    <w:rsid w:val="00304477"/>
    <w:rsid w:val="00304A5E"/>
    <w:rsid w:val="003056B1"/>
    <w:rsid w:val="00307CB3"/>
    <w:rsid w:val="00307DC9"/>
    <w:rsid w:val="00311153"/>
    <w:rsid w:val="00311A77"/>
    <w:rsid w:val="0031221C"/>
    <w:rsid w:val="00312790"/>
    <w:rsid w:val="0031297E"/>
    <w:rsid w:val="003147AE"/>
    <w:rsid w:val="00314E31"/>
    <w:rsid w:val="00316188"/>
    <w:rsid w:val="003168C3"/>
    <w:rsid w:val="003213DD"/>
    <w:rsid w:val="00321C05"/>
    <w:rsid w:val="00324B55"/>
    <w:rsid w:val="00325ABD"/>
    <w:rsid w:val="003279AA"/>
    <w:rsid w:val="00327F0F"/>
    <w:rsid w:val="00332D92"/>
    <w:rsid w:val="00333AB8"/>
    <w:rsid w:val="00337A0F"/>
    <w:rsid w:val="00340782"/>
    <w:rsid w:val="003417FC"/>
    <w:rsid w:val="00341ED9"/>
    <w:rsid w:val="00343B76"/>
    <w:rsid w:val="003455E1"/>
    <w:rsid w:val="003460B4"/>
    <w:rsid w:val="00346D85"/>
    <w:rsid w:val="00346EAF"/>
    <w:rsid w:val="003474EC"/>
    <w:rsid w:val="003501D7"/>
    <w:rsid w:val="003510AD"/>
    <w:rsid w:val="0035209E"/>
    <w:rsid w:val="003522B3"/>
    <w:rsid w:val="00352A59"/>
    <w:rsid w:val="003536A0"/>
    <w:rsid w:val="00353876"/>
    <w:rsid w:val="00353D74"/>
    <w:rsid w:val="00353DD1"/>
    <w:rsid w:val="00354643"/>
    <w:rsid w:val="00355653"/>
    <w:rsid w:val="00357560"/>
    <w:rsid w:val="00360B2A"/>
    <w:rsid w:val="00361D74"/>
    <w:rsid w:val="003656BE"/>
    <w:rsid w:val="0036763F"/>
    <w:rsid w:val="00370969"/>
    <w:rsid w:val="003720D6"/>
    <w:rsid w:val="00373326"/>
    <w:rsid w:val="003742AE"/>
    <w:rsid w:val="00374DE9"/>
    <w:rsid w:val="00376FDB"/>
    <w:rsid w:val="003770F8"/>
    <w:rsid w:val="00381638"/>
    <w:rsid w:val="00382167"/>
    <w:rsid w:val="0038348E"/>
    <w:rsid w:val="003834C3"/>
    <w:rsid w:val="00384466"/>
    <w:rsid w:val="00387340"/>
    <w:rsid w:val="0038750E"/>
    <w:rsid w:val="00387CBB"/>
    <w:rsid w:val="00387FC5"/>
    <w:rsid w:val="00390236"/>
    <w:rsid w:val="003908E2"/>
    <w:rsid w:val="003915F7"/>
    <w:rsid w:val="003918BC"/>
    <w:rsid w:val="00391D15"/>
    <w:rsid w:val="00391E69"/>
    <w:rsid w:val="003921D7"/>
    <w:rsid w:val="0039400E"/>
    <w:rsid w:val="003950C5"/>
    <w:rsid w:val="003957F2"/>
    <w:rsid w:val="0039601C"/>
    <w:rsid w:val="003962FB"/>
    <w:rsid w:val="003966EE"/>
    <w:rsid w:val="00397034"/>
    <w:rsid w:val="003973EA"/>
    <w:rsid w:val="00397C19"/>
    <w:rsid w:val="003A059E"/>
    <w:rsid w:val="003A1EFB"/>
    <w:rsid w:val="003A219F"/>
    <w:rsid w:val="003A2542"/>
    <w:rsid w:val="003A33EC"/>
    <w:rsid w:val="003A3A59"/>
    <w:rsid w:val="003A431D"/>
    <w:rsid w:val="003A4E2C"/>
    <w:rsid w:val="003A6580"/>
    <w:rsid w:val="003A7120"/>
    <w:rsid w:val="003A718A"/>
    <w:rsid w:val="003A71A4"/>
    <w:rsid w:val="003B06D0"/>
    <w:rsid w:val="003B2295"/>
    <w:rsid w:val="003B22D9"/>
    <w:rsid w:val="003B3536"/>
    <w:rsid w:val="003B3615"/>
    <w:rsid w:val="003B4E1E"/>
    <w:rsid w:val="003B5DB0"/>
    <w:rsid w:val="003B72A9"/>
    <w:rsid w:val="003C103A"/>
    <w:rsid w:val="003C1F03"/>
    <w:rsid w:val="003C2095"/>
    <w:rsid w:val="003C2A4A"/>
    <w:rsid w:val="003C4D35"/>
    <w:rsid w:val="003C58A3"/>
    <w:rsid w:val="003C788B"/>
    <w:rsid w:val="003D05CE"/>
    <w:rsid w:val="003D1151"/>
    <w:rsid w:val="003D26B2"/>
    <w:rsid w:val="003D3365"/>
    <w:rsid w:val="003D37F0"/>
    <w:rsid w:val="003D3E7E"/>
    <w:rsid w:val="003D4376"/>
    <w:rsid w:val="003D4568"/>
    <w:rsid w:val="003D4D2E"/>
    <w:rsid w:val="003E0408"/>
    <w:rsid w:val="003E0616"/>
    <w:rsid w:val="003E0D1E"/>
    <w:rsid w:val="003E2D52"/>
    <w:rsid w:val="003E3E13"/>
    <w:rsid w:val="003E4D7F"/>
    <w:rsid w:val="003E559E"/>
    <w:rsid w:val="003E62A6"/>
    <w:rsid w:val="003E71D9"/>
    <w:rsid w:val="003F09ED"/>
    <w:rsid w:val="003F162B"/>
    <w:rsid w:val="003F3399"/>
    <w:rsid w:val="003F4443"/>
    <w:rsid w:val="003F48FB"/>
    <w:rsid w:val="003F54B7"/>
    <w:rsid w:val="003F58F4"/>
    <w:rsid w:val="003F604D"/>
    <w:rsid w:val="003F6D43"/>
    <w:rsid w:val="00400646"/>
    <w:rsid w:val="004013A7"/>
    <w:rsid w:val="00401694"/>
    <w:rsid w:val="00404EFA"/>
    <w:rsid w:val="00405A6A"/>
    <w:rsid w:val="00406176"/>
    <w:rsid w:val="00406F53"/>
    <w:rsid w:val="004073AF"/>
    <w:rsid w:val="00407996"/>
    <w:rsid w:val="004079EC"/>
    <w:rsid w:val="00410CCD"/>
    <w:rsid w:val="00410F98"/>
    <w:rsid w:val="004125A2"/>
    <w:rsid w:val="00413636"/>
    <w:rsid w:val="0041385A"/>
    <w:rsid w:val="0041580D"/>
    <w:rsid w:val="004166EC"/>
    <w:rsid w:val="00416CFB"/>
    <w:rsid w:val="0041736D"/>
    <w:rsid w:val="0041746B"/>
    <w:rsid w:val="004236FD"/>
    <w:rsid w:val="00423877"/>
    <w:rsid w:val="00423B83"/>
    <w:rsid w:val="00427345"/>
    <w:rsid w:val="0042734F"/>
    <w:rsid w:val="004277F9"/>
    <w:rsid w:val="004302E7"/>
    <w:rsid w:val="00430D08"/>
    <w:rsid w:val="00432063"/>
    <w:rsid w:val="00432236"/>
    <w:rsid w:val="0043273F"/>
    <w:rsid w:val="0043298B"/>
    <w:rsid w:val="0043368C"/>
    <w:rsid w:val="0043388E"/>
    <w:rsid w:val="00434E6B"/>
    <w:rsid w:val="00434EEB"/>
    <w:rsid w:val="00435125"/>
    <w:rsid w:val="00435C95"/>
    <w:rsid w:val="0043660E"/>
    <w:rsid w:val="00436A9D"/>
    <w:rsid w:val="0043712D"/>
    <w:rsid w:val="00437BF2"/>
    <w:rsid w:val="00441F68"/>
    <w:rsid w:val="004435F8"/>
    <w:rsid w:val="00443B40"/>
    <w:rsid w:val="00445DFC"/>
    <w:rsid w:val="0044733E"/>
    <w:rsid w:val="00447DBE"/>
    <w:rsid w:val="00450E0A"/>
    <w:rsid w:val="00450EE2"/>
    <w:rsid w:val="00451A27"/>
    <w:rsid w:val="0045324A"/>
    <w:rsid w:val="004543E3"/>
    <w:rsid w:val="00454A32"/>
    <w:rsid w:val="004572C1"/>
    <w:rsid w:val="00464D19"/>
    <w:rsid w:val="00466A60"/>
    <w:rsid w:val="00467186"/>
    <w:rsid w:val="00467E34"/>
    <w:rsid w:val="004710A9"/>
    <w:rsid w:val="004711E4"/>
    <w:rsid w:val="0047341E"/>
    <w:rsid w:val="0047366D"/>
    <w:rsid w:val="00474A23"/>
    <w:rsid w:val="00474E58"/>
    <w:rsid w:val="0047517E"/>
    <w:rsid w:val="004810D4"/>
    <w:rsid w:val="00482DC6"/>
    <w:rsid w:val="004840EC"/>
    <w:rsid w:val="0048491E"/>
    <w:rsid w:val="00486352"/>
    <w:rsid w:val="00486680"/>
    <w:rsid w:val="00487602"/>
    <w:rsid w:val="00487680"/>
    <w:rsid w:val="004902E3"/>
    <w:rsid w:val="0049031A"/>
    <w:rsid w:val="00492170"/>
    <w:rsid w:val="004926B3"/>
    <w:rsid w:val="00492DB8"/>
    <w:rsid w:val="004930DC"/>
    <w:rsid w:val="0049399E"/>
    <w:rsid w:val="0049483E"/>
    <w:rsid w:val="00495505"/>
    <w:rsid w:val="0049594B"/>
    <w:rsid w:val="0049793C"/>
    <w:rsid w:val="004A2C23"/>
    <w:rsid w:val="004A2D98"/>
    <w:rsid w:val="004A347C"/>
    <w:rsid w:val="004A37FE"/>
    <w:rsid w:val="004A39DF"/>
    <w:rsid w:val="004A4856"/>
    <w:rsid w:val="004A5C99"/>
    <w:rsid w:val="004A65F3"/>
    <w:rsid w:val="004A6C3C"/>
    <w:rsid w:val="004A7E8A"/>
    <w:rsid w:val="004B0784"/>
    <w:rsid w:val="004B0E5F"/>
    <w:rsid w:val="004B2CCB"/>
    <w:rsid w:val="004B582A"/>
    <w:rsid w:val="004C03DA"/>
    <w:rsid w:val="004C0491"/>
    <w:rsid w:val="004C28E7"/>
    <w:rsid w:val="004C4D79"/>
    <w:rsid w:val="004C56D4"/>
    <w:rsid w:val="004C582E"/>
    <w:rsid w:val="004C6E1E"/>
    <w:rsid w:val="004C744E"/>
    <w:rsid w:val="004D1591"/>
    <w:rsid w:val="004D237F"/>
    <w:rsid w:val="004D2F5B"/>
    <w:rsid w:val="004D3177"/>
    <w:rsid w:val="004D43A1"/>
    <w:rsid w:val="004D63D5"/>
    <w:rsid w:val="004D6CA7"/>
    <w:rsid w:val="004D6E31"/>
    <w:rsid w:val="004D7770"/>
    <w:rsid w:val="004E0908"/>
    <w:rsid w:val="004E174D"/>
    <w:rsid w:val="004E1C38"/>
    <w:rsid w:val="004E2867"/>
    <w:rsid w:val="004E300B"/>
    <w:rsid w:val="004E37EB"/>
    <w:rsid w:val="004E3CCC"/>
    <w:rsid w:val="004E440A"/>
    <w:rsid w:val="004E5C88"/>
    <w:rsid w:val="004E63AC"/>
    <w:rsid w:val="004E75E4"/>
    <w:rsid w:val="004F1D62"/>
    <w:rsid w:val="004F22BE"/>
    <w:rsid w:val="004F25AA"/>
    <w:rsid w:val="004F4591"/>
    <w:rsid w:val="004F4A3B"/>
    <w:rsid w:val="004F5A7B"/>
    <w:rsid w:val="004F68F0"/>
    <w:rsid w:val="004F6F49"/>
    <w:rsid w:val="004F7442"/>
    <w:rsid w:val="00501434"/>
    <w:rsid w:val="00502457"/>
    <w:rsid w:val="0050255D"/>
    <w:rsid w:val="005026D6"/>
    <w:rsid w:val="00503555"/>
    <w:rsid w:val="00503C51"/>
    <w:rsid w:val="005058DD"/>
    <w:rsid w:val="005077C4"/>
    <w:rsid w:val="00507882"/>
    <w:rsid w:val="0051115D"/>
    <w:rsid w:val="005138FC"/>
    <w:rsid w:val="00515D96"/>
    <w:rsid w:val="00516004"/>
    <w:rsid w:val="00516AA9"/>
    <w:rsid w:val="00516DCA"/>
    <w:rsid w:val="00520A2F"/>
    <w:rsid w:val="00521D49"/>
    <w:rsid w:val="005225D4"/>
    <w:rsid w:val="005229B5"/>
    <w:rsid w:val="005259E2"/>
    <w:rsid w:val="0052614A"/>
    <w:rsid w:val="00527CA7"/>
    <w:rsid w:val="00527F3B"/>
    <w:rsid w:val="00530F49"/>
    <w:rsid w:val="00531FF9"/>
    <w:rsid w:val="0053281A"/>
    <w:rsid w:val="00532FD3"/>
    <w:rsid w:val="005337A2"/>
    <w:rsid w:val="00534DF8"/>
    <w:rsid w:val="00534E96"/>
    <w:rsid w:val="005351FD"/>
    <w:rsid w:val="005359C5"/>
    <w:rsid w:val="00535EFA"/>
    <w:rsid w:val="005377B5"/>
    <w:rsid w:val="0054099D"/>
    <w:rsid w:val="00543431"/>
    <w:rsid w:val="005445F7"/>
    <w:rsid w:val="00545BC4"/>
    <w:rsid w:val="005471ED"/>
    <w:rsid w:val="00547F72"/>
    <w:rsid w:val="00551B22"/>
    <w:rsid w:val="00551E9B"/>
    <w:rsid w:val="0055410E"/>
    <w:rsid w:val="005548A8"/>
    <w:rsid w:val="005551CA"/>
    <w:rsid w:val="0055573D"/>
    <w:rsid w:val="00556317"/>
    <w:rsid w:val="00557A09"/>
    <w:rsid w:val="00557F3D"/>
    <w:rsid w:val="00561A87"/>
    <w:rsid w:val="00562C67"/>
    <w:rsid w:val="005634F1"/>
    <w:rsid w:val="005637CA"/>
    <w:rsid w:val="005649F0"/>
    <w:rsid w:val="00564A24"/>
    <w:rsid w:val="00564A84"/>
    <w:rsid w:val="00565ED3"/>
    <w:rsid w:val="00566C82"/>
    <w:rsid w:val="00567106"/>
    <w:rsid w:val="00567305"/>
    <w:rsid w:val="00571465"/>
    <w:rsid w:val="00571E7F"/>
    <w:rsid w:val="00572823"/>
    <w:rsid w:val="00574600"/>
    <w:rsid w:val="0057504F"/>
    <w:rsid w:val="00575262"/>
    <w:rsid w:val="005770EE"/>
    <w:rsid w:val="005777D6"/>
    <w:rsid w:val="00580751"/>
    <w:rsid w:val="00582E14"/>
    <w:rsid w:val="00583992"/>
    <w:rsid w:val="0058409C"/>
    <w:rsid w:val="00586757"/>
    <w:rsid w:val="00586EEA"/>
    <w:rsid w:val="005900D8"/>
    <w:rsid w:val="005906E5"/>
    <w:rsid w:val="005917A3"/>
    <w:rsid w:val="00594261"/>
    <w:rsid w:val="00594E7F"/>
    <w:rsid w:val="005955D7"/>
    <w:rsid w:val="0059667B"/>
    <w:rsid w:val="00596681"/>
    <w:rsid w:val="00596A1A"/>
    <w:rsid w:val="0059704C"/>
    <w:rsid w:val="005A046C"/>
    <w:rsid w:val="005A04B4"/>
    <w:rsid w:val="005A278A"/>
    <w:rsid w:val="005A30D2"/>
    <w:rsid w:val="005A4083"/>
    <w:rsid w:val="005A5C30"/>
    <w:rsid w:val="005A5D8A"/>
    <w:rsid w:val="005A74ED"/>
    <w:rsid w:val="005B0233"/>
    <w:rsid w:val="005B09C2"/>
    <w:rsid w:val="005B1D91"/>
    <w:rsid w:val="005B2E29"/>
    <w:rsid w:val="005B4253"/>
    <w:rsid w:val="005B5C6C"/>
    <w:rsid w:val="005B60F3"/>
    <w:rsid w:val="005C1A24"/>
    <w:rsid w:val="005C2C82"/>
    <w:rsid w:val="005C3D22"/>
    <w:rsid w:val="005C4FF1"/>
    <w:rsid w:val="005C515D"/>
    <w:rsid w:val="005C74F3"/>
    <w:rsid w:val="005D17AD"/>
    <w:rsid w:val="005D38CE"/>
    <w:rsid w:val="005D46D7"/>
    <w:rsid w:val="005D58F0"/>
    <w:rsid w:val="005D6D7C"/>
    <w:rsid w:val="005D7A9C"/>
    <w:rsid w:val="005E1D30"/>
    <w:rsid w:val="005E261B"/>
    <w:rsid w:val="005E331F"/>
    <w:rsid w:val="005E4304"/>
    <w:rsid w:val="005E52C5"/>
    <w:rsid w:val="005E5AD3"/>
    <w:rsid w:val="005E5D7F"/>
    <w:rsid w:val="005E7355"/>
    <w:rsid w:val="005E7B2C"/>
    <w:rsid w:val="005F2CF4"/>
    <w:rsid w:val="005F39FF"/>
    <w:rsid w:val="005F3C67"/>
    <w:rsid w:val="005F532D"/>
    <w:rsid w:val="005F63F8"/>
    <w:rsid w:val="00600C53"/>
    <w:rsid w:val="00602D2B"/>
    <w:rsid w:val="0060754F"/>
    <w:rsid w:val="006079ED"/>
    <w:rsid w:val="006100C3"/>
    <w:rsid w:val="00610A2F"/>
    <w:rsid w:val="00611B15"/>
    <w:rsid w:val="00615972"/>
    <w:rsid w:val="00616620"/>
    <w:rsid w:val="00616AC3"/>
    <w:rsid w:val="006201DD"/>
    <w:rsid w:val="006207A7"/>
    <w:rsid w:val="00620A05"/>
    <w:rsid w:val="00623064"/>
    <w:rsid w:val="0062383C"/>
    <w:rsid w:val="00623FF3"/>
    <w:rsid w:val="0062513C"/>
    <w:rsid w:val="0062514D"/>
    <w:rsid w:val="00625151"/>
    <w:rsid w:val="0062537A"/>
    <w:rsid w:val="00626394"/>
    <w:rsid w:val="00626B50"/>
    <w:rsid w:val="00630158"/>
    <w:rsid w:val="0063029D"/>
    <w:rsid w:val="00630AC7"/>
    <w:rsid w:val="0063116A"/>
    <w:rsid w:val="00631314"/>
    <w:rsid w:val="00632204"/>
    <w:rsid w:val="00634C47"/>
    <w:rsid w:val="00634CDE"/>
    <w:rsid w:val="006350EA"/>
    <w:rsid w:val="00635375"/>
    <w:rsid w:val="006362D4"/>
    <w:rsid w:val="0064039E"/>
    <w:rsid w:val="00640768"/>
    <w:rsid w:val="0064600B"/>
    <w:rsid w:val="0064620C"/>
    <w:rsid w:val="006469F5"/>
    <w:rsid w:val="006473A5"/>
    <w:rsid w:val="00650421"/>
    <w:rsid w:val="00650E9D"/>
    <w:rsid w:val="00651132"/>
    <w:rsid w:val="0065374F"/>
    <w:rsid w:val="006561AE"/>
    <w:rsid w:val="00660575"/>
    <w:rsid w:val="006609D4"/>
    <w:rsid w:val="00661073"/>
    <w:rsid w:val="00663F34"/>
    <w:rsid w:val="006664D2"/>
    <w:rsid w:val="006671EB"/>
    <w:rsid w:val="00670770"/>
    <w:rsid w:val="00670D7D"/>
    <w:rsid w:val="0067129F"/>
    <w:rsid w:val="0067153B"/>
    <w:rsid w:val="00671F10"/>
    <w:rsid w:val="006734D5"/>
    <w:rsid w:val="00674832"/>
    <w:rsid w:val="00677B08"/>
    <w:rsid w:val="00682A4D"/>
    <w:rsid w:val="006837F0"/>
    <w:rsid w:val="00683B3B"/>
    <w:rsid w:val="0068440E"/>
    <w:rsid w:val="00684871"/>
    <w:rsid w:val="00685D0E"/>
    <w:rsid w:val="00685DD6"/>
    <w:rsid w:val="00690B0C"/>
    <w:rsid w:val="006911FE"/>
    <w:rsid w:val="00691291"/>
    <w:rsid w:val="00691439"/>
    <w:rsid w:val="00692DDB"/>
    <w:rsid w:val="00693CF8"/>
    <w:rsid w:val="00693E95"/>
    <w:rsid w:val="00694FC6"/>
    <w:rsid w:val="006974F7"/>
    <w:rsid w:val="006A3085"/>
    <w:rsid w:val="006A45A8"/>
    <w:rsid w:val="006A71B5"/>
    <w:rsid w:val="006A7FD2"/>
    <w:rsid w:val="006B0AF9"/>
    <w:rsid w:val="006B2D60"/>
    <w:rsid w:val="006B36C0"/>
    <w:rsid w:val="006B3EB6"/>
    <w:rsid w:val="006B4A74"/>
    <w:rsid w:val="006B7AE5"/>
    <w:rsid w:val="006C0A28"/>
    <w:rsid w:val="006C248F"/>
    <w:rsid w:val="006C2F46"/>
    <w:rsid w:val="006C5B73"/>
    <w:rsid w:val="006C72D9"/>
    <w:rsid w:val="006D1367"/>
    <w:rsid w:val="006D1891"/>
    <w:rsid w:val="006D2078"/>
    <w:rsid w:val="006D34A0"/>
    <w:rsid w:val="006D3683"/>
    <w:rsid w:val="006D3E2A"/>
    <w:rsid w:val="006D67F4"/>
    <w:rsid w:val="006E001E"/>
    <w:rsid w:val="006E184A"/>
    <w:rsid w:val="006E197B"/>
    <w:rsid w:val="006E4A78"/>
    <w:rsid w:val="006E56EB"/>
    <w:rsid w:val="006E758B"/>
    <w:rsid w:val="006F15E9"/>
    <w:rsid w:val="006F1B0E"/>
    <w:rsid w:val="006F21A3"/>
    <w:rsid w:val="006F2D30"/>
    <w:rsid w:val="006F3DF2"/>
    <w:rsid w:val="006F5557"/>
    <w:rsid w:val="007013FF"/>
    <w:rsid w:val="00702554"/>
    <w:rsid w:val="0070266E"/>
    <w:rsid w:val="00702D3B"/>
    <w:rsid w:val="00703D05"/>
    <w:rsid w:val="00705DB4"/>
    <w:rsid w:val="00706CA1"/>
    <w:rsid w:val="00706F0C"/>
    <w:rsid w:val="00707538"/>
    <w:rsid w:val="0071006C"/>
    <w:rsid w:val="007103F4"/>
    <w:rsid w:val="00710720"/>
    <w:rsid w:val="0071074D"/>
    <w:rsid w:val="007117BB"/>
    <w:rsid w:val="00712CD3"/>
    <w:rsid w:val="007143E5"/>
    <w:rsid w:val="00714ECB"/>
    <w:rsid w:val="00715A1A"/>
    <w:rsid w:val="00715D6D"/>
    <w:rsid w:val="00716514"/>
    <w:rsid w:val="0071672C"/>
    <w:rsid w:val="0072034B"/>
    <w:rsid w:val="0072146C"/>
    <w:rsid w:val="00721A41"/>
    <w:rsid w:val="007222CB"/>
    <w:rsid w:val="0072253D"/>
    <w:rsid w:val="007236F7"/>
    <w:rsid w:val="00723754"/>
    <w:rsid w:val="0072448B"/>
    <w:rsid w:val="0072502F"/>
    <w:rsid w:val="00725523"/>
    <w:rsid w:val="0072600B"/>
    <w:rsid w:val="00726546"/>
    <w:rsid w:val="007271AA"/>
    <w:rsid w:val="0072790A"/>
    <w:rsid w:val="007305B5"/>
    <w:rsid w:val="00730AED"/>
    <w:rsid w:val="007343ED"/>
    <w:rsid w:val="00734A35"/>
    <w:rsid w:val="007358F3"/>
    <w:rsid w:val="00737102"/>
    <w:rsid w:val="0074037E"/>
    <w:rsid w:val="007415D2"/>
    <w:rsid w:val="00741E32"/>
    <w:rsid w:val="007424EF"/>
    <w:rsid w:val="00745CA1"/>
    <w:rsid w:val="0074643F"/>
    <w:rsid w:val="0074694B"/>
    <w:rsid w:val="0075038E"/>
    <w:rsid w:val="00750762"/>
    <w:rsid w:val="00750B6B"/>
    <w:rsid w:val="007524AE"/>
    <w:rsid w:val="007530A5"/>
    <w:rsid w:val="00753E5F"/>
    <w:rsid w:val="00756A82"/>
    <w:rsid w:val="00757B0E"/>
    <w:rsid w:val="007600AB"/>
    <w:rsid w:val="0076271A"/>
    <w:rsid w:val="007629E8"/>
    <w:rsid w:val="007657AB"/>
    <w:rsid w:val="00765A52"/>
    <w:rsid w:val="00767310"/>
    <w:rsid w:val="007700D3"/>
    <w:rsid w:val="00770E37"/>
    <w:rsid w:val="007712DF"/>
    <w:rsid w:val="007715AC"/>
    <w:rsid w:val="0077198E"/>
    <w:rsid w:val="007724F1"/>
    <w:rsid w:val="0077270E"/>
    <w:rsid w:val="00772909"/>
    <w:rsid w:val="00772BFE"/>
    <w:rsid w:val="00775C26"/>
    <w:rsid w:val="0077660C"/>
    <w:rsid w:val="007767E6"/>
    <w:rsid w:val="00776B1C"/>
    <w:rsid w:val="007814B4"/>
    <w:rsid w:val="0078261E"/>
    <w:rsid w:val="00782AF6"/>
    <w:rsid w:val="007834EB"/>
    <w:rsid w:val="007838A6"/>
    <w:rsid w:val="00784F23"/>
    <w:rsid w:val="00785E7A"/>
    <w:rsid w:val="00786A18"/>
    <w:rsid w:val="00787244"/>
    <w:rsid w:val="00787513"/>
    <w:rsid w:val="007907B5"/>
    <w:rsid w:val="007917E8"/>
    <w:rsid w:val="00792253"/>
    <w:rsid w:val="007922B7"/>
    <w:rsid w:val="007928F1"/>
    <w:rsid w:val="0079384C"/>
    <w:rsid w:val="00795BDB"/>
    <w:rsid w:val="00797CEF"/>
    <w:rsid w:val="00797E87"/>
    <w:rsid w:val="007A053D"/>
    <w:rsid w:val="007A0A39"/>
    <w:rsid w:val="007A3816"/>
    <w:rsid w:val="007A448E"/>
    <w:rsid w:val="007A472A"/>
    <w:rsid w:val="007A5DB2"/>
    <w:rsid w:val="007A5E1F"/>
    <w:rsid w:val="007A6CA7"/>
    <w:rsid w:val="007A7C0F"/>
    <w:rsid w:val="007B23F2"/>
    <w:rsid w:val="007B4510"/>
    <w:rsid w:val="007B502B"/>
    <w:rsid w:val="007B5A90"/>
    <w:rsid w:val="007B794F"/>
    <w:rsid w:val="007C0594"/>
    <w:rsid w:val="007C0A1E"/>
    <w:rsid w:val="007C4240"/>
    <w:rsid w:val="007C42CA"/>
    <w:rsid w:val="007C45C9"/>
    <w:rsid w:val="007C4BE7"/>
    <w:rsid w:val="007C6D67"/>
    <w:rsid w:val="007D025B"/>
    <w:rsid w:val="007D0343"/>
    <w:rsid w:val="007D0A90"/>
    <w:rsid w:val="007D1281"/>
    <w:rsid w:val="007D2806"/>
    <w:rsid w:val="007D2EB6"/>
    <w:rsid w:val="007D2EEA"/>
    <w:rsid w:val="007D4BA6"/>
    <w:rsid w:val="007D4CF2"/>
    <w:rsid w:val="007D5DAF"/>
    <w:rsid w:val="007D630D"/>
    <w:rsid w:val="007E0B82"/>
    <w:rsid w:val="007E3D5B"/>
    <w:rsid w:val="007E5E3D"/>
    <w:rsid w:val="007E6005"/>
    <w:rsid w:val="007F0B33"/>
    <w:rsid w:val="007F4229"/>
    <w:rsid w:val="007F422A"/>
    <w:rsid w:val="007F4419"/>
    <w:rsid w:val="007F4D30"/>
    <w:rsid w:val="007F583D"/>
    <w:rsid w:val="007F6284"/>
    <w:rsid w:val="007F689D"/>
    <w:rsid w:val="007F7817"/>
    <w:rsid w:val="00801F4D"/>
    <w:rsid w:val="00805DDA"/>
    <w:rsid w:val="008067CB"/>
    <w:rsid w:val="00807912"/>
    <w:rsid w:val="00807D33"/>
    <w:rsid w:val="00807EC1"/>
    <w:rsid w:val="00810B08"/>
    <w:rsid w:val="00812AAF"/>
    <w:rsid w:val="00815657"/>
    <w:rsid w:val="0081735B"/>
    <w:rsid w:val="008203D0"/>
    <w:rsid w:val="008220A6"/>
    <w:rsid w:val="00822A00"/>
    <w:rsid w:val="00824142"/>
    <w:rsid w:val="0082523D"/>
    <w:rsid w:val="008252F3"/>
    <w:rsid w:val="00825806"/>
    <w:rsid w:val="00826437"/>
    <w:rsid w:val="00826CEF"/>
    <w:rsid w:val="00827A83"/>
    <w:rsid w:val="008304CF"/>
    <w:rsid w:val="00831A0D"/>
    <w:rsid w:val="00831C03"/>
    <w:rsid w:val="00831D94"/>
    <w:rsid w:val="0083249F"/>
    <w:rsid w:val="008337D6"/>
    <w:rsid w:val="00833E29"/>
    <w:rsid w:val="0083463E"/>
    <w:rsid w:val="008405BF"/>
    <w:rsid w:val="0084164C"/>
    <w:rsid w:val="00841E32"/>
    <w:rsid w:val="00842171"/>
    <w:rsid w:val="00843BE8"/>
    <w:rsid w:val="008451CE"/>
    <w:rsid w:val="00845F97"/>
    <w:rsid w:val="008464E3"/>
    <w:rsid w:val="008472CA"/>
    <w:rsid w:val="00850768"/>
    <w:rsid w:val="008509C8"/>
    <w:rsid w:val="00851E44"/>
    <w:rsid w:val="00852F45"/>
    <w:rsid w:val="00853934"/>
    <w:rsid w:val="00853989"/>
    <w:rsid w:val="00854EFD"/>
    <w:rsid w:val="00856E84"/>
    <w:rsid w:val="00860B3D"/>
    <w:rsid w:val="00860FDB"/>
    <w:rsid w:val="00861D22"/>
    <w:rsid w:val="008622B2"/>
    <w:rsid w:val="008623B0"/>
    <w:rsid w:val="008633F4"/>
    <w:rsid w:val="00864850"/>
    <w:rsid w:val="008668F2"/>
    <w:rsid w:val="00871061"/>
    <w:rsid w:val="008715DE"/>
    <w:rsid w:val="0087262A"/>
    <w:rsid w:val="00873072"/>
    <w:rsid w:val="00873D2D"/>
    <w:rsid w:val="00874941"/>
    <w:rsid w:val="00875CE0"/>
    <w:rsid w:val="00876D6F"/>
    <w:rsid w:val="00877CBB"/>
    <w:rsid w:val="00877F8E"/>
    <w:rsid w:val="0088245F"/>
    <w:rsid w:val="0088285E"/>
    <w:rsid w:val="00883600"/>
    <w:rsid w:val="00883B9B"/>
    <w:rsid w:val="008841D8"/>
    <w:rsid w:val="00884658"/>
    <w:rsid w:val="00884D45"/>
    <w:rsid w:val="008853C1"/>
    <w:rsid w:val="00885593"/>
    <w:rsid w:val="00886BDC"/>
    <w:rsid w:val="00887036"/>
    <w:rsid w:val="0089055E"/>
    <w:rsid w:val="008905A2"/>
    <w:rsid w:val="0089109C"/>
    <w:rsid w:val="00892370"/>
    <w:rsid w:val="008924F6"/>
    <w:rsid w:val="008925FC"/>
    <w:rsid w:val="00893191"/>
    <w:rsid w:val="008931BC"/>
    <w:rsid w:val="00893249"/>
    <w:rsid w:val="008941BD"/>
    <w:rsid w:val="00894AD5"/>
    <w:rsid w:val="0089531F"/>
    <w:rsid w:val="00895359"/>
    <w:rsid w:val="008956DD"/>
    <w:rsid w:val="008970BA"/>
    <w:rsid w:val="008A033C"/>
    <w:rsid w:val="008A1BC4"/>
    <w:rsid w:val="008A2B87"/>
    <w:rsid w:val="008A37E1"/>
    <w:rsid w:val="008A3D6A"/>
    <w:rsid w:val="008A3E82"/>
    <w:rsid w:val="008A4785"/>
    <w:rsid w:val="008A5E1C"/>
    <w:rsid w:val="008A61BE"/>
    <w:rsid w:val="008A62ED"/>
    <w:rsid w:val="008A6525"/>
    <w:rsid w:val="008A736E"/>
    <w:rsid w:val="008A7E62"/>
    <w:rsid w:val="008B0245"/>
    <w:rsid w:val="008B1026"/>
    <w:rsid w:val="008B1933"/>
    <w:rsid w:val="008B3635"/>
    <w:rsid w:val="008B37B6"/>
    <w:rsid w:val="008B3B8F"/>
    <w:rsid w:val="008B48A4"/>
    <w:rsid w:val="008B59C6"/>
    <w:rsid w:val="008B6055"/>
    <w:rsid w:val="008B6058"/>
    <w:rsid w:val="008B7726"/>
    <w:rsid w:val="008B790C"/>
    <w:rsid w:val="008C0331"/>
    <w:rsid w:val="008C100E"/>
    <w:rsid w:val="008C1BE8"/>
    <w:rsid w:val="008C1EA1"/>
    <w:rsid w:val="008C2248"/>
    <w:rsid w:val="008C3FDA"/>
    <w:rsid w:val="008C572D"/>
    <w:rsid w:val="008C6608"/>
    <w:rsid w:val="008C6E3E"/>
    <w:rsid w:val="008C7190"/>
    <w:rsid w:val="008D18B1"/>
    <w:rsid w:val="008D2EF9"/>
    <w:rsid w:val="008D4308"/>
    <w:rsid w:val="008D5579"/>
    <w:rsid w:val="008D6377"/>
    <w:rsid w:val="008E124F"/>
    <w:rsid w:val="008E2EAB"/>
    <w:rsid w:val="008E46DC"/>
    <w:rsid w:val="008E4BD2"/>
    <w:rsid w:val="008E52A7"/>
    <w:rsid w:val="008E5D27"/>
    <w:rsid w:val="008E6C19"/>
    <w:rsid w:val="008F04B7"/>
    <w:rsid w:val="008F113B"/>
    <w:rsid w:val="008F1241"/>
    <w:rsid w:val="008F1461"/>
    <w:rsid w:val="008F2AD0"/>
    <w:rsid w:val="008F359E"/>
    <w:rsid w:val="008F3767"/>
    <w:rsid w:val="008F5503"/>
    <w:rsid w:val="008F6E2F"/>
    <w:rsid w:val="00900378"/>
    <w:rsid w:val="00900E71"/>
    <w:rsid w:val="00901B2D"/>
    <w:rsid w:val="0090278B"/>
    <w:rsid w:val="00902893"/>
    <w:rsid w:val="00902FF5"/>
    <w:rsid w:val="00903982"/>
    <w:rsid w:val="009046AF"/>
    <w:rsid w:val="00904718"/>
    <w:rsid w:val="009057A3"/>
    <w:rsid w:val="009061F3"/>
    <w:rsid w:val="009115C5"/>
    <w:rsid w:val="00912BCF"/>
    <w:rsid w:val="00913CBF"/>
    <w:rsid w:val="00914CF4"/>
    <w:rsid w:val="00914E86"/>
    <w:rsid w:val="00914FE7"/>
    <w:rsid w:val="00916234"/>
    <w:rsid w:val="00916DEC"/>
    <w:rsid w:val="0092036C"/>
    <w:rsid w:val="00922413"/>
    <w:rsid w:val="00923532"/>
    <w:rsid w:val="009238B6"/>
    <w:rsid w:val="00923F96"/>
    <w:rsid w:val="009256ED"/>
    <w:rsid w:val="00925A55"/>
    <w:rsid w:val="00925BFA"/>
    <w:rsid w:val="009268C9"/>
    <w:rsid w:val="00930949"/>
    <w:rsid w:val="00931F37"/>
    <w:rsid w:val="00932096"/>
    <w:rsid w:val="009328D1"/>
    <w:rsid w:val="00934536"/>
    <w:rsid w:val="00934754"/>
    <w:rsid w:val="00934E0D"/>
    <w:rsid w:val="00935A84"/>
    <w:rsid w:val="00937AA1"/>
    <w:rsid w:val="009421F4"/>
    <w:rsid w:val="0094334E"/>
    <w:rsid w:val="00943A0B"/>
    <w:rsid w:val="00946565"/>
    <w:rsid w:val="0094784B"/>
    <w:rsid w:val="009500FB"/>
    <w:rsid w:val="00953CDB"/>
    <w:rsid w:val="009551D9"/>
    <w:rsid w:val="009565B1"/>
    <w:rsid w:val="009568BA"/>
    <w:rsid w:val="00956E33"/>
    <w:rsid w:val="009576DA"/>
    <w:rsid w:val="00960AAA"/>
    <w:rsid w:val="0096120F"/>
    <w:rsid w:val="009616B0"/>
    <w:rsid w:val="00961F07"/>
    <w:rsid w:val="0096303A"/>
    <w:rsid w:val="00964AB3"/>
    <w:rsid w:val="009653EA"/>
    <w:rsid w:val="00971CDF"/>
    <w:rsid w:val="00972776"/>
    <w:rsid w:val="00972DB9"/>
    <w:rsid w:val="009733D7"/>
    <w:rsid w:val="00974209"/>
    <w:rsid w:val="0097540C"/>
    <w:rsid w:val="009757E8"/>
    <w:rsid w:val="00980621"/>
    <w:rsid w:val="00981748"/>
    <w:rsid w:val="00981E2B"/>
    <w:rsid w:val="00981F15"/>
    <w:rsid w:val="009822DE"/>
    <w:rsid w:val="00983DFA"/>
    <w:rsid w:val="009847E4"/>
    <w:rsid w:val="00985BF6"/>
    <w:rsid w:val="00986D3F"/>
    <w:rsid w:val="009872E9"/>
    <w:rsid w:val="009907E0"/>
    <w:rsid w:val="00990F78"/>
    <w:rsid w:val="009911FA"/>
    <w:rsid w:val="0099341D"/>
    <w:rsid w:val="0099443B"/>
    <w:rsid w:val="0099617A"/>
    <w:rsid w:val="009A0675"/>
    <w:rsid w:val="009A3837"/>
    <w:rsid w:val="009A4C93"/>
    <w:rsid w:val="009A5302"/>
    <w:rsid w:val="009A79C0"/>
    <w:rsid w:val="009B02C5"/>
    <w:rsid w:val="009B0656"/>
    <w:rsid w:val="009B2F50"/>
    <w:rsid w:val="009B3083"/>
    <w:rsid w:val="009B3322"/>
    <w:rsid w:val="009B4A9E"/>
    <w:rsid w:val="009B5082"/>
    <w:rsid w:val="009B5A3E"/>
    <w:rsid w:val="009B5E64"/>
    <w:rsid w:val="009B748D"/>
    <w:rsid w:val="009B76F0"/>
    <w:rsid w:val="009B7752"/>
    <w:rsid w:val="009B7891"/>
    <w:rsid w:val="009C2D09"/>
    <w:rsid w:val="009C3084"/>
    <w:rsid w:val="009C3728"/>
    <w:rsid w:val="009C3A45"/>
    <w:rsid w:val="009C625F"/>
    <w:rsid w:val="009C648F"/>
    <w:rsid w:val="009C7E53"/>
    <w:rsid w:val="009D3BA0"/>
    <w:rsid w:val="009D5D4B"/>
    <w:rsid w:val="009D64BA"/>
    <w:rsid w:val="009D6F6C"/>
    <w:rsid w:val="009E0038"/>
    <w:rsid w:val="009E136C"/>
    <w:rsid w:val="009E4643"/>
    <w:rsid w:val="009E58E6"/>
    <w:rsid w:val="009E7856"/>
    <w:rsid w:val="009F07AD"/>
    <w:rsid w:val="009F466B"/>
    <w:rsid w:val="009F53A4"/>
    <w:rsid w:val="009F5E79"/>
    <w:rsid w:val="009F6BDC"/>
    <w:rsid w:val="009F6FA6"/>
    <w:rsid w:val="009F7E10"/>
    <w:rsid w:val="00A00634"/>
    <w:rsid w:val="00A021C7"/>
    <w:rsid w:val="00A03273"/>
    <w:rsid w:val="00A0355F"/>
    <w:rsid w:val="00A03825"/>
    <w:rsid w:val="00A03FFD"/>
    <w:rsid w:val="00A042E2"/>
    <w:rsid w:val="00A058A1"/>
    <w:rsid w:val="00A05A99"/>
    <w:rsid w:val="00A05D33"/>
    <w:rsid w:val="00A06ED1"/>
    <w:rsid w:val="00A1063F"/>
    <w:rsid w:val="00A10DBA"/>
    <w:rsid w:val="00A1323F"/>
    <w:rsid w:val="00A14523"/>
    <w:rsid w:val="00A17780"/>
    <w:rsid w:val="00A17BFA"/>
    <w:rsid w:val="00A22359"/>
    <w:rsid w:val="00A22DA1"/>
    <w:rsid w:val="00A232CC"/>
    <w:rsid w:val="00A23E16"/>
    <w:rsid w:val="00A25395"/>
    <w:rsid w:val="00A25E47"/>
    <w:rsid w:val="00A27FFC"/>
    <w:rsid w:val="00A3038A"/>
    <w:rsid w:val="00A308BA"/>
    <w:rsid w:val="00A308C2"/>
    <w:rsid w:val="00A32532"/>
    <w:rsid w:val="00A3488C"/>
    <w:rsid w:val="00A37D2A"/>
    <w:rsid w:val="00A42BDD"/>
    <w:rsid w:val="00A43D53"/>
    <w:rsid w:val="00A44042"/>
    <w:rsid w:val="00A44E82"/>
    <w:rsid w:val="00A462B9"/>
    <w:rsid w:val="00A508B9"/>
    <w:rsid w:val="00A53791"/>
    <w:rsid w:val="00A54350"/>
    <w:rsid w:val="00A55EFE"/>
    <w:rsid w:val="00A56641"/>
    <w:rsid w:val="00A5775F"/>
    <w:rsid w:val="00A60904"/>
    <w:rsid w:val="00A61B4B"/>
    <w:rsid w:val="00A62D21"/>
    <w:rsid w:val="00A6467C"/>
    <w:rsid w:val="00A64C34"/>
    <w:rsid w:val="00A65A2A"/>
    <w:rsid w:val="00A65C41"/>
    <w:rsid w:val="00A66D9E"/>
    <w:rsid w:val="00A70377"/>
    <w:rsid w:val="00A7044A"/>
    <w:rsid w:val="00A71423"/>
    <w:rsid w:val="00A719CA"/>
    <w:rsid w:val="00A71A28"/>
    <w:rsid w:val="00A746BD"/>
    <w:rsid w:val="00A748A7"/>
    <w:rsid w:val="00A81700"/>
    <w:rsid w:val="00A82AE8"/>
    <w:rsid w:val="00A8351F"/>
    <w:rsid w:val="00A83683"/>
    <w:rsid w:val="00A847D3"/>
    <w:rsid w:val="00A84C22"/>
    <w:rsid w:val="00A8530A"/>
    <w:rsid w:val="00A85624"/>
    <w:rsid w:val="00A85D6D"/>
    <w:rsid w:val="00A869C6"/>
    <w:rsid w:val="00A87BB2"/>
    <w:rsid w:val="00A87E9A"/>
    <w:rsid w:val="00A901DE"/>
    <w:rsid w:val="00A93603"/>
    <w:rsid w:val="00A93986"/>
    <w:rsid w:val="00A94733"/>
    <w:rsid w:val="00A95549"/>
    <w:rsid w:val="00A9592A"/>
    <w:rsid w:val="00A9618B"/>
    <w:rsid w:val="00A96BC0"/>
    <w:rsid w:val="00A971FD"/>
    <w:rsid w:val="00AA03C8"/>
    <w:rsid w:val="00AA0E9E"/>
    <w:rsid w:val="00AA15C3"/>
    <w:rsid w:val="00AA3175"/>
    <w:rsid w:val="00AA3EC4"/>
    <w:rsid w:val="00AA4090"/>
    <w:rsid w:val="00AA4B9C"/>
    <w:rsid w:val="00AA7829"/>
    <w:rsid w:val="00AB007F"/>
    <w:rsid w:val="00AB00BF"/>
    <w:rsid w:val="00AB29E6"/>
    <w:rsid w:val="00AB34BC"/>
    <w:rsid w:val="00AB4A42"/>
    <w:rsid w:val="00AB7AAB"/>
    <w:rsid w:val="00AC075F"/>
    <w:rsid w:val="00AC0F5F"/>
    <w:rsid w:val="00AC1109"/>
    <w:rsid w:val="00AC524C"/>
    <w:rsid w:val="00AC5278"/>
    <w:rsid w:val="00AC53B8"/>
    <w:rsid w:val="00AC770E"/>
    <w:rsid w:val="00AC7718"/>
    <w:rsid w:val="00AC7723"/>
    <w:rsid w:val="00AD2620"/>
    <w:rsid w:val="00AD391B"/>
    <w:rsid w:val="00AD4A84"/>
    <w:rsid w:val="00AD4F34"/>
    <w:rsid w:val="00AD63B5"/>
    <w:rsid w:val="00AD6B6F"/>
    <w:rsid w:val="00AD75D1"/>
    <w:rsid w:val="00AD7AD9"/>
    <w:rsid w:val="00AE0F2E"/>
    <w:rsid w:val="00AE11C8"/>
    <w:rsid w:val="00AE2DFC"/>
    <w:rsid w:val="00AE3505"/>
    <w:rsid w:val="00AE39FF"/>
    <w:rsid w:val="00AE4729"/>
    <w:rsid w:val="00AE5678"/>
    <w:rsid w:val="00AE5714"/>
    <w:rsid w:val="00AE6CE4"/>
    <w:rsid w:val="00AF10C3"/>
    <w:rsid w:val="00AF1528"/>
    <w:rsid w:val="00AF3335"/>
    <w:rsid w:val="00AF3641"/>
    <w:rsid w:val="00AF36CF"/>
    <w:rsid w:val="00AF45C1"/>
    <w:rsid w:val="00AF4BEE"/>
    <w:rsid w:val="00AF509E"/>
    <w:rsid w:val="00AF54C4"/>
    <w:rsid w:val="00AF5AD9"/>
    <w:rsid w:val="00AF61CA"/>
    <w:rsid w:val="00AF65EB"/>
    <w:rsid w:val="00AF65FF"/>
    <w:rsid w:val="00AF6AF9"/>
    <w:rsid w:val="00AF6E36"/>
    <w:rsid w:val="00AF758A"/>
    <w:rsid w:val="00AF77D8"/>
    <w:rsid w:val="00B0011A"/>
    <w:rsid w:val="00B01244"/>
    <w:rsid w:val="00B02ED2"/>
    <w:rsid w:val="00B068E7"/>
    <w:rsid w:val="00B07DA5"/>
    <w:rsid w:val="00B10343"/>
    <w:rsid w:val="00B10745"/>
    <w:rsid w:val="00B1112B"/>
    <w:rsid w:val="00B11295"/>
    <w:rsid w:val="00B132CC"/>
    <w:rsid w:val="00B136E9"/>
    <w:rsid w:val="00B145A1"/>
    <w:rsid w:val="00B1524B"/>
    <w:rsid w:val="00B15310"/>
    <w:rsid w:val="00B173B8"/>
    <w:rsid w:val="00B20C4C"/>
    <w:rsid w:val="00B215B9"/>
    <w:rsid w:val="00B21C15"/>
    <w:rsid w:val="00B22275"/>
    <w:rsid w:val="00B222C0"/>
    <w:rsid w:val="00B23233"/>
    <w:rsid w:val="00B23D2C"/>
    <w:rsid w:val="00B2450F"/>
    <w:rsid w:val="00B25BD1"/>
    <w:rsid w:val="00B26477"/>
    <w:rsid w:val="00B2752E"/>
    <w:rsid w:val="00B30DEA"/>
    <w:rsid w:val="00B33EEB"/>
    <w:rsid w:val="00B3433B"/>
    <w:rsid w:val="00B344C0"/>
    <w:rsid w:val="00B35C60"/>
    <w:rsid w:val="00B3608A"/>
    <w:rsid w:val="00B36EA6"/>
    <w:rsid w:val="00B37665"/>
    <w:rsid w:val="00B37A28"/>
    <w:rsid w:val="00B40415"/>
    <w:rsid w:val="00B4096F"/>
    <w:rsid w:val="00B41F6E"/>
    <w:rsid w:val="00B4342C"/>
    <w:rsid w:val="00B4559A"/>
    <w:rsid w:val="00B45938"/>
    <w:rsid w:val="00B45FC9"/>
    <w:rsid w:val="00B471EF"/>
    <w:rsid w:val="00B51E53"/>
    <w:rsid w:val="00B52B03"/>
    <w:rsid w:val="00B53190"/>
    <w:rsid w:val="00B5341D"/>
    <w:rsid w:val="00B53DD6"/>
    <w:rsid w:val="00B54036"/>
    <w:rsid w:val="00B555E3"/>
    <w:rsid w:val="00B56AC3"/>
    <w:rsid w:val="00B5736D"/>
    <w:rsid w:val="00B62DCC"/>
    <w:rsid w:val="00B63EB8"/>
    <w:rsid w:val="00B65DB7"/>
    <w:rsid w:val="00B65E19"/>
    <w:rsid w:val="00B70ED1"/>
    <w:rsid w:val="00B71373"/>
    <w:rsid w:val="00B71EC6"/>
    <w:rsid w:val="00B72356"/>
    <w:rsid w:val="00B731D1"/>
    <w:rsid w:val="00B75EFF"/>
    <w:rsid w:val="00B77CFF"/>
    <w:rsid w:val="00B8254C"/>
    <w:rsid w:val="00B828D5"/>
    <w:rsid w:val="00B8297E"/>
    <w:rsid w:val="00B8351C"/>
    <w:rsid w:val="00B83A05"/>
    <w:rsid w:val="00B83AA9"/>
    <w:rsid w:val="00B851BD"/>
    <w:rsid w:val="00B8680C"/>
    <w:rsid w:val="00B90D3B"/>
    <w:rsid w:val="00B929F4"/>
    <w:rsid w:val="00B938AD"/>
    <w:rsid w:val="00B93FA6"/>
    <w:rsid w:val="00B943A0"/>
    <w:rsid w:val="00B94BD3"/>
    <w:rsid w:val="00B94C1A"/>
    <w:rsid w:val="00B97456"/>
    <w:rsid w:val="00BA11BD"/>
    <w:rsid w:val="00BA11D6"/>
    <w:rsid w:val="00BA126E"/>
    <w:rsid w:val="00BA2389"/>
    <w:rsid w:val="00BA5909"/>
    <w:rsid w:val="00BA5D77"/>
    <w:rsid w:val="00BA76F1"/>
    <w:rsid w:val="00BB01EA"/>
    <w:rsid w:val="00BB1383"/>
    <w:rsid w:val="00BB22F1"/>
    <w:rsid w:val="00BB4681"/>
    <w:rsid w:val="00BB4D6D"/>
    <w:rsid w:val="00BB6CF9"/>
    <w:rsid w:val="00BB7FB2"/>
    <w:rsid w:val="00BC09F2"/>
    <w:rsid w:val="00BC1093"/>
    <w:rsid w:val="00BC1CD6"/>
    <w:rsid w:val="00BC32DE"/>
    <w:rsid w:val="00BC3D84"/>
    <w:rsid w:val="00BC4EE7"/>
    <w:rsid w:val="00BD0361"/>
    <w:rsid w:val="00BD092E"/>
    <w:rsid w:val="00BD2DEE"/>
    <w:rsid w:val="00BD3F03"/>
    <w:rsid w:val="00BD4759"/>
    <w:rsid w:val="00BD51B9"/>
    <w:rsid w:val="00BD5366"/>
    <w:rsid w:val="00BD65B8"/>
    <w:rsid w:val="00BD7142"/>
    <w:rsid w:val="00BD74FA"/>
    <w:rsid w:val="00BE090E"/>
    <w:rsid w:val="00BE155A"/>
    <w:rsid w:val="00BE22AE"/>
    <w:rsid w:val="00BE27F5"/>
    <w:rsid w:val="00BE32EE"/>
    <w:rsid w:val="00BE35D9"/>
    <w:rsid w:val="00BE5827"/>
    <w:rsid w:val="00BF3BDF"/>
    <w:rsid w:val="00BF4131"/>
    <w:rsid w:val="00BF479B"/>
    <w:rsid w:val="00BF4E50"/>
    <w:rsid w:val="00BF6BB2"/>
    <w:rsid w:val="00BF6BD2"/>
    <w:rsid w:val="00BF6F9C"/>
    <w:rsid w:val="00BF71B2"/>
    <w:rsid w:val="00C00676"/>
    <w:rsid w:val="00C00B64"/>
    <w:rsid w:val="00C00F65"/>
    <w:rsid w:val="00C02322"/>
    <w:rsid w:val="00C02906"/>
    <w:rsid w:val="00C045B3"/>
    <w:rsid w:val="00C0466B"/>
    <w:rsid w:val="00C047C0"/>
    <w:rsid w:val="00C04B37"/>
    <w:rsid w:val="00C05C44"/>
    <w:rsid w:val="00C05D38"/>
    <w:rsid w:val="00C0723A"/>
    <w:rsid w:val="00C07B62"/>
    <w:rsid w:val="00C10239"/>
    <w:rsid w:val="00C11A7D"/>
    <w:rsid w:val="00C12100"/>
    <w:rsid w:val="00C1233B"/>
    <w:rsid w:val="00C1255E"/>
    <w:rsid w:val="00C144E9"/>
    <w:rsid w:val="00C146B4"/>
    <w:rsid w:val="00C1494E"/>
    <w:rsid w:val="00C1495B"/>
    <w:rsid w:val="00C15DE2"/>
    <w:rsid w:val="00C170B2"/>
    <w:rsid w:val="00C204EC"/>
    <w:rsid w:val="00C207A3"/>
    <w:rsid w:val="00C21893"/>
    <w:rsid w:val="00C22BF1"/>
    <w:rsid w:val="00C2303E"/>
    <w:rsid w:val="00C2475F"/>
    <w:rsid w:val="00C24928"/>
    <w:rsid w:val="00C24996"/>
    <w:rsid w:val="00C26F65"/>
    <w:rsid w:val="00C273B1"/>
    <w:rsid w:val="00C300E6"/>
    <w:rsid w:val="00C3140B"/>
    <w:rsid w:val="00C323DB"/>
    <w:rsid w:val="00C3321B"/>
    <w:rsid w:val="00C34BFE"/>
    <w:rsid w:val="00C3507E"/>
    <w:rsid w:val="00C35495"/>
    <w:rsid w:val="00C3617C"/>
    <w:rsid w:val="00C36A47"/>
    <w:rsid w:val="00C3737F"/>
    <w:rsid w:val="00C37812"/>
    <w:rsid w:val="00C40508"/>
    <w:rsid w:val="00C43233"/>
    <w:rsid w:val="00C435BE"/>
    <w:rsid w:val="00C450A0"/>
    <w:rsid w:val="00C50145"/>
    <w:rsid w:val="00C523F1"/>
    <w:rsid w:val="00C52695"/>
    <w:rsid w:val="00C52994"/>
    <w:rsid w:val="00C52D93"/>
    <w:rsid w:val="00C532C1"/>
    <w:rsid w:val="00C55656"/>
    <w:rsid w:val="00C5569B"/>
    <w:rsid w:val="00C55801"/>
    <w:rsid w:val="00C56E98"/>
    <w:rsid w:val="00C57FD2"/>
    <w:rsid w:val="00C61601"/>
    <w:rsid w:val="00C61B4F"/>
    <w:rsid w:val="00C61F38"/>
    <w:rsid w:val="00C63956"/>
    <w:rsid w:val="00C64A01"/>
    <w:rsid w:val="00C64C49"/>
    <w:rsid w:val="00C655B6"/>
    <w:rsid w:val="00C65F3A"/>
    <w:rsid w:val="00C6780E"/>
    <w:rsid w:val="00C70934"/>
    <w:rsid w:val="00C711B0"/>
    <w:rsid w:val="00C72E28"/>
    <w:rsid w:val="00C737F9"/>
    <w:rsid w:val="00C749E6"/>
    <w:rsid w:val="00C7730C"/>
    <w:rsid w:val="00C77C7F"/>
    <w:rsid w:val="00C77C9D"/>
    <w:rsid w:val="00C831EE"/>
    <w:rsid w:val="00C84318"/>
    <w:rsid w:val="00C87937"/>
    <w:rsid w:val="00C87C4B"/>
    <w:rsid w:val="00C87D5A"/>
    <w:rsid w:val="00C87D9A"/>
    <w:rsid w:val="00C9187E"/>
    <w:rsid w:val="00C93001"/>
    <w:rsid w:val="00C93B96"/>
    <w:rsid w:val="00C93F41"/>
    <w:rsid w:val="00C9412F"/>
    <w:rsid w:val="00C948AC"/>
    <w:rsid w:val="00C9506F"/>
    <w:rsid w:val="00C9672D"/>
    <w:rsid w:val="00C968E1"/>
    <w:rsid w:val="00C97B89"/>
    <w:rsid w:val="00CA0018"/>
    <w:rsid w:val="00CA082D"/>
    <w:rsid w:val="00CA2BFB"/>
    <w:rsid w:val="00CA473C"/>
    <w:rsid w:val="00CA6685"/>
    <w:rsid w:val="00CA7FB2"/>
    <w:rsid w:val="00CB0848"/>
    <w:rsid w:val="00CB26DF"/>
    <w:rsid w:val="00CB3329"/>
    <w:rsid w:val="00CB3995"/>
    <w:rsid w:val="00CB5C2F"/>
    <w:rsid w:val="00CB6FF4"/>
    <w:rsid w:val="00CB79D4"/>
    <w:rsid w:val="00CC3090"/>
    <w:rsid w:val="00CC60AC"/>
    <w:rsid w:val="00CC6A83"/>
    <w:rsid w:val="00CC6F2B"/>
    <w:rsid w:val="00CC723B"/>
    <w:rsid w:val="00CC74E0"/>
    <w:rsid w:val="00CD091B"/>
    <w:rsid w:val="00CD192A"/>
    <w:rsid w:val="00CD1CAD"/>
    <w:rsid w:val="00CD3DEC"/>
    <w:rsid w:val="00CD4A31"/>
    <w:rsid w:val="00CD5B01"/>
    <w:rsid w:val="00CE066D"/>
    <w:rsid w:val="00CE0891"/>
    <w:rsid w:val="00CE2399"/>
    <w:rsid w:val="00CE2E38"/>
    <w:rsid w:val="00CE2EFF"/>
    <w:rsid w:val="00CE3FB8"/>
    <w:rsid w:val="00CE6405"/>
    <w:rsid w:val="00CE6B7F"/>
    <w:rsid w:val="00CE71B8"/>
    <w:rsid w:val="00CE723A"/>
    <w:rsid w:val="00CF0679"/>
    <w:rsid w:val="00CF13FB"/>
    <w:rsid w:val="00CF1551"/>
    <w:rsid w:val="00CF17DD"/>
    <w:rsid w:val="00CF1B2C"/>
    <w:rsid w:val="00CF2BF7"/>
    <w:rsid w:val="00CF2EB7"/>
    <w:rsid w:val="00CF35CC"/>
    <w:rsid w:val="00CF7871"/>
    <w:rsid w:val="00D00214"/>
    <w:rsid w:val="00D00FEB"/>
    <w:rsid w:val="00D0180B"/>
    <w:rsid w:val="00D02315"/>
    <w:rsid w:val="00D02482"/>
    <w:rsid w:val="00D04D79"/>
    <w:rsid w:val="00D05028"/>
    <w:rsid w:val="00D0712A"/>
    <w:rsid w:val="00D10075"/>
    <w:rsid w:val="00D1245E"/>
    <w:rsid w:val="00D12684"/>
    <w:rsid w:val="00D1283E"/>
    <w:rsid w:val="00D13FE8"/>
    <w:rsid w:val="00D14B57"/>
    <w:rsid w:val="00D14FB1"/>
    <w:rsid w:val="00D15BD6"/>
    <w:rsid w:val="00D16BF2"/>
    <w:rsid w:val="00D16DF4"/>
    <w:rsid w:val="00D2017A"/>
    <w:rsid w:val="00D205CA"/>
    <w:rsid w:val="00D20C11"/>
    <w:rsid w:val="00D20C6B"/>
    <w:rsid w:val="00D20DFC"/>
    <w:rsid w:val="00D21A2E"/>
    <w:rsid w:val="00D224D5"/>
    <w:rsid w:val="00D22A7B"/>
    <w:rsid w:val="00D22F43"/>
    <w:rsid w:val="00D24FA0"/>
    <w:rsid w:val="00D25179"/>
    <w:rsid w:val="00D25610"/>
    <w:rsid w:val="00D25B61"/>
    <w:rsid w:val="00D264C8"/>
    <w:rsid w:val="00D27F04"/>
    <w:rsid w:val="00D302A6"/>
    <w:rsid w:val="00D30B6F"/>
    <w:rsid w:val="00D31B46"/>
    <w:rsid w:val="00D32F72"/>
    <w:rsid w:val="00D33E7C"/>
    <w:rsid w:val="00D34799"/>
    <w:rsid w:val="00D348FA"/>
    <w:rsid w:val="00D34B02"/>
    <w:rsid w:val="00D3686C"/>
    <w:rsid w:val="00D36E28"/>
    <w:rsid w:val="00D3752E"/>
    <w:rsid w:val="00D40025"/>
    <w:rsid w:val="00D41072"/>
    <w:rsid w:val="00D423CC"/>
    <w:rsid w:val="00D4535F"/>
    <w:rsid w:val="00D45A24"/>
    <w:rsid w:val="00D45AF0"/>
    <w:rsid w:val="00D460A3"/>
    <w:rsid w:val="00D465FD"/>
    <w:rsid w:val="00D471BC"/>
    <w:rsid w:val="00D473F8"/>
    <w:rsid w:val="00D47472"/>
    <w:rsid w:val="00D50CC5"/>
    <w:rsid w:val="00D527A7"/>
    <w:rsid w:val="00D52D94"/>
    <w:rsid w:val="00D552B7"/>
    <w:rsid w:val="00D55356"/>
    <w:rsid w:val="00D55817"/>
    <w:rsid w:val="00D55900"/>
    <w:rsid w:val="00D578F2"/>
    <w:rsid w:val="00D608CA"/>
    <w:rsid w:val="00D61772"/>
    <w:rsid w:val="00D6578D"/>
    <w:rsid w:val="00D65B29"/>
    <w:rsid w:val="00D6743D"/>
    <w:rsid w:val="00D7119A"/>
    <w:rsid w:val="00D7201A"/>
    <w:rsid w:val="00D73C6D"/>
    <w:rsid w:val="00D74D4E"/>
    <w:rsid w:val="00D7543E"/>
    <w:rsid w:val="00D75D46"/>
    <w:rsid w:val="00D7637C"/>
    <w:rsid w:val="00D774E1"/>
    <w:rsid w:val="00D80693"/>
    <w:rsid w:val="00D81766"/>
    <w:rsid w:val="00D81FE8"/>
    <w:rsid w:val="00D82E8A"/>
    <w:rsid w:val="00D83C9F"/>
    <w:rsid w:val="00D84DD5"/>
    <w:rsid w:val="00D8548F"/>
    <w:rsid w:val="00D862EF"/>
    <w:rsid w:val="00D864A0"/>
    <w:rsid w:val="00D86C4C"/>
    <w:rsid w:val="00D87AC8"/>
    <w:rsid w:val="00D907A1"/>
    <w:rsid w:val="00D90B76"/>
    <w:rsid w:val="00D9116B"/>
    <w:rsid w:val="00D911AE"/>
    <w:rsid w:val="00D92611"/>
    <w:rsid w:val="00D946B9"/>
    <w:rsid w:val="00D95265"/>
    <w:rsid w:val="00D97FFB"/>
    <w:rsid w:val="00DA0359"/>
    <w:rsid w:val="00DA052E"/>
    <w:rsid w:val="00DA168D"/>
    <w:rsid w:val="00DA2423"/>
    <w:rsid w:val="00DA25E0"/>
    <w:rsid w:val="00DA450E"/>
    <w:rsid w:val="00DA5FA7"/>
    <w:rsid w:val="00DA65BE"/>
    <w:rsid w:val="00DB1311"/>
    <w:rsid w:val="00DB19BD"/>
    <w:rsid w:val="00DB2D8F"/>
    <w:rsid w:val="00DB4844"/>
    <w:rsid w:val="00DB4A26"/>
    <w:rsid w:val="00DB59B5"/>
    <w:rsid w:val="00DB5A79"/>
    <w:rsid w:val="00DB61F0"/>
    <w:rsid w:val="00DB6F79"/>
    <w:rsid w:val="00DC0C4E"/>
    <w:rsid w:val="00DC36C2"/>
    <w:rsid w:val="00DC4FC4"/>
    <w:rsid w:val="00DC59AB"/>
    <w:rsid w:val="00DD0542"/>
    <w:rsid w:val="00DD2E04"/>
    <w:rsid w:val="00DD367C"/>
    <w:rsid w:val="00DD751B"/>
    <w:rsid w:val="00DD7B0C"/>
    <w:rsid w:val="00DE0280"/>
    <w:rsid w:val="00DE04D4"/>
    <w:rsid w:val="00DE329F"/>
    <w:rsid w:val="00DE40A3"/>
    <w:rsid w:val="00DE43FC"/>
    <w:rsid w:val="00DE54C1"/>
    <w:rsid w:val="00DE5C91"/>
    <w:rsid w:val="00DF07D1"/>
    <w:rsid w:val="00DF0DD6"/>
    <w:rsid w:val="00DF0F09"/>
    <w:rsid w:val="00DF11ED"/>
    <w:rsid w:val="00DF181E"/>
    <w:rsid w:val="00DF228A"/>
    <w:rsid w:val="00DF2B54"/>
    <w:rsid w:val="00DF4593"/>
    <w:rsid w:val="00DF571A"/>
    <w:rsid w:val="00E01464"/>
    <w:rsid w:val="00E02A8E"/>
    <w:rsid w:val="00E02C75"/>
    <w:rsid w:val="00E02E51"/>
    <w:rsid w:val="00E06F77"/>
    <w:rsid w:val="00E0724B"/>
    <w:rsid w:val="00E1077B"/>
    <w:rsid w:val="00E10F50"/>
    <w:rsid w:val="00E12993"/>
    <w:rsid w:val="00E130AB"/>
    <w:rsid w:val="00E13FBB"/>
    <w:rsid w:val="00E143D0"/>
    <w:rsid w:val="00E14FCC"/>
    <w:rsid w:val="00E15152"/>
    <w:rsid w:val="00E16431"/>
    <w:rsid w:val="00E168C4"/>
    <w:rsid w:val="00E16D9B"/>
    <w:rsid w:val="00E1758C"/>
    <w:rsid w:val="00E23CDC"/>
    <w:rsid w:val="00E245DA"/>
    <w:rsid w:val="00E24931"/>
    <w:rsid w:val="00E2551D"/>
    <w:rsid w:val="00E27D7D"/>
    <w:rsid w:val="00E31CF8"/>
    <w:rsid w:val="00E33414"/>
    <w:rsid w:val="00E34260"/>
    <w:rsid w:val="00E35182"/>
    <w:rsid w:val="00E36096"/>
    <w:rsid w:val="00E3650A"/>
    <w:rsid w:val="00E402C7"/>
    <w:rsid w:val="00E41889"/>
    <w:rsid w:val="00E4325B"/>
    <w:rsid w:val="00E43E58"/>
    <w:rsid w:val="00E448C7"/>
    <w:rsid w:val="00E4522C"/>
    <w:rsid w:val="00E46C61"/>
    <w:rsid w:val="00E47062"/>
    <w:rsid w:val="00E4735B"/>
    <w:rsid w:val="00E50D64"/>
    <w:rsid w:val="00E51686"/>
    <w:rsid w:val="00E51EB3"/>
    <w:rsid w:val="00E53F0F"/>
    <w:rsid w:val="00E5601B"/>
    <w:rsid w:val="00E5622A"/>
    <w:rsid w:val="00E57F07"/>
    <w:rsid w:val="00E619D0"/>
    <w:rsid w:val="00E6209B"/>
    <w:rsid w:val="00E6311A"/>
    <w:rsid w:val="00E63F61"/>
    <w:rsid w:val="00E6543F"/>
    <w:rsid w:val="00E65A41"/>
    <w:rsid w:val="00E66B66"/>
    <w:rsid w:val="00E67FD3"/>
    <w:rsid w:val="00E7013F"/>
    <w:rsid w:val="00E70317"/>
    <w:rsid w:val="00E70CE6"/>
    <w:rsid w:val="00E71D7F"/>
    <w:rsid w:val="00E72841"/>
    <w:rsid w:val="00E77B5D"/>
    <w:rsid w:val="00E80ADC"/>
    <w:rsid w:val="00E82021"/>
    <w:rsid w:val="00E8245F"/>
    <w:rsid w:val="00E82F95"/>
    <w:rsid w:val="00E8480B"/>
    <w:rsid w:val="00E84C10"/>
    <w:rsid w:val="00E85AE2"/>
    <w:rsid w:val="00E85F09"/>
    <w:rsid w:val="00E862C4"/>
    <w:rsid w:val="00E86851"/>
    <w:rsid w:val="00E86AE7"/>
    <w:rsid w:val="00E90212"/>
    <w:rsid w:val="00E90B4B"/>
    <w:rsid w:val="00E90C0C"/>
    <w:rsid w:val="00E93010"/>
    <w:rsid w:val="00E935B1"/>
    <w:rsid w:val="00E93DA1"/>
    <w:rsid w:val="00E94096"/>
    <w:rsid w:val="00E9535D"/>
    <w:rsid w:val="00E95D96"/>
    <w:rsid w:val="00E96FF2"/>
    <w:rsid w:val="00E97211"/>
    <w:rsid w:val="00EA0DFA"/>
    <w:rsid w:val="00EA5E46"/>
    <w:rsid w:val="00EA5FC4"/>
    <w:rsid w:val="00EA68BD"/>
    <w:rsid w:val="00EA69A5"/>
    <w:rsid w:val="00EA6DD2"/>
    <w:rsid w:val="00EA7487"/>
    <w:rsid w:val="00EB2AF3"/>
    <w:rsid w:val="00EB2E5F"/>
    <w:rsid w:val="00EB3F44"/>
    <w:rsid w:val="00EB4210"/>
    <w:rsid w:val="00EB52DF"/>
    <w:rsid w:val="00EB5973"/>
    <w:rsid w:val="00EB6603"/>
    <w:rsid w:val="00EB70ED"/>
    <w:rsid w:val="00EB7AEA"/>
    <w:rsid w:val="00EC06E7"/>
    <w:rsid w:val="00EC12AA"/>
    <w:rsid w:val="00EC1569"/>
    <w:rsid w:val="00EC2249"/>
    <w:rsid w:val="00EC24EB"/>
    <w:rsid w:val="00EC33D3"/>
    <w:rsid w:val="00EC5FDA"/>
    <w:rsid w:val="00EC7582"/>
    <w:rsid w:val="00EC7883"/>
    <w:rsid w:val="00ED251C"/>
    <w:rsid w:val="00ED3C94"/>
    <w:rsid w:val="00ED475E"/>
    <w:rsid w:val="00ED55DD"/>
    <w:rsid w:val="00ED661D"/>
    <w:rsid w:val="00ED6A9F"/>
    <w:rsid w:val="00ED7116"/>
    <w:rsid w:val="00ED770B"/>
    <w:rsid w:val="00ED7A1F"/>
    <w:rsid w:val="00ED7BBD"/>
    <w:rsid w:val="00ED7CB4"/>
    <w:rsid w:val="00EE0177"/>
    <w:rsid w:val="00EE06B4"/>
    <w:rsid w:val="00EE0957"/>
    <w:rsid w:val="00EE0DA2"/>
    <w:rsid w:val="00EE117A"/>
    <w:rsid w:val="00EE1BB7"/>
    <w:rsid w:val="00EE24D4"/>
    <w:rsid w:val="00EE36BC"/>
    <w:rsid w:val="00EE5D20"/>
    <w:rsid w:val="00EE74F4"/>
    <w:rsid w:val="00EF007F"/>
    <w:rsid w:val="00EF1379"/>
    <w:rsid w:val="00EF1B03"/>
    <w:rsid w:val="00EF27C6"/>
    <w:rsid w:val="00EF34D1"/>
    <w:rsid w:val="00EF41A3"/>
    <w:rsid w:val="00EF41B0"/>
    <w:rsid w:val="00EF5344"/>
    <w:rsid w:val="00EF5583"/>
    <w:rsid w:val="00EF6C60"/>
    <w:rsid w:val="00EF7A62"/>
    <w:rsid w:val="00F000A2"/>
    <w:rsid w:val="00F04ADC"/>
    <w:rsid w:val="00F04BB7"/>
    <w:rsid w:val="00F10FB3"/>
    <w:rsid w:val="00F1119A"/>
    <w:rsid w:val="00F12A82"/>
    <w:rsid w:val="00F12C0F"/>
    <w:rsid w:val="00F13279"/>
    <w:rsid w:val="00F137BC"/>
    <w:rsid w:val="00F146E1"/>
    <w:rsid w:val="00F14A21"/>
    <w:rsid w:val="00F15754"/>
    <w:rsid w:val="00F159E4"/>
    <w:rsid w:val="00F17FEA"/>
    <w:rsid w:val="00F20153"/>
    <w:rsid w:val="00F20225"/>
    <w:rsid w:val="00F216A5"/>
    <w:rsid w:val="00F216F3"/>
    <w:rsid w:val="00F24165"/>
    <w:rsid w:val="00F245A7"/>
    <w:rsid w:val="00F252F8"/>
    <w:rsid w:val="00F27215"/>
    <w:rsid w:val="00F27CE5"/>
    <w:rsid w:val="00F27DE8"/>
    <w:rsid w:val="00F3027B"/>
    <w:rsid w:val="00F31E7E"/>
    <w:rsid w:val="00F3362B"/>
    <w:rsid w:val="00F33849"/>
    <w:rsid w:val="00F3407E"/>
    <w:rsid w:val="00F343EB"/>
    <w:rsid w:val="00F3514F"/>
    <w:rsid w:val="00F352E6"/>
    <w:rsid w:val="00F35BE4"/>
    <w:rsid w:val="00F36B86"/>
    <w:rsid w:val="00F37164"/>
    <w:rsid w:val="00F402BB"/>
    <w:rsid w:val="00F40B11"/>
    <w:rsid w:val="00F40B69"/>
    <w:rsid w:val="00F43940"/>
    <w:rsid w:val="00F43B73"/>
    <w:rsid w:val="00F47BB8"/>
    <w:rsid w:val="00F47ED0"/>
    <w:rsid w:val="00F50529"/>
    <w:rsid w:val="00F514C0"/>
    <w:rsid w:val="00F52138"/>
    <w:rsid w:val="00F54D27"/>
    <w:rsid w:val="00F54F17"/>
    <w:rsid w:val="00F554C1"/>
    <w:rsid w:val="00F56E4B"/>
    <w:rsid w:val="00F60125"/>
    <w:rsid w:val="00F605DE"/>
    <w:rsid w:val="00F60809"/>
    <w:rsid w:val="00F6244C"/>
    <w:rsid w:val="00F627D2"/>
    <w:rsid w:val="00F64762"/>
    <w:rsid w:val="00F66365"/>
    <w:rsid w:val="00F7389B"/>
    <w:rsid w:val="00F73E1B"/>
    <w:rsid w:val="00F74ABF"/>
    <w:rsid w:val="00F76D11"/>
    <w:rsid w:val="00F775FC"/>
    <w:rsid w:val="00F7787F"/>
    <w:rsid w:val="00F8038A"/>
    <w:rsid w:val="00F80F3F"/>
    <w:rsid w:val="00F81A21"/>
    <w:rsid w:val="00F83B79"/>
    <w:rsid w:val="00F841EA"/>
    <w:rsid w:val="00F903E2"/>
    <w:rsid w:val="00F90AF3"/>
    <w:rsid w:val="00F92206"/>
    <w:rsid w:val="00F9227E"/>
    <w:rsid w:val="00F927BC"/>
    <w:rsid w:val="00F946CE"/>
    <w:rsid w:val="00F9527C"/>
    <w:rsid w:val="00F974CF"/>
    <w:rsid w:val="00FA05CF"/>
    <w:rsid w:val="00FA090A"/>
    <w:rsid w:val="00FA3CA6"/>
    <w:rsid w:val="00FA6706"/>
    <w:rsid w:val="00FA73B7"/>
    <w:rsid w:val="00FB34B2"/>
    <w:rsid w:val="00FB35C0"/>
    <w:rsid w:val="00FB4057"/>
    <w:rsid w:val="00FB41ED"/>
    <w:rsid w:val="00FB584F"/>
    <w:rsid w:val="00FC0A4B"/>
    <w:rsid w:val="00FC0F46"/>
    <w:rsid w:val="00FC16B1"/>
    <w:rsid w:val="00FC1843"/>
    <w:rsid w:val="00FC1E3B"/>
    <w:rsid w:val="00FC218D"/>
    <w:rsid w:val="00FC3E6D"/>
    <w:rsid w:val="00FC46AE"/>
    <w:rsid w:val="00FC4BB9"/>
    <w:rsid w:val="00FC5FD2"/>
    <w:rsid w:val="00FC72CC"/>
    <w:rsid w:val="00FD06AF"/>
    <w:rsid w:val="00FD1097"/>
    <w:rsid w:val="00FD1974"/>
    <w:rsid w:val="00FD316B"/>
    <w:rsid w:val="00FD6482"/>
    <w:rsid w:val="00FD677B"/>
    <w:rsid w:val="00FD72AE"/>
    <w:rsid w:val="00FD7375"/>
    <w:rsid w:val="00FE00B5"/>
    <w:rsid w:val="00FE01DD"/>
    <w:rsid w:val="00FE0CE6"/>
    <w:rsid w:val="00FE0EC1"/>
    <w:rsid w:val="00FE2E84"/>
    <w:rsid w:val="00FE38E7"/>
    <w:rsid w:val="00FE5C1D"/>
    <w:rsid w:val="00FE6504"/>
    <w:rsid w:val="00FE6F8A"/>
    <w:rsid w:val="00FE7B0D"/>
    <w:rsid w:val="00FF31F7"/>
    <w:rsid w:val="00FF3481"/>
    <w:rsid w:val="00FF4268"/>
    <w:rsid w:val="00FF4DEA"/>
    <w:rsid w:val="00FF68CE"/>
    <w:rsid w:val="00FF7EC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E90151"/>
  <w15:chartTrackingRefBased/>
  <w15:docId w15:val="{4F25DF3E-02EA-4BE3-9362-C146EB17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List Bullet 2" w:uiPriority="99"/>
    <w:lsdException w:name="List Bullet 3" w:uiPriority="99"/>
    <w:lsdException w:name="List Bullet 4" w:uiPriority="99"/>
    <w:lsdException w:name="List Number 2" w:uiPriority="99"/>
    <w:lsdException w:name="List Number 3" w:uiPriority="99"/>
    <w:lsdException w:name="List Number 4"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4600"/>
    <w:rPr>
      <w:sz w:val="24"/>
      <w:lang w:val="en-GB" w:eastAsia="en-US"/>
    </w:rPr>
  </w:style>
  <w:style w:type="paragraph" w:styleId="Heading1">
    <w:name w:val="heading 1"/>
    <w:basedOn w:val="Normal"/>
    <w:next w:val="BodyText"/>
    <w:link w:val="Heading1Char"/>
    <w:qFormat/>
    <w:rsid w:val="009C2D09"/>
    <w:pPr>
      <w:keepNext/>
      <w:keepLines/>
      <w:pageBreakBefore/>
      <w:numPr>
        <w:numId w:val="1"/>
      </w:numPr>
      <w:suppressAutoHyphens/>
      <w:spacing w:before="2680" w:after="130" w:line="320" w:lineRule="exact"/>
      <w:outlineLvl w:val="0"/>
    </w:pPr>
    <w:rPr>
      <w:rFonts w:ascii="Arial" w:eastAsia="Calibri" w:hAnsi="Arial"/>
      <w:b/>
      <w:sz w:val="32"/>
      <w:lang w:eastAsia="da-DK"/>
    </w:rPr>
  </w:style>
  <w:style w:type="paragraph" w:styleId="Heading2">
    <w:name w:val="heading 2"/>
    <w:basedOn w:val="Heading1"/>
    <w:next w:val="BodyText"/>
    <w:link w:val="Heading2Char"/>
    <w:qFormat/>
    <w:rsid w:val="009C2D09"/>
    <w:pPr>
      <w:pageBreakBefore w:val="0"/>
      <w:numPr>
        <w:ilvl w:val="1"/>
      </w:numPr>
      <w:tabs>
        <w:tab w:val="num" w:pos="360"/>
      </w:tabs>
      <w:spacing w:before="270" w:after="90" w:line="270" w:lineRule="exact"/>
      <w:outlineLvl w:val="1"/>
    </w:pPr>
    <w:rPr>
      <w:sz w:val="27"/>
    </w:rPr>
  </w:style>
  <w:style w:type="paragraph" w:styleId="Heading3">
    <w:name w:val="heading 3"/>
    <w:basedOn w:val="Heading2"/>
    <w:next w:val="BodyText"/>
    <w:link w:val="Heading3Char"/>
    <w:qFormat/>
    <w:rsid w:val="009C2D09"/>
    <w:pPr>
      <w:numPr>
        <w:ilvl w:val="2"/>
      </w:numPr>
      <w:tabs>
        <w:tab w:val="clear" w:pos="1135"/>
        <w:tab w:val="num" w:pos="360"/>
      </w:tabs>
      <w:spacing w:after="60"/>
      <w:ind w:left="851"/>
      <w:outlineLvl w:val="2"/>
    </w:pPr>
    <w:rPr>
      <w:sz w:val="23"/>
    </w:rPr>
  </w:style>
  <w:style w:type="paragraph" w:styleId="Heading4">
    <w:name w:val="heading 4"/>
    <w:basedOn w:val="Normal"/>
    <w:next w:val="BodyText"/>
    <w:link w:val="Heading4Char"/>
    <w:qFormat/>
    <w:rsid w:val="009C2D09"/>
    <w:pPr>
      <w:keepNext/>
      <w:keepLines/>
      <w:numPr>
        <w:ilvl w:val="3"/>
        <w:numId w:val="1"/>
      </w:numPr>
      <w:spacing w:line="270" w:lineRule="atLeast"/>
      <w:outlineLvl w:val="3"/>
    </w:pPr>
    <w:rPr>
      <w:rFonts w:ascii="Calibri" w:eastAsia="Calibri" w:hAnsi="Calibri"/>
      <w:b/>
      <w:sz w:val="23"/>
      <w:lang w:eastAsia="da-DK"/>
    </w:rPr>
  </w:style>
  <w:style w:type="paragraph" w:styleId="Heading5">
    <w:name w:val="heading 5"/>
    <w:basedOn w:val="Normal"/>
    <w:next w:val="Normal"/>
    <w:link w:val="Heading5Char"/>
    <w:qFormat/>
    <w:rsid w:val="009C2D09"/>
    <w:pPr>
      <w:numPr>
        <w:ilvl w:val="4"/>
        <w:numId w:val="1"/>
      </w:numPr>
      <w:spacing w:before="240" w:after="60" w:line="270" w:lineRule="atLeast"/>
      <w:outlineLvl w:val="4"/>
    </w:pPr>
    <w:rPr>
      <w:rFonts w:ascii="Arial" w:eastAsia="Calibri" w:hAnsi="Arial"/>
      <w:sz w:val="22"/>
      <w:lang w:eastAsia="da-DK"/>
    </w:rPr>
  </w:style>
  <w:style w:type="paragraph" w:styleId="Heading6">
    <w:name w:val="heading 6"/>
    <w:basedOn w:val="Normal"/>
    <w:next w:val="Normal"/>
    <w:link w:val="Heading6Char"/>
    <w:qFormat/>
    <w:rsid w:val="009C2D09"/>
    <w:pPr>
      <w:numPr>
        <w:ilvl w:val="5"/>
        <w:numId w:val="1"/>
      </w:numPr>
      <w:spacing w:before="240" w:after="60" w:line="270" w:lineRule="atLeast"/>
      <w:outlineLvl w:val="5"/>
    </w:pPr>
    <w:rPr>
      <w:rFonts w:ascii="Arial" w:eastAsia="Calibri" w:hAnsi="Arial"/>
      <w:i/>
      <w:sz w:val="22"/>
      <w:lang w:eastAsia="da-DK"/>
    </w:rPr>
  </w:style>
  <w:style w:type="paragraph" w:styleId="Heading8">
    <w:name w:val="heading 8"/>
    <w:basedOn w:val="Normal"/>
    <w:next w:val="Normal"/>
    <w:link w:val="Heading8Char"/>
    <w:qFormat/>
    <w:rsid w:val="009C2D09"/>
    <w:pPr>
      <w:numPr>
        <w:ilvl w:val="7"/>
        <w:numId w:val="1"/>
      </w:numPr>
      <w:spacing w:before="240" w:after="60" w:line="270" w:lineRule="atLeast"/>
      <w:outlineLvl w:val="7"/>
    </w:pPr>
    <w:rPr>
      <w:rFonts w:ascii="Arial" w:eastAsia="Calibri" w:hAnsi="Arial"/>
      <w:i/>
      <w:sz w:val="23"/>
      <w:lang w:eastAsia="da-DK"/>
    </w:rPr>
  </w:style>
  <w:style w:type="paragraph" w:styleId="Heading9">
    <w:name w:val="heading 9"/>
    <w:basedOn w:val="Normal"/>
    <w:next w:val="Normal"/>
    <w:link w:val="Heading9Char"/>
    <w:qFormat/>
    <w:rsid w:val="009C2D09"/>
    <w:pPr>
      <w:numPr>
        <w:ilvl w:val="8"/>
        <w:numId w:val="1"/>
      </w:numPr>
      <w:spacing w:before="240" w:after="60" w:line="270" w:lineRule="atLeast"/>
      <w:outlineLvl w:val="8"/>
    </w:pPr>
    <w:rPr>
      <w:rFonts w:ascii="Arial" w:eastAsia="Calibri" w:hAnsi="Arial"/>
      <w:i/>
      <w:sz w:val="18"/>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E1F4F"/>
    <w:pPr>
      <w:spacing w:after="120"/>
    </w:pPr>
    <w:rPr>
      <w:szCs w:val="24"/>
      <w:lang w:val="en-US"/>
    </w:rPr>
  </w:style>
  <w:style w:type="character" w:customStyle="1" w:styleId="BodyTextChar">
    <w:name w:val="Body Text Char"/>
    <w:link w:val="BodyText"/>
    <w:rsid w:val="009C2D09"/>
    <w:rPr>
      <w:sz w:val="24"/>
      <w:szCs w:val="24"/>
      <w:lang w:val="en-US" w:eastAsia="en-US" w:bidi="ar-SA"/>
    </w:rPr>
  </w:style>
  <w:style w:type="character" w:customStyle="1" w:styleId="Heading1Char">
    <w:name w:val="Heading 1 Char"/>
    <w:link w:val="Heading1"/>
    <w:rsid w:val="009C2D09"/>
    <w:rPr>
      <w:rFonts w:ascii="Arial" w:eastAsia="Calibri" w:hAnsi="Arial"/>
      <w:b/>
      <w:sz w:val="32"/>
      <w:lang w:val="en-GB" w:eastAsia="da-DK"/>
    </w:rPr>
  </w:style>
  <w:style w:type="character" w:customStyle="1" w:styleId="Heading2Char">
    <w:name w:val="Heading 2 Char"/>
    <w:link w:val="Heading2"/>
    <w:rsid w:val="009C2D09"/>
    <w:rPr>
      <w:rFonts w:ascii="Arial" w:eastAsia="Calibri" w:hAnsi="Arial"/>
      <w:b/>
      <w:sz w:val="27"/>
      <w:lang w:val="en-GB" w:eastAsia="da-DK"/>
    </w:rPr>
  </w:style>
  <w:style w:type="character" w:customStyle="1" w:styleId="Heading6Char">
    <w:name w:val="Heading 6 Char"/>
    <w:link w:val="Heading6"/>
    <w:rsid w:val="009C2D09"/>
    <w:rPr>
      <w:rFonts w:ascii="Arial" w:eastAsia="Calibri" w:hAnsi="Arial"/>
      <w:i/>
      <w:sz w:val="22"/>
      <w:lang w:val="en-GB" w:eastAsia="da-DK"/>
    </w:rPr>
  </w:style>
  <w:style w:type="paragraph" w:styleId="Title">
    <w:name w:val="Title"/>
    <w:basedOn w:val="Normal"/>
    <w:link w:val="TitleChar"/>
    <w:qFormat/>
    <w:rsid w:val="000E1F4F"/>
    <w:pPr>
      <w:jc w:val="center"/>
    </w:pPr>
    <w:rPr>
      <w:b/>
      <w:sz w:val="28"/>
      <w:lang w:val="bg-BG"/>
    </w:rPr>
  </w:style>
  <w:style w:type="paragraph" w:styleId="BodyTextIndent">
    <w:name w:val="Body Text Indent"/>
    <w:basedOn w:val="Normal"/>
    <w:link w:val="BodyTextIndentChar"/>
    <w:rsid w:val="002129DC"/>
    <w:pPr>
      <w:spacing w:after="120" w:line="276" w:lineRule="auto"/>
      <w:ind w:left="283"/>
    </w:pPr>
    <w:rPr>
      <w:rFonts w:ascii="Calibri" w:eastAsia="Calibri" w:hAnsi="Calibri"/>
      <w:sz w:val="22"/>
      <w:szCs w:val="22"/>
      <w:lang w:val="bg-BG"/>
    </w:rPr>
  </w:style>
  <w:style w:type="paragraph" w:styleId="Header">
    <w:name w:val="header"/>
    <w:aliases w:val="Header1"/>
    <w:basedOn w:val="Normal"/>
    <w:link w:val="HeaderChar"/>
    <w:unhideWhenUsed/>
    <w:rsid w:val="009C2D09"/>
    <w:pPr>
      <w:tabs>
        <w:tab w:val="center" w:pos="4536"/>
        <w:tab w:val="right" w:pos="9072"/>
      </w:tabs>
      <w:spacing w:after="200" w:line="276" w:lineRule="auto"/>
    </w:pPr>
    <w:rPr>
      <w:rFonts w:ascii="Calibri" w:eastAsia="Calibri" w:hAnsi="Calibri"/>
      <w:sz w:val="20"/>
      <w:lang w:val="x-none" w:eastAsia="x-none"/>
    </w:rPr>
  </w:style>
  <w:style w:type="character" w:customStyle="1" w:styleId="HeaderChar">
    <w:name w:val="Header Char"/>
    <w:aliases w:val="Header1 Char"/>
    <w:link w:val="Header"/>
    <w:rsid w:val="009C2D09"/>
    <w:rPr>
      <w:rFonts w:ascii="Calibri" w:eastAsia="Calibri" w:hAnsi="Calibri"/>
      <w:lang w:val="x-none" w:eastAsia="x-none" w:bidi="ar-SA"/>
    </w:rPr>
  </w:style>
  <w:style w:type="paragraph" w:styleId="Footer">
    <w:name w:val="footer"/>
    <w:aliases w:val="Footer1,Footer1 Char Char,Footer1 Char Знак,Footer1 Char Знак Знак"/>
    <w:basedOn w:val="Normal"/>
    <w:link w:val="FooterChar"/>
    <w:uiPriority w:val="99"/>
    <w:unhideWhenUsed/>
    <w:rsid w:val="009C2D09"/>
    <w:pPr>
      <w:tabs>
        <w:tab w:val="center" w:pos="4536"/>
        <w:tab w:val="right" w:pos="9072"/>
      </w:tabs>
      <w:spacing w:after="200" w:line="276" w:lineRule="auto"/>
    </w:pPr>
    <w:rPr>
      <w:rFonts w:ascii="Calibri" w:eastAsia="Calibri" w:hAnsi="Calibri"/>
      <w:sz w:val="20"/>
      <w:lang w:val="x-none" w:eastAsia="x-none"/>
    </w:rPr>
  </w:style>
  <w:style w:type="character" w:customStyle="1" w:styleId="FooterChar">
    <w:name w:val="Footer Char"/>
    <w:aliases w:val="Footer1 Char,Footer1 Char Char Char,Footer1 Char Знак Char,Footer1 Char Знак Знак Char"/>
    <w:link w:val="Footer"/>
    <w:uiPriority w:val="99"/>
    <w:rsid w:val="009C2D09"/>
    <w:rPr>
      <w:rFonts w:ascii="Calibri" w:eastAsia="Calibri" w:hAnsi="Calibri"/>
      <w:lang w:val="x-none" w:eastAsia="x-none" w:bidi="ar-SA"/>
    </w:rPr>
  </w:style>
  <w:style w:type="paragraph" w:styleId="ListParagraph">
    <w:name w:val="List Paragraph"/>
    <w:aliases w:val="ПАРАГРАФ,List Paragraph1"/>
    <w:basedOn w:val="Normal"/>
    <w:link w:val="ListParagraphChar"/>
    <w:uiPriority w:val="99"/>
    <w:qFormat/>
    <w:rsid w:val="009C2D09"/>
    <w:pPr>
      <w:spacing w:after="200" w:line="276" w:lineRule="auto"/>
      <w:ind w:left="720"/>
      <w:contextualSpacing/>
    </w:pPr>
    <w:rPr>
      <w:rFonts w:ascii="Calibri" w:eastAsia="Calibri" w:hAnsi="Calibri"/>
      <w:sz w:val="22"/>
      <w:szCs w:val="22"/>
      <w:lang w:val="x-none"/>
    </w:rPr>
  </w:style>
  <w:style w:type="character" w:customStyle="1" w:styleId="ListParagraphChar">
    <w:name w:val="List Paragraph Char"/>
    <w:aliases w:val="ПАРАГРАФ Char,List Paragraph1 Char"/>
    <w:link w:val="ListParagraph"/>
    <w:uiPriority w:val="99"/>
    <w:locked/>
    <w:rsid w:val="009C2D09"/>
    <w:rPr>
      <w:rFonts w:ascii="Calibri" w:eastAsia="Calibri" w:hAnsi="Calibri"/>
      <w:sz w:val="22"/>
      <w:szCs w:val="22"/>
      <w:lang w:val="x-none" w:eastAsia="en-US" w:bidi="ar-SA"/>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
    <w:unhideWhenUsed/>
    <w:rsid w:val="009C2D09"/>
    <w:rPr>
      <w:sz w:val="20"/>
      <w:lang w:val="en-US"/>
    </w:rPr>
  </w:style>
  <w:style w:type="character" w:customStyle="1" w:styleId="FootnoteTextChar">
    <w:name w:val="Footnote Text Char"/>
    <w:aliases w:val="Podrozdział Char1,stile 1 Char1,Footnote1 Char1,Footnote2 Char1,Footnote3 Char1,Footnote4 Char1,Footnote5 Char1,Footnote6 Char1,Footnote7 Char1,Footnote8 Char1,Footnote9 Char1,Footnote10 Char1,Footnote11 Char1,Footnote21 Char1"/>
    <w:link w:val="FootnoteText"/>
    <w:rsid w:val="009C2D09"/>
    <w:rPr>
      <w:lang w:val="en-US" w:eastAsia="en-US" w:bidi="ar-SA"/>
    </w:rPr>
  </w:style>
  <w:style w:type="paragraph" w:styleId="CommentText">
    <w:name w:val="annotation text"/>
    <w:basedOn w:val="Normal"/>
    <w:link w:val="CommentTextChar"/>
    <w:uiPriority w:val="99"/>
    <w:unhideWhenUsed/>
    <w:rsid w:val="009C2D09"/>
    <w:pPr>
      <w:spacing w:after="200"/>
    </w:pPr>
    <w:rPr>
      <w:rFonts w:ascii="Calibri" w:eastAsia="Calibri" w:hAnsi="Calibri"/>
      <w:sz w:val="20"/>
      <w:lang w:val="bg-BG"/>
    </w:rPr>
  </w:style>
  <w:style w:type="character" w:customStyle="1" w:styleId="CommentTextChar">
    <w:name w:val="Comment Text Char"/>
    <w:link w:val="CommentText"/>
    <w:uiPriority w:val="99"/>
    <w:rsid w:val="009C2D09"/>
    <w:rPr>
      <w:rFonts w:ascii="Calibri" w:eastAsia="Calibri" w:hAnsi="Calibri"/>
      <w:lang w:val="bg-BG" w:eastAsia="en-US" w:bidi="ar-SA"/>
    </w:rPr>
  </w:style>
  <w:style w:type="paragraph" w:customStyle="1" w:styleId="p50">
    <w:name w:val="p50"/>
    <w:basedOn w:val="Normal"/>
    <w:link w:val="p50Char"/>
    <w:rsid w:val="009C2D09"/>
    <w:pPr>
      <w:tabs>
        <w:tab w:val="left" w:pos="760"/>
      </w:tabs>
      <w:spacing w:line="240" w:lineRule="atLeast"/>
      <w:ind w:left="720" w:hanging="720"/>
      <w:jc w:val="both"/>
    </w:pPr>
    <w:rPr>
      <w:rFonts w:ascii="CG Times" w:hAnsi="CG Times"/>
      <w:color w:val="000000"/>
      <w:szCs w:val="24"/>
      <w:lang w:val="x-none" w:eastAsia="x-none"/>
    </w:rPr>
  </w:style>
  <w:style w:type="character" w:customStyle="1" w:styleId="p50Char">
    <w:name w:val="p50 Char"/>
    <w:link w:val="p50"/>
    <w:locked/>
    <w:rsid w:val="009C2D09"/>
    <w:rPr>
      <w:rFonts w:ascii="CG Times" w:hAnsi="CG Times"/>
      <w:color w:val="000000"/>
      <w:sz w:val="24"/>
      <w:szCs w:val="24"/>
      <w:lang w:val="x-none" w:eastAsia="x-none" w:bidi="ar-SA"/>
    </w:rPr>
  </w:style>
  <w:style w:type="paragraph" w:customStyle="1" w:styleId="title6">
    <w:name w:val="title6"/>
    <w:basedOn w:val="Normal"/>
    <w:rsid w:val="009C2D09"/>
    <w:pPr>
      <w:spacing w:before="100" w:beforeAutospacing="1" w:after="100" w:afterAutospacing="1"/>
      <w:jc w:val="center"/>
      <w:textAlignment w:val="center"/>
    </w:pPr>
    <w:rPr>
      <w:b/>
      <w:bCs/>
      <w:sz w:val="26"/>
      <w:szCs w:val="26"/>
      <w:lang w:val="en-US"/>
    </w:rPr>
  </w:style>
  <w:style w:type="paragraph" w:styleId="BodyText2">
    <w:name w:val="Body Text 2"/>
    <w:basedOn w:val="Normal"/>
    <w:link w:val="BodyText2Char"/>
    <w:rsid w:val="009C2D09"/>
    <w:pPr>
      <w:spacing w:after="120" w:line="480" w:lineRule="auto"/>
    </w:pPr>
    <w:rPr>
      <w:sz w:val="20"/>
      <w:lang w:val="bg-BG" w:eastAsia="bg-BG"/>
    </w:rPr>
  </w:style>
  <w:style w:type="character" w:customStyle="1" w:styleId="BodyText2Char">
    <w:name w:val="Body Text 2 Char"/>
    <w:link w:val="BodyText2"/>
    <w:locked/>
    <w:rsid w:val="009C2D09"/>
    <w:rPr>
      <w:lang w:val="bg-BG" w:eastAsia="bg-BG" w:bidi="ar-SA"/>
    </w:rPr>
  </w:style>
  <w:style w:type="paragraph" w:styleId="CommentSubject">
    <w:name w:val="annotation subject"/>
    <w:basedOn w:val="CommentText"/>
    <w:next w:val="CommentText"/>
    <w:link w:val="CommentSubjectChar"/>
    <w:rsid w:val="009C2D09"/>
    <w:pPr>
      <w:spacing w:line="276" w:lineRule="auto"/>
    </w:pPr>
    <w:rPr>
      <w:b/>
      <w:bCs/>
    </w:rPr>
  </w:style>
  <w:style w:type="character" w:customStyle="1" w:styleId="CommentSubjectChar">
    <w:name w:val="Comment Subject Char"/>
    <w:link w:val="CommentSubject"/>
    <w:rsid w:val="009C2D09"/>
    <w:rPr>
      <w:rFonts w:ascii="Calibri" w:eastAsia="Calibri" w:hAnsi="Calibri"/>
      <w:b/>
      <w:bCs/>
      <w:lang w:val="bg-BG" w:eastAsia="en-US" w:bidi="ar-SA"/>
    </w:rPr>
  </w:style>
  <w:style w:type="paragraph" w:styleId="NoSpacing">
    <w:name w:val="No Spacing"/>
    <w:link w:val="NoSpacingChar"/>
    <w:qFormat/>
    <w:rsid w:val="009C2D09"/>
    <w:rPr>
      <w:rFonts w:ascii="Century" w:hAnsi="Century"/>
      <w:sz w:val="24"/>
      <w:szCs w:val="22"/>
      <w:lang w:val="en-GB" w:eastAsia="en-US"/>
    </w:rPr>
  </w:style>
  <w:style w:type="character" w:customStyle="1" w:styleId="NoSpacingChar">
    <w:name w:val="No Spacing Char"/>
    <w:link w:val="NoSpacing"/>
    <w:locked/>
    <w:rsid w:val="009C2D09"/>
    <w:rPr>
      <w:rFonts w:ascii="Century" w:hAnsi="Century"/>
      <w:sz w:val="24"/>
      <w:szCs w:val="22"/>
      <w:lang w:val="en-GB" w:eastAsia="en-US" w:bidi="ar-SA"/>
    </w:rPr>
  </w:style>
  <w:style w:type="character" w:customStyle="1" w:styleId="2">
    <w:name w:val="Основен текст (2)_"/>
    <w:link w:val="21"/>
    <w:uiPriority w:val="99"/>
    <w:rsid w:val="009C2D09"/>
    <w:rPr>
      <w:shd w:val="clear" w:color="auto" w:fill="FFFFFF"/>
      <w:lang w:bidi="ar-SA"/>
    </w:rPr>
  </w:style>
  <w:style w:type="paragraph" w:customStyle="1" w:styleId="21">
    <w:name w:val="Основен текст (2)1"/>
    <w:basedOn w:val="Normal"/>
    <w:link w:val="2"/>
    <w:uiPriority w:val="99"/>
    <w:rsid w:val="009C2D09"/>
    <w:pPr>
      <w:widowControl w:val="0"/>
      <w:shd w:val="clear" w:color="auto" w:fill="FFFFFF"/>
      <w:spacing w:before="120" w:after="480" w:line="240" w:lineRule="atLeast"/>
      <w:ind w:hanging="560"/>
    </w:pPr>
    <w:rPr>
      <w:sz w:val="20"/>
      <w:shd w:val="clear" w:color="auto" w:fill="FFFFFF"/>
      <w:lang w:val="bg-BG" w:eastAsia="bg-BG"/>
    </w:rPr>
  </w:style>
  <w:style w:type="character" w:customStyle="1" w:styleId="FontStyle13">
    <w:name w:val="Font Style13"/>
    <w:rsid w:val="00AF3641"/>
    <w:rPr>
      <w:rFonts w:ascii="Times New Roman" w:hAnsi="Times New Roman" w:cs="Times New Roman"/>
      <w:b/>
      <w:bCs/>
      <w:sz w:val="22"/>
      <w:szCs w:val="22"/>
    </w:rPr>
  </w:style>
  <w:style w:type="paragraph" w:customStyle="1" w:styleId="firstline">
    <w:name w:val="firstline"/>
    <w:basedOn w:val="Normal"/>
    <w:rsid w:val="00F245A7"/>
    <w:pPr>
      <w:spacing w:line="240" w:lineRule="atLeast"/>
      <w:ind w:firstLine="640"/>
      <w:jc w:val="both"/>
    </w:pPr>
    <w:rPr>
      <w:color w:val="000000"/>
      <w:szCs w:val="24"/>
      <w:lang w:val="bg-BG" w:eastAsia="bg-BG"/>
    </w:rPr>
  </w:style>
  <w:style w:type="character" w:styleId="Hyperlink">
    <w:name w:val="Hyperlink"/>
    <w:uiPriority w:val="99"/>
    <w:rsid w:val="00011291"/>
    <w:rPr>
      <w:color w:val="0000FF"/>
      <w:u w:val="single"/>
    </w:rPr>
  </w:style>
  <w:style w:type="character" w:customStyle="1" w:styleId="search0">
    <w:name w:val="search0"/>
    <w:basedOn w:val="DefaultParagraphFont"/>
    <w:rsid w:val="00011291"/>
  </w:style>
  <w:style w:type="paragraph" w:styleId="BodyTextIndent3">
    <w:name w:val="Body Text Indent 3"/>
    <w:basedOn w:val="Normal"/>
    <w:link w:val="BodyTextIndent3Char"/>
    <w:rsid w:val="00E53F0F"/>
    <w:pPr>
      <w:spacing w:after="120"/>
      <w:ind w:left="283"/>
    </w:pPr>
    <w:rPr>
      <w:sz w:val="16"/>
      <w:szCs w:val="16"/>
      <w:lang w:val="bg-BG" w:eastAsia="bg-BG"/>
    </w:rPr>
  </w:style>
  <w:style w:type="table" w:styleId="TableGrid">
    <w:name w:val="Table Grid"/>
    <w:basedOn w:val="TableNormal"/>
    <w:rsid w:val="00DF0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26AC7"/>
    <w:rPr>
      <w:rFonts w:ascii="Segoe UI" w:hAnsi="Segoe UI" w:cs="Segoe UI"/>
      <w:sz w:val="18"/>
      <w:szCs w:val="18"/>
    </w:rPr>
  </w:style>
  <w:style w:type="character" w:customStyle="1" w:styleId="BalloonTextChar">
    <w:name w:val="Balloon Text Char"/>
    <w:link w:val="BalloonText"/>
    <w:rsid w:val="00226AC7"/>
    <w:rPr>
      <w:rFonts w:ascii="Segoe UI" w:hAnsi="Segoe UI" w:cs="Segoe UI"/>
      <w:sz w:val="18"/>
      <w:szCs w:val="18"/>
      <w:lang w:val="en-GB" w:eastAsia="en-US"/>
    </w:rPr>
  </w:style>
  <w:style w:type="character" w:styleId="CommentReference">
    <w:name w:val="annotation reference"/>
    <w:uiPriority w:val="99"/>
    <w:semiHidden/>
    <w:rsid w:val="00BC32DE"/>
    <w:rPr>
      <w:sz w:val="16"/>
      <w:szCs w:val="16"/>
    </w:rPr>
  </w:style>
  <w:style w:type="character" w:customStyle="1" w:styleId="TitleChar">
    <w:name w:val="Title Char"/>
    <w:link w:val="Title"/>
    <w:rsid w:val="0075038E"/>
    <w:rPr>
      <w:b/>
      <w:sz w:val="28"/>
      <w:lang w:eastAsia="en-US"/>
    </w:rPr>
  </w:style>
  <w:style w:type="character" w:customStyle="1" w:styleId="FontStyle12">
    <w:name w:val="Font Style12"/>
    <w:rsid w:val="00826437"/>
    <w:rPr>
      <w:rFonts w:ascii="Arial" w:hAnsi="Arial" w:cs="Arial" w:hint="default"/>
      <w:b/>
      <w:bCs/>
      <w:sz w:val="24"/>
      <w:szCs w:val="24"/>
    </w:rPr>
  </w:style>
  <w:style w:type="character" w:customStyle="1" w:styleId="UnresolvedMention1">
    <w:name w:val="Unresolved Mention1"/>
    <w:uiPriority w:val="99"/>
    <w:semiHidden/>
    <w:unhideWhenUsed/>
    <w:rsid w:val="003A2542"/>
    <w:rPr>
      <w:color w:val="605E5C"/>
      <w:shd w:val="clear" w:color="auto" w:fill="E1DFDD"/>
    </w:rPr>
  </w:style>
  <w:style w:type="paragraph" w:customStyle="1" w:styleId="ChapterTitle">
    <w:name w:val="ChapterTitle"/>
    <w:basedOn w:val="Normal"/>
    <w:next w:val="Normal"/>
    <w:rsid w:val="00DB2D8F"/>
    <w:pPr>
      <w:keepNext/>
      <w:spacing w:before="120" w:after="360"/>
      <w:jc w:val="center"/>
    </w:pPr>
    <w:rPr>
      <w:rFonts w:eastAsia="Calibri"/>
      <w:b/>
      <w:sz w:val="32"/>
      <w:szCs w:val="22"/>
      <w:lang w:val="bg-BG" w:eastAsia="bg-BG"/>
    </w:rPr>
  </w:style>
  <w:style w:type="paragraph" w:customStyle="1" w:styleId="Annexetitre">
    <w:name w:val="Annexe titre"/>
    <w:basedOn w:val="Normal"/>
    <w:next w:val="Normal"/>
    <w:rsid w:val="00DB2D8F"/>
    <w:pPr>
      <w:spacing w:before="120" w:after="120"/>
      <w:jc w:val="center"/>
    </w:pPr>
    <w:rPr>
      <w:rFonts w:eastAsia="Calibri"/>
      <w:b/>
      <w:szCs w:val="22"/>
      <w:u w:val="single"/>
      <w:lang w:val="bg-BG" w:eastAsia="bg-BG"/>
    </w:rPr>
  </w:style>
  <w:style w:type="paragraph" w:customStyle="1" w:styleId="NormalBold">
    <w:name w:val="NormalBold"/>
    <w:basedOn w:val="Normal"/>
    <w:link w:val="NormalBoldChar"/>
    <w:rsid w:val="00842171"/>
    <w:pPr>
      <w:widowControl w:val="0"/>
    </w:pPr>
    <w:rPr>
      <w:b/>
      <w:lang w:val="bg-BG" w:eastAsia="bg-BG"/>
    </w:rPr>
  </w:style>
  <w:style w:type="character" w:customStyle="1" w:styleId="NormalBoldChar">
    <w:name w:val="NormalBold Char"/>
    <w:link w:val="NormalBold"/>
    <w:locked/>
    <w:rsid w:val="00842171"/>
    <w:rPr>
      <w:b/>
      <w:sz w:val="24"/>
    </w:rPr>
  </w:style>
  <w:style w:type="paragraph" w:styleId="Caption">
    <w:name w:val="caption"/>
    <w:basedOn w:val="Normal"/>
    <w:next w:val="Normal"/>
    <w:qFormat/>
    <w:rsid w:val="00842171"/>
    <w:pPr>
      <w:spacing w:before="120" w:after="120"/>
      <w:jc w:val="both"/>
    </w:pPr>
    <w:rPr>
      <w:rFonts w:eastAsia="Calibri"/>
      <w:b/>
      <w:bCs/>
      <w:sz w:val="20"/>
      <w:lang w:val="bg-BG" w:eastAsia="bg-BG"/>
    </w:rPr>
  </w:style>
  <w:style w:type="paragraph" w:styleId="TableofFigures">
    <w:name w:val="table of figures"/>
    <w:basedOn w:val="Normal"/>
    <w:next w:val="Normal"/>
    <w:uiPriority w:val="99"/>
    <w:unhideWhenUsed/>
    <w:rsid w:val="00842171"/>
    <w:pPr>
      <w:spacing w:before="120" w:after="120"/>
      <w:jc w:val="both"/>
    </w:pPr>
    <w:rPr>
      <w:rFonts w:eastAsia="Calibri"/>
      <w:szCs w:val="22"/>
      <w:lang w:val="bg-BG" w:eastAsia="bg-BG"/>
    </w:rPr>
  </w:style>
  <w:style w:type="paragraph" w:styleId="ListBullet">
    <w:name w:val="List Bullet"/>
    <w:basedOn w:val="Normal"/>
    <w:uiPriority w:val="99"/>
    <w:unhideWhenUsed/>
    <w:rsid w:val="00842171"/>
    <w:pPr>
      <w:numPr>
        <w:numId w:val="4"/>
      </w:numPr>
      <w:spacing w:before="120" w:after="120"/>
      <w:contextualSpacing/>
      <w:jc w:val="both"/>
    </w:pPr>
    <w:rPr>
      <w:rFonts w:eastAsia="Calibri"/>
      <w:szCs w:val="22"/>
      <w:lang w:val="bg-BG" w:eastAsia="bg-BG"/>
    </w:rPr>
  </w:style>
  <w:style w:type="paragraph" w:styleId="ListBullet2">
    <w:name w:val="List Bullet 2"/>
    <w:basedOn w:val="Normal"/>
    <w:uiPriority w:val="99"/>
    <w:unhideWhenUsed/>
    <w:rsid w:val="00842171"/>
    <w:pPr>
      <w:numPr>
        <w:numId w:val="5"/>
      </w:numPr>
      <w:spacing w:before="120" w:after="120"/>
      <w:contextualSpacing/>
      <w:jc w:val="both"/>
    </w:pPr>
    <w:rPr>
      <w:rFonts w:eastAsia="Calibri"/>
      <w:szCs w:val="22"/>
      <w:lang w:val="bg-BG" w:eastAsia="bg-BG"/>
    </w:rPr>
  </w:style>
  <w:style w:type="paragraph" w:styleId="ListBullet3">
    <w:name w:val="List Bullet 3"/>
    <w:basedOn w:val="Normal"/>
    <w:uiPriority w:val="99"/>
    <w:unhideWhenUsed/>
    <w:rsid w:val="00842171"/>
    <w:pPr>
      <w:numPr>
        <w:numId w:val="6"/>
      </w:numPr>
      <w:spacing w:before="120" w:after="120"/>
      <w:contextualSpacing/>
      <w:jc w:val="both"/>
    </w:pPr>
    <w:rPr>
      <w:rFonts w:eastAsia="Calibri"/>
      <w:szCs w:val="22"/>
      <w:lang w:val="bg-BG" w:eastAsia="bg-BG"/>
    </w:rPr>
  </w:style>
  <w:style w:type="paragraph" w:styleId="ListBullet4">
    <w:name w:val="List Bullet 4"/>
    <w:basedOn w:val="Normal"/>
    <w:uiPriority w:val="99"/>
    <w:unhideWhenUsed/>
    <w:rsid w:val="00842171"/>
    <w:pPr>
      <w:numPr>
        <w:numId w:val="7"/>
      </w:numPr>
      <w:spacing w:before="120" w:after="120"/>
      <w:contextualSpacing/>
      <w:jc w:val="both"/>
    </w:pPr>
    <w:rPr>
      <w:rFonts w:eastAsia="Calibri"/>
      <w:szCs w:val="22"/>
      <w:lang w:val="bg-BG" w:eastAsia="bg-BG"/>
    </w:rPr>
  </w:style>
  <w:style w:type="paragraph" w:styleId="ListNumber">
    <w:name w:val="List Number"/>
    <w:basedOn w:val="Normal"/>
    <w:uiPriority w:val="99"/>
    <w:unhideWhenUsed/>
    <w:rsid w:val="00842171"/>
    <w:pPr>
      <w:numPr>
        <w:numId w:val="8"/>
      </w:numPr>
      <w:spacing w:before="120" w:after="120"/>
      <w:contextualSpacing/>
      <w:jc w:val="both"/>
    </w:pPr>
    <w:rPr>
      <w:rFonts w:eastAsia="Calibri"/>
      <w:szCs w:val="22"/>
      <w:lang w:val="bg-BG" w:eastAsia="bg-BG"/>
    </w:rPr>
  </w:style>
  <w:style w:type="paragraph" w:styleId="ListNumber2">
    <w:name w:val="List Number 2"/>
    <w:basedOn w:val="Normal"/>
    <w:uiPriority w:val="99"/>
    <w:unhideWhenUsed/>
    <w:rsid w:val="00842171"/>
    <w:pPr>
      <w:numPr>
        <w:numId w:val="9"/>
      </w:numPr>
      <w:spacing w:before="120" w:after="120"/>
      <w:contextualSpacing/>
      <w:jc w:val="both"/>
    </w:pPr>
    <w:rPr>
      <w:rFonts w:eastAsia="Calibri"/>
      <w:szCs w:val="22"/>
      <w:lang w:val="bg-BG" w:eastAsia="bg-BG"/>
    </w:rPr>
  </w:style>
  <w:style w:type="paragraph" w:styleId="ListNumber3">
    <w:name w:val="List Number 3"/>
    <w:basedOn w:val="Normal"/>
    <w:uiPriority w:val="99"/>
    <w:unhideWhenUsed/>
    <w:rsid w:val="00842171"/>
    <w:pPr>
      <w:numPr>
        <w:numId w:val="10"/>
      </w:numPr>
      <w:spacing w:before="120" w:after="120"/>
      <w:contextualSpacing/>
      <w:jc w:val="both"/>
    </w:pPr>
    <w:rPr>
      <w:rFonts w:eastAsia="Calibri"/>
      <w:szCs w:val="22"/>
      <w:lang w:val="bg-BG" w:eastAsia="bg-BG"/>
    </w:rPr>
  </w:style>
  <w:style w:type="paragraph" w:styleId="ListNumber4">
    <w:name w:val="List Number 4"/>
    <w:basedOn w:val="Normal"/>
    <w:uiPriority w:val="99"/>
    <w:unhideWhenUsed/>
    <w:rsid w:val="00842171"/>
    <w:pPr>
      <w:numPr>
        <w:numId w:val="11"/>
      </w:numPr>
      <w:spacing w:before="120" w:after="120"/>
      <w:contextualSpacing/>
      <w:jc w:val="both"/>
    </w:pPr>
    <w:rPr>
      <w:rFonts w:eastAsia="Calibri"/>
      <w:szCs w:val="22"/>
      <w:lang w:val="bg-BG" w:eastAsia="bg-BG"/>
    </w:rPr>
  </w:style>
  <w:style w:type="character" w:customStyle="1" w:styleId="DeltaViewInsertion">
    <w:name w:val="DeltaView Insertion"/>
    <w:rsid w:val="00842171"/>
    <w:rPr>
      <w:b/>
      <w:i/>
      <w:spacing w:val="0"/>
      <w:lang w:val="bg-BG" w:eastAsia="bg-BG"/>
    </w:rPr>
  </w:style>
  <w:style w:type="character" w:customStyle="1" w:styleId="Point0Char">
    <w:name w:val="Point 0 Char"/>
    <w:locked/>
    <w:rsid w:val="00842171"/>
    <w:rPr>
      <w:rFonts w:ascii="Times New Roman" w:hAnsi="Times New Roman"/>
      <w:sz w:val="24"/>
      <w:lang w:val="bg-BG" w:eastAsia="bg-BG"/>
    </w:rPr>
  </w:style>
  <w:style w:type="paragraph" w:styleId="Revision">
    <w:name w:val="Revision"/>
    <w:hidden/>
    <w:uiPriority w:val="99"/>
    <w:semiHidden/>
    <w:rsid w:val="00842171"/>
    <w:pPr>
      <w:spacing w:after="200" w:line="276" w:lineRule="auto"/>
    </w:pPr>
    <w:rPr>
      <w:rFonts w:eastAsia="Calibri"/>
      <w:sz w:val="24"/>
      <w:szCs w:val="22"/>
    </w:rPr>
  </w:style>
  <w:style w:type="paragraph" w:customStyle="1" w:styleId="CM11">
    <w:name w:val="CM1+1"/>
    <w:basedOn w:val="Normal"/>
    <w:next w:val="Normal"/>
    <w:uiPriority w:val="99"/>
    <w:rsid w:val="00842171"/>
    <w:pPr>
      <w:autoSpaceDE w:val="0"/>
      <w:autoSpaceDN w:val="0"/>
      <w:adjustRightInd w:val="0"/>
    </w:pPr>
    <w:rPr>
      <w:rFonts w:ascii="EUAlbertina" w:eastAsia="Calibri" w:hAnsi="EUAlbertina"/>
      <w:szCs w:val="24"/>
      <w:lang w:val="bg-BG" w:eastAsia="bg-BG"/>
    </w:rPr>
  </w:style>
  <w:style w:type="paragraph" w:customStyle="1" w:styleId="CM31">
    <w:name w:val="CM3+1"/>
    <w:basedOn w:val="Normal"/>
    <w:next w:val="Normal"/>
    <w:uiPriority w:val="99"/>
    <w:rsid w:val="00842171"/>
    <w:pPr>
      <w:autoSpaceDE w:val="0"/>
      <w:autoSpaceDN w:val="0"/>
      <w:adjustRightInd w:val="0"/>
    </w:pPr>
    <w:rPr>
      <w:rFonts w:ascii="EUAlbertina" w:eastAsia="Calibri" w:hAnsi="EUAlbertina"/>
      <w:szCs w:val="24"/>
      <w:lang w:val="bg-BG" w:eastAsia="bg-BG"/>
    </w:rPr>
  </w:style>
  <w:style w:type="paragraph" w:customStyle="1" w:styleId="CM41">
    <w:name w:val="CM4+1"/>
    <w:basedOn w:val="Normal"/>
    <w:next w:val="Normal"/>
    <w:uiPriority w:val="99"/>
    <w:rsid w:val="00842171"/>
    <w:pPr>
      <w:autoSpaceDE w:val="0"/>
      <w:autoSpaceDN w:val="0"/>
      <w:adjustRightInd w:val="0"/>
    </w:pPr>
    <w:rPr>
      <w:rFonts w:ascii="EUAlbertina" w:eastAsia="Calibri" w:hAnsi="EUAlbertina"/>
      <w:szCs w:val="24"/>
      <w:lang w:val="bg-BG" w:eastAsia="bg-BG"/>
    </w:rPr>
  </w:style>
  <w:style w:type="paragraph" w:customStyle="1" w:styleId="CM1">
    <w:name w:val="CM1"/>
    <w:basedOn w:val="Normal"/>
    <w:next w:val="Normal"/>
    <w:uiPriority w:val="99"/>
    <w:rsid w:val="00842171"/>
    <w:pPr>
      <w:autoSpaceDE w:val="0"/>
      <w:autoSpaceDN w:val="0"/>
      <w:adjustRightInd w:val="0"/>
    </w:pPr>
    <w:rPr>
      <w:rFonts w:ascii="EUAlbertina" w:eastAsia="Calibri" w:hAnsi="EUAlbertina"/>
      <w:szCs w:val="24"/>
      <w:lang w:val="bg-BG" w:eastAsia="bg-BG"/>
    </w:rPr>
  </w:style>
  <w:style w:type="paragraph" w:customStyle="1" w:styleId="CM3">
    <w:name w:val="CM3"/>
    <w:basedOn w:val="Normal"/>
    <w:next w:val="Normal"/>
    <w:uiPriority w:val="99"/>
    <w:rsid w:val="00842171"/>
    <w:pPr>
      <w:autoSpaceDE w:val="0"/>
      <w:autoSpaceDN w:val="0"/>
      <w:adjustRightInd w:val="0"/>
    </w:pPr>
    <w:rPr>
      <w:rFonts w:ascii="EUAlbertina" w:eastAsia="Calibri" w:hAnsi="EUAlbertina"/>
      <w:szCs w:val="24"/>
      <w:lang w:val="bg-BG" w:eastAsia="bg-BG"/>
    </w:rPr>
  </w:style>
  <w:style w:type="paragraph" w:styleId="EndnoteText">
    <w:name w:val="endnote text"/>
    <w:basedOn w:val="Normal"/>
    <w:link w:val="EndnoteTextChar"/>
    <w:uiPriority w:val="99"/>
    <w:unhideWhenUsed/>
    <w:rsid w:val="00842171"/>
    <w:pPr>
      <w:spacing w:before="120" w:after="120"/>
      <w:jc w:val="both"/>
    </w:pPr>
    <w:rPr>
      <w:rFonts w:eastAsia="Calibri"/>
      <w:sz w:val="20"/>
      <w:szCs w:val="22"/>
      <w:lang w:val="bg-BG" w:eastAsia="bg-BG"/>
    </w:rPr>
  </w:style>
  <w:style w:type="character" w:customStyle="1" w:styleId="EndnoteTextChar">
    <w:name w:val="Endnote Text Char"/>
    <w:link w:val="EndnoteText"/>
    <w:uiPriority w:val="99"/>
    <w:rsid w:val="00842171"/>
    <w:rPr>
      <w:rFonts w:eastAsia="Calibri"/>
      <w:szCs w:val="22"/>
    </w:rPr>
  </w:style>
  <w:style w:type="character" w:styleId="EndnoteReference">
    <w:name w:val="endnote reference"/>
    <w:uiPriority w:val="99"/>
    <w:unhideWhenUsed/>
    <w:rsid w:val="00842171"/>
    <w:rPr>
      <w:vertAlign w:val="superscript"/>
      <w:lang w:val="bg-BG" w:eastAsia="bg-BG"/>
    </w:rPr>
  </w:style>
  <w:style w:type="character" w:customStyle="1" w:styleId="Heading3Char">
    <w:name w:val="Heading 3 Char"/>
    <w:link w:val="Heading3"/>
    <w:rsid w:val="00842171"/>
    <w:rPr>
      <w:rFonts w:ascii="Arial" w:eastAsia="Calibri" w:hAnsi="Arial"/>
      <w:b/>
      <w:sz w:val="23"/>
      <w:lang w:val="en-GB" w:eastAsia="da-DK"/>
    </w:rPr>
  </w:style>
  <w:style w:type="character" w:customStyle="1" w:styleId="Heading4Char">
    <w:name w:val="Heading 4 Char"/>
    <w:link w:val="Heading4"/>
    <w:rsid w:val="00842171"/>
    <w:rPr>
      <w:rFonts w:ascii="Calibri" w:eastAsia="Calibri" w:hAnsi="Calibri"/>
      <w:b/>
      <w:sz w:val="23"/>
      <w:lang w:val="en-GB" w:eastAsia="da-DK"/>
    </w:rPr>
  </w:style>
  <w:style w:type="paragraph" w:styleId="TOCHeading">
    <w:name w:val="TOC Heading"/>
    <w:basedOn w:val="Normal"/>
    <w:next w:val="Normal"/>
    <w:uiPriority w:val="39"/>
    <w:qFormat/>
    <w:rsid w:val="00842171"/>
    <w:pPr>
      <w:spacing w:before="120" w:after="240"/>
      <w:jc w:val="center"/>
    </w:pPr>
    <w:rPr>
      <w:rFonts w:eastAsia="Calibri"/>
      <w:b/>
      <w:sz w:val="28"/>
      <w:szCs w:val="22"/>
      <w:lang w:val="bg-BG" w:eastAsia="bg-BG"/>
    </w:rPr>
  </w:style>
  <w:style w:type="paragraph" w:styleId="TOC1">
    <w:name w:val="toc 1"/>
    <w:basedOn w:val="Normal"/>
    <w:next w:val="Normal"/>
    <w:uiPriority w:val="39"/>
    <w:unhideWhenUsed/>
    <w:rsid w:val="00842171"/>
    <w:pPr>
      <w:tabs>
        <w:tab w:val="right" w:leader="dot" w:pos="9071"/>
      </w:tabs>
      <w:spacing w:before="60" w:after="120"/>
      <w:ind w:left="850" w:hanging="850"/>
    </w:pPr>
    <w:rPr>
      <w:rFonts w:eastAsia="Calibri"/>
      <w:szCs w:val="22"/>
      <w:lang w:val="bg-BG" w:eastAsia="bg-BG"/>
    </w:rPr>
  </w:style>
  <w:style w:type="paragraph" w:styleId="TOC2">
    <w:name w:val="toc 2"/>
    <w:basedOn w:val="Normal"/>
    <w:next w:val="Normal"/>
    <w:uiPriority w:val="39"/>
    <w:unhideWhenUsed/>
    <w:rsid w:val="00842171"/>
    <w:pPr>
      <w:tabs>
        <w:tab w:val="right" w:leader="dot" w:pos="9071"/>
      </w:tabs>
      <w:spacing w:before="60" w:after="120"/>
      <w:ind w:left="850" w:hanging="850"/>
    </w:pPr>
    <w:rPr>
      <w:rFonts w:eastAsia="Calibri"/>
      <w:szCs w:val="22"/>
      <w:lang w:val="bg-BG" w:eastAsia="bg-BG"/>
    </w:rPr>
  </w:style>
  <w:style w:type="paragraph" w:styleId="TOC3">
    <w:name w:val="toc 3"/>
    <w:basedOn w:val="Normal"/>
    <w:next w:val="Normal"/>
    <w:uiPriority w:val="39"/>
    <w:unhideWhenUsed/>
    <w:rsid w:val="00842171"/>
    <w:pPr>
      <w:tabs>
        <w:tab w:val="right" w:leader="dot" w:pos="9071"/>
      </w:tabs>
      <w:spacing w:before="60" w:after="120"/>
      <w:ind w:left="850" w:hanging="850"/>
    </w:pPr>
    <w:rPr>
      <w:rFonts w:eastAsia="Calibri"/>
      <w:szCs w:val="22"/>
      <w:lang w:val="bg-BG" w:eastAsia="bg-BG"/>
    </w:rPr>
  </w:style>
  <w:style w:type="paragraph" w:styleId="TOC4">
    <w:name w:val="toc 4"/>
    <w:basedOn w:val="Normal"/>
    <w:next w:val="Normal"/>
    <w:uiPriority w:val="39"/>
    <w:unhideWhenUsed/>
    <w:rsid w:val="00842171"/>
    <w:pPr>
      <w:tabs>
        <w:tab w:val="right" w:leader="dot" w:pos="9071"/>
      </w:tabs>
      <w:spacing w:before="60" w:after="120"/>
      <w:ind w:left="850" w:hanging="850"/>
    </w:pPr>
    <w:rPr>
      <w:rFonts w:eastAsia="Calibri"/>
      <w:szCs w:val="22"/>
      <w:lang w:val="bg-BG" w:eastAsia="bg-BG"/>
    </w:rPr>
  </w:style>
  <w:style w:type="paragraph" w:styleId="TOC5">
    <w:name w:val="toc 5"/>
    <w:basedOn w:val="Normal"/>
    <w:next w:val="Normal"/>
    <w:uiPriority w:val="39"/>
    <w:unhideWhenUsed/>
    <w:rsid w:val="00842171"/>
    <w:pPr>
      <w:tabs>
        <w:tab w:val="right" w:leader="dot" w:pos="9071"/>
      </w:tabs>
      <w:spacing w:before="300" w:after="120"/>
    </w:pPr>
    <w:rPr>
      <w:rFonts w:eastAsia="Calibri"/>
      <w:szCs w:val="22"/>
      <w:lang w:val="bg-BG" w:eastAsia="bg-BG"/>
    </w:rPr>
  </w:style>
  <w:style w:type="paragraph" w:styleId="TOC6">
    <w:name w:val="toc 6"/>
    <w:basedOn w:val="Normal"/>
    <w:next w:val="Normal"/>
    <w:uiPriority w:val="39"/>
    <w:unhideWhenUsed/>
    <w:rsid w:val="00842171"/>
    <w:pPr>
      <w:tabs>
        <w:tab w:val="right" w:leader="dot" w:pos="9071"/>
      </w:tabs>
      <w:spacing w:before="240" w:after="120"/>
    </w:pPr>
    <w:rPr>
      <w:rFonts w:eastAsia="Calibri"/>
      <w:szCs w:val="22"/>
      <w:lang w:val="bg-BG" w:eastAsia="bg-BG"/>
    </w:rPr>
  </w:style>
  <w:style w:type="paragraph" w:styleId="TOC7">
    <w:name w:val="toc 7"/>
    <w:basedOn w:val="Normal"/>
    <w:next w:val="Normal"/>
    <w:uiPriority w:val="39"/>
    <w:unhideWhenUsed/>
    <w:rsid w:val="00842171"/>
    <w:pPr>
      <w:tabs>
        <w:tab w:val="right" w:leader="dot" w:pos="9071"/>
      </w:tabs>
      <w:spacing w:before="180" w:after="120"/>
    </w:pPr>
    <w:rPr>
      <w:rFonts w:eastAsia="Calibri"/>
      <w:szCs w:val="22"/>
      <w:lang w:val="bg-BG" w:eastAsia="bg-BG"/>
    </w:rPr>
  </w:style>
  <w:style w:type="paragraph" w:styleId="TOC8">
    <w:name w:val="toc 8"/>
    <w:basedOn w:val="Normal"/>
    <w:next w:val="Normal"/>
    <w:uiPriority w:val="39"/>
    <w:unhideWhenUsed/>
    <w:rsid w:val="00842171"/>
    <w:pPr>
      <w:tabs>
        <w:tab w:val="right" w:leader="dot" w:pos="9071"/>
      </w:tabs>
      <w:spacing w:before="120" w:after="120"/>
    </w:pPr>
    <w:rPr>
      <w:rFonts w:eastAsia="Calibri"/>
      <w:szCs w:val="22"/>
      <w:lang w:val="bg-BG" w:eastAsia="bg-BG"/>
    </w:rPr>
  </w:style>
  <w:style w:type="paragraph" w:styleId="TOC9">
    <w:name w:val="toc 9"/>
    <w:basedOn w:val="Normal"/>
    <w:next w:val="Normal"/>
    <w:uiPriority w:val="39"/>
    <w:unhideWhenUsed/>
    <w:rsid w:val="00842171"/>
    <w:pPr>
      <w:tabs>
        <w:tab w:val="right" w:leader="dot" w:pos="9071"/>
      </w:tabs>
      <w:spacing w:before="120" w:after="120"/>
      <w:jc w:val="both"/>
    </w:pPr>
    <w:rPr>
      <w:rFonts w:eastAsia="Calibri"/>
      <w:szCs w:val="22"/>
      <w:lang w:val="bg-BG" w:eastAsia="bg-BG"/>
    </w:rPr>
  </w:style>
  <w:style w:type="paragraph" w:customStyle="1" w:styleId="HeaderLandscape">
    <w:name w:val="HeaderLandscape"/>
    <w:basedOn w:val="Normal"/>
    <w:rsid w:val="00842171"/>
    <w:pPr>
      <w:tabs>
        <w:tab w:val="center" w:pos="7285"/>
        <w:tab w:val="right" w:pos="14003"/>
      </w:tabs>
      <w:spacing w:after="120"/>
      <w:jc w:val="both"/>
    </w:pPr>
    <w:rPr>
      <w:rFonts w:eastAsia="Calibri"/>
      <w:szCs w:val="22"/>
      <w:lang w:val="bg-BG" w:eastAsia="bg-BG"/>
    </w:rPr>
  </w:style>
  <w:style w:type="paragraph" w:customStyle="1" w:styleId="FooterLandscape">
    <w:name w:val="FooterLandscape"/>
    <w:basedOn w:val="Normal"/>
    <w:rsid w:val="00842171"/>
    <w:pPr>
      <w:tabs>
        <w:tab w:val="center" w:pos="7285"/>
        <w:tab w:val="center" w:pos="10913"/>
        <w:tab w:val="right" w:pos="15137"/>
      </w:tabs>
      <w:spacing w:before="360"/>
      <w:ind w:left="-567" w:right="-567"/>
    </w:pPr>
    <w:rPr>
      <w:rFonts w:eastAsia="Calibri"/>
      <w:szCs w:val="22"/>
      <w:lang w:val="bg-BG" w:eastAsia="bg-BG"/>
    </w:rPr>
  </w:style>
  <w:style w:type="character" w:styleId="FootnoteReference">
    <w:name w:val="footnote reference"/>
    <w:aliases w:val="Footnote symbol,Footnote"/>
    <w:uiPriority w:val="99"/>
    <w:unhideWhenUsed/>
    <w:rsid w:val="00842171"/>
    <w:rPr>
      <w:shd w:val="clear" w:color="auto" w:fill="auto"/>
      <w:vertAlign w:val="superscript"/>
    </w:rPr>
  </w:style>
  <w:style w:type="paragraph" w:customStyle="1" w:styleId="Text1">
    <w:name w:val="Text 1"/>
    <w:basedOn w:val="Normal"/>
    <w:rsid w:val="00842171"/>
    <w:pPr>
      <w:spacing w:before="120" w:after="120"/>
      <w:ind w:left="850"/>
      <w:jc w:val="both"/>
    </w:pPr>
    <w:rPr>
      <w:rFonts w:eastAsia="Calibri"/>
      <w:szCs w:val="22"/>
      <w:lang w:val="bg-BG" w:eastAsia="bg-BG"/>
    </w:rPr>
  </w:style>
  <w:style w:type="paragraph" w:customStyle="1" w:styleId="Text2">
    <w:name w:val="Text 2"/>
    <w:basedOn w:val="Normal"/>
    <w:rsid w:val="00842171"/>
    <w:pPr>
      <w:spacing w:before="120" w:after="120"/>
      <w:ind w:left="1417"/>
      <w:jc w:val="both"/>
    </w:pPr>
    <w:rPr>
      <w:rFonts w:eastAsia="Calibri"/>
      <w:szCs w:val="22"/>
      <w:lang w:val="bg-BG" w:eastAsia="bg-BG"/>
    </w:rPr>
  </w:style>
  <w:style w:type="paragraph" w:customStyle="1" w:styleId="Text3">
    <w:name w:val="Text 3"/>
    <w:basedOn w:val="Normal"/>
    <w:rsid w:val="00842171"/>
    <w:pPr>
      <w:spacing w:before="120" w:after="120"/>
      <w:ind w:left="1984"/>
      <w:jc w:val="both"/>
    </w:pPr>
    <w:rPr>
      <w:rFonts w:eastAsia="Calibri"/>
      <w:szCs w:val="22"/>
      <w:lang w:val="bg-BG" w:eastAsia="bg-BG"/>
    </w:rPr>
  </w:style>
  <w:style w:type="paragraph" w:customStyle="1" w:styleId="Text4">
    <w:name w:val="Text 4"/>
    <w:basedOn w:val="Normal"/>
    <w:rsid w:val="00842171"/>
    <w:pPr>
      <w:spacing w:before="120" w:after="120"/>
      <w:ind w:left="2551"/>
      <w:jc w:val="both"/>
    </w:pPr>
    <w:rPr>
      <w:rFonts w:eastAsia="Calibri"/>
      <w:szCs w:val="22"/>
      <w:lang w:val="bg-BG" w:eastAsia="bg-BG"/>
    </w:rPr>
  </w:style>
  <w:style w:type="paragraph" w:customStyle="1" w:styleId="NormalCentered">
    <w:name w:val="Normal Centered"/>
    <w:basedOn w:val="Normal"/>
    <w:rsid w:val="00842171"/>
    <w:pPr>
      <w:spacing w:before="120" w:after="120"/>
      <w:jc w:val="center"/>
    </w:pPr>
    <w:rPr>
      <w:rFonts w:eastAsia="Calibri"/>
      <w:szCs w:val="22"/>
      <w:lang w:val="bg-BG" w:eastAsia="bg-BG"/>
    </w:rPr>
  </w:style>
  <w:style w:type="paragraph" w:customStyle="1" w:styleId="NormalLeft">
    <w:name w:val="Normal Left"/>
    <w:basedOn w:val="Normal"/>
    <w:rsid w:val="00842171"/>
    <w:pPr>
      <w:spacing w:before="120" w:after="120"/>
    </w:pPr>
    <w:rPr>
      <w:rFonts w:eastAsia="Calibri"/>
      <w:szCs w:val="22"/>
      <w:lang w:val="bg-BG" w:eastAsia="bg-BG"/>
    </w:rPr>
  </w:style>
  <w:style w:type="paragraph" w:customStyle="1" w:styleId="NormalRight">
    <w:name w:val="Normal Right"/>
    <w:basedOn w:val="Normal"/>
    <w:rsid w:val="00842171"/>
    <w:pPr>
      <w:spacing w:before="120" w:after="120"/>
      <w:jc w:val="right"/>
    </w:pPr>
    <w:rPr>
      <w:rFonts w:eastAsia="Calibri"/>
      <w:szCs w:val="22"/>
      <w:lang w:val="bg-BG" w:eastAsia="bg-BG"/>
    </w:rPr>
  </w:style>
  <w:style w:type="paragraph" w:customStyle="1" w:styleId="QuotedText">
    <w:name w:val="Quoted Text"/>
    <w:basedOn w:val="Normal"/>
    <w:rsid w:val="00842171"/>
    <w:pPr>
      <w:spacing w:before="120" w:after="120"/>
      <w:ind w:left="1417"/>
      <w:jc w:val="both"/>
    </w:pPr>
    <w:rPr>
      <w:rFonts w:eastAsia="Calibri"/>
      <w:szCs w:val="22"/>
      <w:lang w:val="bg-BG" w:eastAsia="bg-BG"/>
    </w:rPr>
  </w:style>
  <w:style w:type="paragraph" w:customStyle="1" w:styleId="Point0">
    <w:name w:val="Point 0"/>
    <w:basedOn w:val="Normal"/>
    <w:rsid w:val="00842171"/>
    <w:pPr>
      <w:spacing w:before="120" w:after="120"/>
      <w:ind w:left="850" w:hanging="850"/>
      <w:jc w:val="both"/>
    </w:pPr>
    <w:rPr>
      <w:rFonts w:eastAsia="Calibri"/>
      <w:szCs w:val="22"/>
      <w:lang w:val="bg-BG" w:eastAsia="bg-BG"/>
    </w:rPr>
  </w:style>
  <w:style w:type="paragraph" w:customStyle="1" w:styleId="Point1">
    <w:name w:val="Point 1"/>
    <w:basedOn w:val="Normal"/>
    <w:rsid w:val="00842171"/>
    <w:pPr>
      <w:spacing w:before="120" w:after="120"/>
      <w:ind w:left="1417" w:hanging="567"/>
      <w:jc w:val="both"/>
    </w:pPr>
    <w:rPr>
      <w:rFonts w:eastAsia="Calibri"/>
      <w:szCs w:val="22"/>
      <w:lang w:val="bg-BG" w:eastAsia="bg-BG"/>
    </w:rPr>
  </w:style>
  <w:style w:type="paragraph" w:customStyle="1" w:styleId="Point2">
    <w:name w:val="Point 2"/>
    <w:basedOn w:val="Normal"/>
    <w:rsid w:val="00842171"/>
    <w:pPr>
      <w:spacing w:before="120" w:after="120"/>
      <w:ind w:left="1984" w:hanging="567"/>
      <w:jc w:val="both"/>
    </w:pPr>
    <w:rPr>
      <w:rFonts w:eastAsia="Calibri"/>
      <w:szCs w:val="22"/>
      <w:lang w:val="bg-BG" w:eastAsia="bg-BG"/>
    </w:rPr>
  </w:style>
  <w:style w:type="paragraph" w:customStyle="1" w:styleId="Point3">
    <w:name w:val="Point 3"/>
    <w:basedOn w:val="Normal"/>
    <w:rsid w:val="00842171"/>
    <w:pPr>
      <w:spacing w:before="120" w:after="120"/>
      <w:ind w:left="2551" w:hanging="567"/>
      <w:jc w:val="both"/>
    </w:pPr>
    <w:rPr>
      <w:rFonts w:eastAsia="Calibri"/>
      <w:szCs w:val="22"/>
      <w:lang w:val="bg-BG" w:eastAsia="bg-BG"/>
    </w:rPr>
  </w:style>
  <w:style w:type="paragraph" w:customStyle="1" w:styleId="Point4">
    <w:name w:val="Point 4"/>
    <w:basedOn w:val="Normal"/>
    <w:rsid w:val="00842171"/>
    <w:pPr>
      <w:spacing w:before="120" w:after="120"/>
      <w:ind w:left="3118" w:hanging="567"/>
      <w:jc w:val="both"/>
    </w:pPr>
    <w:rPr>
      <w:rFonts w:eastAsia="Calibri"/>
      <w:szCs w:val="22"/>
      <w:lang w:val="bg-BG" w:eastAsia="bg-BG"/>
    </w:rPr>
  </w:style>
  <w:style w:type="paragraph" w:customStyle="1" w:styleId="Tiret0">
    <w:name w:val="Tiret 0"/>
    <w:basedOn w:val="Point0"/>
    <w:rsid w:val="00842171"/>
    <w:pPr>
      <w:numPr>
        <w:numId w:val="2"/>
      </w:numPr>
    </w:pPr>
  </w:style>
  <w:style w:type="paragraph" w:customStyle="1" w:styleId="Tiret1">
    <w:name w:val="Tiret 1"/>
    <w:basedOn w:val="Point1"/>
    <w:rsid w:val="00842171"/>
    <w:pPr>
      <w:numPr>
        <w:numId w:val="3"/>
      </w:numPr>
    </w:pPr>
  </w:style>
  <w:style w:type="paragraph" w:customStyle="1" w:styleId="Tiret2">
    <w:name w:val="Tiret 2"/>
    <w:basedOn w:val="Point2"/>
    <w:rsid w:val="00842171"/>
    <w:pPr>
      <w:numPr>
        <w:numId w:val="13"/>
      </w:numPr>
    </w:pPr>
  </w:style>
  <w:style w:type="paragraph" w:customStyle="1" w:styleId="Tiret3">
    <w:name w:val="Tiret 3"/>
    <w:basedOn w:val="Point3"/>
    <w:rsid w:val="00842171"/>
    <w:pPr>
      <w:numPr>
        <w:numId w:val="14"/>
      </w:numPr>
    </w:pPr>
  </w:style>
  <w:style w:type="paragraph" w:customStyle="1" w:styleId="Tiret4">
    <w:name w:val="Tiret 4"/>
    <w:basedOn w:val="Point4"/>
    <w:rsid w:val="00842171"/>
    <w:pPr>
      <w:numPr>
        <w:numId w:val="15"/>
      </w:numPr>
    </w:pPr>
  </w:style>
  <w:style w:type="paragraph" w:customStyle="1" w:styleId="PointDouble0">
    <w:name w:val="PointDouble 0"/>
    <w:basedOn w:val="Normal"/>
    <w:rsid w:val="00842171"/>
    <w:pPr>
      <w:tabs>
        <w:tab w:val="left" w:pos="850"/>
      </w:tabs>
      <w:spacing w:before="120" w:after="120"/>
      <w:ind w:left="1417" w:hanging="1417"/>
      <w:jc w:val="both"/>
    </w:pPr>
    <w:rPr>
      <w:rFonts w:eastAsia="Calibri"/>
      <w:szCs w:val="22"/>
      <w:lang w:val="bg-BG" w:eastAsia="bg-BG"/>
    </w:rPr>
  </w:style>
  <w:style w:type="paragraph" w:customStyle="1" w:styleId="PointDouble1">
    <w:name w:val="PointDouble 1"/>
    <w:basedOn w:val="Normal"/>
    <w:rsid w:val="00842171"/>
    <w:pPr>
      <w:tabs>
        <w:tab w:val="left" w:pos="1417"/>
      </w:tabs>
      <w:spacing w:before="120" w:after="120"/>
      <w:ind w:left="1984" w:hanging="1134"/>
      <w:jc w:val="both"/>
    </w:pPr>
    <w:rPr>
      <w:rFonts w:eastAsia="Calibri"/>
      <w:szCs w:val="22"/>
      <w:lang w:val="bg-BG" w:eastAsia="bg-BG"/>
    </w:rPr>
  </w:style>
  <w:style w:type="paragraph" w:customStyle="1" w:styleId="PointDouble2">
    <w:name w:val="PointDouble 2"/>
    <w:basedOn w:val="Normal"/>
    <w:rsid w:val="00842171"/>
    <w:pPr>
      <w:tabs>
        <w:tab w:val="left" w:pos="1984"/>
      </w:tabs>
      <w:spacing w:before="120" w:after="120"/>
      <w:ind w:left="2551" w:hanging="1134"/>
      <w:jc w:val="both"/>
    </w:pPr>
    <w:rPr>
      <w:rFonts w:eastAsia="Calibri"/>
      <w:szCs w:val="22"/>
      <w:lang w:val="bg-BG" w:eastAsia="bg-BG"/>
    </w:rPr>
  </w:style>
  <w:style w:type="paragraph" w:customStyle="1" w:styleId="PointDouble3">
    <w:name w:val="PointDouble 3"/>
    <w:basedOn w:val="Normal"/>
    <w:rsid w:val="00842171"/>
    <w:pPr>
      <w:tabs>
        <w:tab w:val="left" w:pos="2551"/>
      </w:tabs>
      <w:spacing w:before="120" w:after="120"/>
      <w:ind w:left="3118" w:hanging="1134"/>
      <w:jc w:val="both"/>
    </w:pPr>
    <w:rPr>
      <w:rFonts w:eastAsia="Calibri"/>
      <w:szCs w:val="22"/>
      <w:lang w:val="bg-BG" w:eastAsia="bg-BG"/>
    </w:rPr>
  </w:style>
  <w:style w:type="paragraph" w:customStyle="1" w:styleId="PointDouble4">
    <w:name w:val="PointDouble 4"/>
    <w:basedOn w:val="Normal"/>
    <w:rsid w:val="00842171"/>
    <w:pPr>
      <w:tabs>
        <w:tab w:val="left" w:pos="3118"/>
      </w:tabs>
      <w:spacing w:before="120" w:after="120"/>
      <w:ind w:left="3685" w:hanging="1134"/>
      <w:jc w:val="both"/>
    </w:pPr>
    <w:rPr>
      <w:rFonts w:eastAsia="Calibri"/>
      <w:szCs w:val="22"/>
      <w:lang w:val="bg-BG" w:eastAsia="bg-BG"/>
    </w:rPr>
  </w:style>
  <w:style w:type="paragraph" w:customStyle="1" w:styleId="PointTriple0">
    <w:name w:val="PointTriple 0"/>
    <w:basedOn w:val="Normal"/>
    <w:rsid w:val="00842171"/>
    <w:pPr>
      <w:tabs>
        <w:tab w:val="left" w:pos="850"/>
        <w:tab w:val="left" w:pos="1417"/>
      </w:tabs>
      <w:spacing w:before="120" w:after="120"/>
      <w:ind w:left="1984" w:hanging="1984"/>
      <w:jc w:val="both"/>
    </w:pPr>
    <w:rPr>
      <w:rFonts w:eastAsia="Calibri"/>
      <w:szCs w:val="22"/>
      <w:lang w:val="bg-BG" w:eastAsia="bg-BG"/>
    </w:rPr>
  </w:style>
  <w:style w:type="paragraph" w:customStyle="1" w:styleId="PointTriple1">
    <w:name w:val="PointTriple 1"/>
    <w:basedOn w:val="Normal"/>
    <w:rsid w:val="00842171"/>
    <w:pPr>
      <w:tabs>
        <w:tab w:val="left" w:pos="1417"/>
        <w:tab w:val="left" w:pos="1984"/>
      </w:tabs>
      <w:spacing w:before="120" w:after="120"/>
      <w:ind w:left="2551" w:hanging="1701"/>
      <w:jc w:val="both"/>
    </w:pPr>
    <w:rPr>
      <w:rFonts w:eastAsia="Calibri"/>
      <w:szCs w:val="22"/>
      <w:lang w:val="bg-BG" w:eastAsia="bg-BG"/>
    </w:rPr>
  </w:style>
  <w:style w:type="paragraph" w:customStyle="1" w:styleId="PointTriple2">
    <w:name w:val="PointTriple 2"/>
    <w:basedOn w:val="Normal"/>
    <w:rsid w:val="00842171"/>
    <w:pPr>
      <w:tabs>
        <w:tab w:val="left" w:pos="1984"/>
        <w:tab w:val="left" w:pos="2551"/>
      </w:tabs>
      <w:spacing w:before="120" w:after="120"/>
      <w:ind w:left="3118" w:hanging="1701"/>
      <w:jc w:val="both"/>
    </w:pPr>
    <w:rPr>
      <w:rFonts w:eastAsia="Calibri"/>
      <w:szCs w:val="22"/>
      <w:lang w:val="bg-BG" w:eastAsia="bg-BG"/>
    </w:rPr>
  </w:style>
  <w:style w:type="paragraph" w:customStyle="1" w:styleId="PointTriple3">
    <w:name w:val="PointTriple 3"/>
    <w:basedOn w:val="Normal"/>
    <w:rsid w:val="00842171"/>
    <w:pPr>
      <w:tabs>
        <w:tab w:val="left" w:pos="2551"/>
        <w:tab w:val="left" w:pos="3118"/>
      </w:tabs>
      <w:spacing w:before="120" w:after="120"/>
      <w:ind w:left="3685" w:hanging="1701"/>
      <w:jc w:val="both"/>
    </w:pPr>
    <w:rPr>
      <w:rFonts w:eastAsia="Calibri"/>
      <w:szCs w:val="22"/>
      <w:lang w:val="bg-BG" w:eastAsia="bg-BG"/>
    </w:rPr>
  </w:style>
  <w:style w:type="paragraph" w:customStyle="1" w:styleId="PointTriple4">
    <w:name w:val="PointTriple 4"/>
    <w:basedOn w:val="Normal"/>
    <w:rsid w:val="00842171"/>
    <w:pPr>
      <w:tabs>
        <w:tab w:val="left" w:pos="3118"/>
        <w:tab w:val="left" w:pos="3685"/>
      </w:tabs>
      <w:spacing w:before="120" w:after="120"/>
      <w:ind w:left="4252" w:hanging="1701"/>
      <w:jc w:val="both"/>
    </w:pPr>
    <w:rPr>
      <w:rFonts w:eastAsia="Calibri"/>
      <w:szCs w:val="22"/>
      <w:lang w:val="bg-BG" w:eastAsia="bg-BG"/>
    </w:rPr>
  </w:style>
  <w:style w:type="paragraph" w:customStyle="1" w:styleId="NumPar1">
    <w:name w:val="NumPar 1"/>
    <w:basedOn w:val="Normal"/>
    <w:next w:val="Text1"/>
    <w:rsid w:val="00842171"/>
    <w:pPr>
      <w:numPr>
        <w:numId w:val="12"/>
      </w:numPr>
      <w:spacing w:before="120" w:after="120"/>
      <w:jc w:val="both"/>
    </w:pPr>
    <w:rPr>
      <w:rFonts w:eastAsia="Calibri"/>
      <w:szCs w:val="22"/>
      <w:lang w:val="bg-BG" w:eastAsia="bg-BG"/>
    </w:rPr>
  </w:style>
  <w:style w:type="paragraph" w:customStyle="1" w:styleId="NumPar2">
    <w:name w:val="NumPar 2"/>
    <w:basedOn w:val="Normal"/>
    <w:next w:val="Text1"/>
    <w:rsid w:val="00842171"/>
    <w:pPr>
      <w:numPr>
        <w:ilvl w:val="1"/>
        <w:numId w:val="12"/>
      </w:numPr>
      <w:spacing w:before="120" w:after="120"/>
      <w:jc w:val="both"/>
    </w:pPr>
    <w:rPr>
      <w:rFonts w:eastAsia="Calibri"/>
      <w:szCs w:val="22"/>
      <w:lang w:val="bg-BG" w:eastAsia="bg-BG"/>
    </w:rPr>
  </w:style>
  <w:style w:type="paragraph" w:customStyle="1" w:styleId="NumPar3">
    <w:name w:val="NumPar 3"/>
    <w:basedOn w:val="Normal"/>
    <w:next w:val="Text1"/>
    <w:rsid w:val="00842171"/>
    <w:pPr>
      <w:numPr>
        <w:ilvl w:val="2"/>
        <w:numId w:val="12"/>
      </w:numPr>
      <w:spacing w:before="120" w:after="120"/>
      <w:jc w:val="both"/>
    </w:pPr>
    <w:rPr>
      <w:rFonts w:eastAsia="Calibri"/>
      <w:szCs w:val="22"/>
      <w:lang w:val="bg-BG" w:eastAsia="bg-BG"/>
    </w:rPr>
  </w:style>
  <w:style w:type="paragraph" w:customStyle="1" w:styleId="NumPar4">
    <w:name w:val="NumPar 4"/>
    <w:basedOn w:val="Normal"/>
    <w:next w:val="Text1"/>
    <w:rsid w:val="00842171"/>
    <w:pPr>
      <w:numPr>
        <w:ilvl w:val="3"/>
        <w:numId w:val="12"/>
      </w:numPr>
      <w:spacing w:before="120" w:after="120"/>
      <w:jc w:val="both"/>
    </w:pPr>
    <w:rPr>
      <w:rFonts w:eastAsia="Calibri"/>
      <w:szCs w:val="22"/>
      <w:lang w:val="bg-BG" w:eastAsia="bg-BG"/>
    </w:rPr>
  </w:style>
  <w:style w:type="paragraph" w:customStyle="1" w:styleId="ManualNumPar1">
    <w:name w:val="Manual NumPar 1"/>
    <w:basedOn w:val="Normal"/>
    <w:next w:val="Text1"/>
    <w:rsid w:val="00842171"/>
    <w:pPr>
      <w:spacing w:before="120" w:after="120"/>
      <w:ind w:left="850" w:hanging="850"/>
      <w:jc w:val="both"/>
    </w:pPr>
    <w:rPr>
      <w:rFonts w:eastAsia="Calibri"/>
      <w:szCs w:val="22"/>
      <w:lang w:val="bg-BG" w:eastAsia="bg-BG"/>
    </w:rPr>
  </w:style>
  <w:style w:type="paragraph" w:customStyle="1" w:styleId="ManualNumPar2">
    <w:name w:val="Manual NumPar 2"/>
    <w:basedOn w:val="Normal"/>
    <w:next w:val="Text1"/>
    <w:rsid w:val="00842171"/>
    <w:pPr>
      <w:spacing w:before="120" w:after="120"/>
      <w:ind w:left="850" w:hanging="850"/>
      <w:jc w:val="both"/>
    </w:pPr>
    <w:rPr>
      <w:rFonts w:eastAsia="Calibri"/>
      <w:szCs w:val="22"/>
      <w:lang w:val="bg-BG" w:eastAsia="bg-BG"/>
    </w:rPr>
  </w:style>
  <w:style w:type="paragraph" w:customStyle="1" w:styleId="ManualNumPar3">
    <w:name w:val="Manual NumPar 3"/>
    <w:basedOn w:val="Normal"/>
    <w:next w:val="Text1"/>
    <w:rsid w:val="00842171"/>
    <w:pPr>
      <w:spacing w:before="120" w:after="120"/>
      <w:ind w:left="850" w:hanging="850"/>
      <w:jc w:val="both"/>
    </w:pPr>
    <w:rPr>
      <w:rFonts w:eastAsia="Calibri"/>
      <w:szCs w:val="22"/>
      <w:lang w:val="bg-BG" w:eastAsia="bg-BG"/>
    </w:rPr>
  </w:style>
  <w:style w:type="paragraph" w:customStyle="1" w:styleId="ManualNumPar4">
    <w:name w:val="Manual NumPar 4"/>
    <w:basedOn w:val="Normal"/>
    <w:next w:val="Text1"/>
    <w:rsid w:val="00842171"/>
    <w:pPr>
      <w:spacing w:before="120" w:after="120"/>
      <w:ind w:left="850" w:hanging="850"/>
      <w:jc w:val="both"/>
    </w:pPr>
    <w:rPr>
      <w:rFonts w:eastAsia="Calibri"/>
      <w:szCs w:val="22"/>
      <w:lang w:val="bg-BG" w:eastAsia="bg-BG"/>
    </w:rPr>
  </w:style>
  <w:style w:type="paragraph" w:customStyle="1" w:styleId="QuotedNumPar">
    <w:name w:val="Quoted NumPar"/>
    <w:basedOn w:val="Normal"/>
    <w:rsid w:val="00842171"/>
    <w:pPr>
      <w:spacing w:before="120" w:after="120"/>
      <w:ind w:left="1417" w:hanging="567"/>
      <w:jc w:val="both"/>
    </w:pPr>
    <w:rPr>
      <w:rFonts w:eastAsia="Calibri"/>
      <w:szCs w:val="22"/>
      <w:lang w:val="bg-BG" w:eastAsia="bg-BG"/>
    </w:rPr>
  </w:style>
  <w:style w:type="paragraph" w:customStyle="1" w:styleId="ManualHeading1">
    <w:name w:val="Manual Heading 1"/>
    <w:basedOn w:val="Normal"/>
    <w:next w:val="Text1"/>
    <w:rsid w:val="00842171"/>
    <w:pPr>
      <w:keepNext/>
      <w:tabs>
        <w:tab w:val="left" w:pos="850"/>
      </w:tabs>
      <w:spacing w:before="360" w:after="120"/>
      <w:ind w:left="850" w:hanging="850"/>
      <w:jc w:val="both"/>
      <w:outlineLvl w:val="0"/>
    </w:pPr>
    <w:rPr>
      <w:rFonts w:eastAsia="Calibri"/>
      <w:b/>
      <w:smallCaps/>
      <w:szCs w:val="22"/>
      <w:lang w:val="bg-BG" w:eastAsia="bg-BG"/>
    </w:rPr>
  </w:style>
  <w:style w:type="paragraph" w:customStyle="1" w:styleId="ManualHeading2">
    <w:name w:val="Manual Heading 2"/>
    <w:basedOn w:val="Normal"/>
    <w:next w:val="Text1"/>
    <w:rsid w:val="00842171"/>
    <w:pPr>
      <w:keepNext/>
      <w:tabs>
        <w:tab w:val="left" w:pos="850"/>
      </w:tabs>
      <w:spacing w:before="120" w:after="120"/>
      <w:ind w:left="850" w:hanging="850"/>
      <w:jc w:val="both"/>
      <w:outlineLvl w:val="1"/>
    </w:pPr>
    <w:rPr>
      <w:rFonts w:eastAsia="Calibri"/>
      <w:b/>
      <w:szCs w:val="22"/>
      <w:lang w:val="bg-BG" w:eastAsia="bg-BG"/>
    </w:rPr>
  </w:style>
  <w:style w:type="paragraph" w:customStyle="1" w:styleId="ManualHeading3">
    <w:name w:val="Manual Heading 3"/>
    <w:basedOn w:val="Normal"/>
    <w:next w:val="Text1"/>
    <w:rsid w:val="00842171"/>
    <w:pPr>
      <w:keepNext/>
      <w:tabs>
        <w:tab w:val="left" w:pos="850"/>
      </w:tabs>
      <w:spacing w:before="120" w:after="120"/>
      <w:ind w:left="850" w:hanging="850"/>
      <w:jc w:val="both"/>
      <w:outlineLvl w:val="2"/>
    </w:pPr>
    <w:rPr>
      <w:rFonts w:eastAsia="Calibri"/>
      <w:i/>
      <w:szCs w:val="22"/>
      <w:lang w:val="bg-BG" w:eastAsia="bg-BG"/>
    </w:rPr>
  </w:style>
  <w:style w:type="paragraph" w:customStyle="1" w:styleId="ManualHeading4">
    <w:name w:val="Manual Heading 4"/>
    <w:basedOn w:val="Normal"/>
    <w:next w:val="Text1"/>
    <w:rsid w:val="00842171"/>
    <w:pPr>
      <w:keepNext/>
      <w:tabs>
        <w:tab w:val="left" w:pos="850"/>
      </w:tabs>
      <w:spacing w:before="120" w:after="120"/>
      <w:ind w:left="850" w:hanging="850"/>
      <w:jc w:val="both"/>
      <w:outlineLvl w:val="3"/>
    </w:pPr>
    <w:rPr>
      <w:rFonts w:eastAsia="Calibri"/>
      <w:szCs w:val="22"/>
      <w:lang w:val="bg-BG" w:eastAsia="bg-BG"/>
    </w:rPr>
  </w:style>
  <w:style w:type="paragraph" w:customStyle="1" w:styleId="PartTitle">
    <w:name w:val="PartTitle"/>
    <w:basedOn w:val="Normal"/>
    <w:next w:val="ChapterTitle"/>
    <w:rsid w:val="00842171"/>
    <w:pPr>
      <w:keepNext/>
      <w:pageBreakBefore/>
      <w:spacing w:before="120" w:after="360"/>
      <w:jc w:val="center"/>
    </w:pPr>
    <w:rPr>
      <w:rFonts w:eastAsia="Calibri"/>
      <w:b/>
      <w:sz w:val="36"/>
      <w:szCs w:val="22"/>
      <w:lang w:val="bg-BG" w:eastAsia="bg-BG"/>
    </w:rPr>
  </w:style>
  <w:style w:type="paragraph" w:customStyle="1" w:styleId="SectionTitle">
    <w:name w:val="SectionTitle"/>
    <w:basedOn w:val="Normal"/>
    <w:next w:val="Heading1"/>
    <w:rsid w:val="00842171"/>
    <w:pPr>
      <w:keepNext/>
      <w:spacing w:before="120" w:after="360"/>
      <w:jc w:val="center"/>
    </w:pPr>
    <w:rPr>
      <w:rFonts w:eastAsia="Calibri"/>
      <w:b/>
      <w:smallCaps/>
      <w:sz w:val="28"/>
      <w:szCs w:val="22"/>
      <w:lang w:val="bg-BG" w:eastAsia="bg-BG"/>
    </w:rPr>
  </w:style>
  <w:style w:type="paragraph" w:customStyle="1" w:styleId="TableTitle">
    <w:name w:val="Table Title"/>
    <w:basedOn w:val="Normal"/>
    <w:next w:val="Normal"/>
    <w:rsid w:val="00842171"/>
    <w:pPr>
      <w:spacing w:before="120" w:after="120"/>
      <w:jc w:val="center"/>
    </w:pPr>
    <w:rPr>
      <w:rFonts w:eastAsia="Calibri"/>
      <w:b/>
      <w:szCs w:val="22"/>
      <w:lang w:val="bg-BG" w:eastAsia="bg-BG"/>
    </w:rPr>
  </w:style>
  <w:style w:type="character" w:customStyle="1" w:styleId="Marker">
    <w:name w:val="Marker"/>
    <w:rsid w:val="00842171"/>
    <w:rPr>
      <w:color w:val="0000FF"/>
      <w:shd w:val="clear" w:color="auto" w:fill="auto"/>
    </w:rPr>
  </w:style>
  <w:style w:type="character" w:customStyle="1" w:styleId="Marker1">
    <w:name w:val="Marker1"/>
    <w:rsid w:val="00842171"/>
    <w:rPr>
      <w:color w:val="008000"/>
      <w:shd w:val="clear" w:color="auto" w:fill="auto"/>
    </w:rPr>
  </w:style>
  <w:style w:type="character" w:customStyle="1" w:styleId="Marker2">
    <w:name w:val="Marker2"/>
    <w:rsid w:val="00842171"/>
    <w:rPr>
      <w:color w:val="FF0000"/>
      <w:shd w:val="clear" w:color="auto" w:fill="auto"/>
    </w:rPr>
  </w:style>
  <w:style w:type="paragraph" w:customStyle="1" w:styleId="Point0number">
    <w:name w:val="Point 0 (number)"/>
    <w:basedOn w:val="Normal"/>
    <w:rsid w:val="00842171"/>
    <w:pPr>
      <w:numPr>
        <w:numId w:val="16"/>
      </w:numPr>
      <w:spacing w:before="120" w:after="120"/>
      <w:jc w:val="both"/>
    </w:pPr>
    <w:rPr>
      <w:rFonts w:eastAsia="Calibri"/>
      <w:szCs w:val="22"/>
      <w:lang w:val="bg-BG" w:eastAsia="bg-BG"/>
    </w:rPr>
  </w:style>
  <w:style w:type="paragraph" w:customStyle="1" w:styleId="Point1number">
    <w:name w:val="Point 1 (number)"/>
    <w:basedOn w:val="Normal"/>
    <w:rsid w:val="00842171"/>
    <w:pPr>
      <w:numPr>
        <w:ilvl w:val="2"/>
        <w:numId w:val="16"/>
      </w:numPr>
      <w:spacing w:before="120" w:after="120"/>
      <w:jc w:val="both"/>
    </w:pPr>
    <w:rPr>
      <w:rFonts w:eastAsia="Calibri"/>
      <w:szCs w:val="22"/>
      <w:lang w:val="bg-BG" w:eastAsia="bg-BG"/>
    </w:rPr>
  </w:style>
  <w:style w:type="paragraph" w:customStyle="1" w:styleId="Point2number">
    <w:name w:val="Point 2 (number)"/>
    <w:basedOn w:val="Normal"/>
    <w:rsid w:val="00842171"/>
    <w:pPr>
      <w:numPr>
        <w:ilvl w:val="4"/>
        <w:numId w:val="16"/>
      </w:numPr>
      <w:spacing w:before="120" w:after="120"/>
      <w:jc w:val="both"/>
    </w:pPr>
    <w:rPr>
      <w:rFonts w:eastAsia="Calibri"/>
      <w:szCs w:val="22"/>
      <w:lang w:val="bg-BG" w:eastAsia="bg-BG"/>
    </w:rPr>
  </w:style>
  <w:style w:type="paragraph" w:customStyle="1" w:styleId="Point3number">
    <w:name w:val="Point 3 (number)"/>
    <w:basedOn w:val="Normal"/>
    <w:rsid w:val="00842171"/>
    <w:pPr>
      <w:numPr>
        <w:ilvl w:val="6"/>
        <w:numId w:val="16"/>
      </w:numPr>
      <w:spacing w:before="120" w:after="120"/>
      <w:jc w:val="both"/>
    </w:pPr>
    <w:rPr>
      <w:rFonts w:eastAsia="Calibri"/>
      <w:szCs w:val="22"/>
      <w:lang w:val="bg-BG" w:eastAsia="bg-BG"/>
    </w:rPr>
  </w:style>
  <w:style w:type="paragraph" w:customStyle="1" w:styleId="Point0letter">
    <w:name w:val="Point 0 (letter)"/>
    <w:basedOn w:val="Normal"/>
    <w:rsid w:val="00842171"/>
    <w:pPr>
      <w:numPr>
        <w:ilvl w:val="1"/>
        <w:numId w:val="16"/>
      </w:numPr>
      <w:spacing w:before="120" w:after="120"/>
      <w:jc w:val="both"/>
    </w:pPr>
    <w:rPr>
      <w:rFonts w:eastAsia="Calibri"/>
      <w:szCs w:val="22"/>
      <w:lang w:val="bg-BG" w:eastAsia="bg-BG"/>
    </w:rPr>
  </w:style>
  <w:style w:type="paragraph" w:customStyle="1" w:styleId="Point1letter">
    <w:name w:val="Point 1 (letter)"/>
    <w:basedOn w:val="Normal"/>
    <w:rsid w:val="00842171"/>
    <w:pPr>
      <w:numPr>
        <w:ilvl w:val="3"/>
        <w:numId w:val="16"/>
      </w:numPr>
      <w:spacing w:before="120" w:after="120"/>
      <w:jc w:val="both"/>
    </w:pPr>
    <w:rPr>
      <w:rFonts w:eastAsia="Calibri"/>
      <w:szCs w:val="22"/>
      <w:lang w:val="bg-BG" w:eastAsia="bg-BG"/>
    </w:rPr>
  </w:style>
  <w:style w:type="paragraph" w:customStyle="1" w:styleId="Point2letter">
    <w:name w:val="Point 2 (letter)"/>
    <w:basedOn w:val="Normal"/>
    <w:rsid w:val="00842171"/>
    <w:pPr>
      <w:numPr>
        <w:ilvl w:val="5"/>
        <w:numId w:val="16"/>
      </w:numPr>
      <w:spacing w:before="120" w:after="120"/>
      <w:jc w:val="both"/>
    </w:pPr>
    <w:rPr>
      <w:rFonts w:eastAsia="Calibri"/>
      <w:szCs w:val="22"/>
      <w:lang w:val="bg-BG" w:eastAsia="bg-BG"/>
    </w:rPr>
  </w:style>
  <w:style w:type="paragraph" w:customStyle="1" w:styleId="Point3letter">
    <w:name w:val="Point 3 (letter)"/>
    <w:basedOn w:val="Normal"/>
    <w:rsid w:val="00842171"/>
    <w:pPr>
      <w:numPr>
        <w:ilvl w:val="7"/>
        <w:numId w:val="16"/>
      </w:numPr>
      <w:spacing w:before="120" w:after="120"/>
      <w:jc w:val="both"/>
    </w:pPr>
    <w:rPr>
      <w:rFonts w:eastAsia="Calibri"/>
      <w:szCs w:val="22"/>
      <w:lang w:val="bg-BG" w:eastAsia="bg-BG"/>
    </w:rPr>
  </w:style>
  <w:style w:type="paragraph" w:customStyle="1" w:styleId="Point4letter">
    <w:name w:val="Point 4 (letter)"/>
    <w:basedOn w:val="Normal"/>
    <w:rsid w:val="00842171"/>
    <w:pPr>
      <w:numPr>
        <w:ilvl w:val="8"/>
        <w:numId w:val="16"/>
      </w:numPr>
      <w:spacing w:before="120" w:after="120"/>
      <w:jc w:val="both"/>
    </w:pPr>
    <w:rPr>
      <w:rFonts w:eastAsia="Calibri"/>
      <w:szCs w:val="22"/>
      <w:lang w:val="bg-BG" w:eastAsia="bg-BG"/>
    </w:rPr>
  </w:style>
  <w:style w:type="paragraph" w:customStyle="1" w:styleId="Bullet0">
    <w:name w:val="Bullet 0"/>
    <w:basedOn w:val="Normal"/>
    <w:rsid w:val="00842171"/>
    <w:pPr>
      <w:numPr>
        <w:numId w:val="17"/>
      </w:numPr>
      <w:spacing w:before="120" w:after="120"/>
      <w:jc w:val="both"/>
    </w:pPr>
    <w:rPr>
      <w:rFonts w:eastAsia="Calibri"/>
      <w:szCs w:val="22"/>
      <w:lang w:val="bg-BG" w:eastAsia="bg-BG"/>
    </w:rPr>
  </w:style>
  <w:style w:type="paragraph" w:customStyle="1" w:styleId="Bullet1">
    <w:name w:val="Bullet 1"/>
    <w:basedOn w:val="Normal"/>
    <w:rsid w:val="00842171"/>
    <w:pPr>
      <w:numPr>
        <w:numId w:val="18"/>
      </w:numPr>
      <w:spacing w:before="120" w:after="120"/>
      <w:jc w:val="both"/>
    </w:pPr>
    <w:rPr>
      <w:rFonts w:eastAsia="Calibri"/>
      <w:szCs w:val="22"/>
      <w:lang w:val="bg-BG" w:eastAsia="bg-BG"/>
    </w:rPr>
  </w:style>
  <w:style w:type="paragraph" w:customStyle="1" w:styleId="Bullet2">
    <w:name w:val="Bullet 2"/>
    <w:basedOn w:val="Normal"/>
    <w:rsid w:val="00842171"/>
    <w:pPr>
      <w:numPr>
        <w:numId w:val="19"/>
      </w:numPr>
      <w:spacing w:before="120" w:after="120"/>
      <w:jc w:val="both"/>
    </w:pPr>
    <w:rPr>
      <w:rFonts w:eastAsia="Calibri"/>
      <w:szCs w:val="22"/>
      <w:lang w:val="bg-BG" w:eastAsia="bg-BG"/>
    </w:rPr>
  </w:style>
  <w:style w:type="paragraph" w:customStyle="1" w:styleId="Bullet3">
    <w:name w:val="Bullet 3"/>
    <w:basedOn w:val="Normal"/>
    <w:rsid w:val="00842171"/>
    <w:pPr>
      <w:numPr>
        <w:numId w:val="20"/>
      </w:numPr>
      <w:spacing w:before="120" w:after="120"/>
      <w:jc w:val="both"/>
    </w:pPr>
    <w:rPr>
      <w:rFonts w:eastAsia="Calibri"/>
      <w:szCs w:val="22"/>
      <w:lang w:val="bg-BG" w:eastAsia="bg-BG"/>
    </w:rPr>
  </w:style>
  <w:style w:type="paragraph" w:customStyle="1" w:styleId="Bullet4">
    <w:name w:val="Bullet 4"/>
    <w:basedOn w:val="Normal"/>
    <w:rsid w:val="00842171"/>
    <w:pPr>
      <w:numPr>
        <w:numId w:val="21"/>
      </w:numPr>
      <w:spacing w:before="120" w:after="120"/>
      <w:jc w:val="both"/>
    </w:pPr>
    <w:rPr>
      <w:rFonts w:eastAsia="Calibri"/>
      <w:szCs w:val="22"/>
      <w:lang w:val="bg-BG" w:eastAsia="bg-BG"/>
    </w:rPr>
  </w:style>
  <w:style w:type="paragraph" w:customStyle="1" w:styleId="Annexetitreexpos">
    <w:name w:val="Annexe titre (exposé)"/>
    <w:basedOn w:val="Normal"/>
    <w:next w:val="Normal"/>
    <w:rsid w:val="00842171"/>
    <w:pPr>
      <w:spacing w:before="120" w:after="120"/>
      <w:jc w:val="center"/>
    </w:pPr>
    <w:rPr>
      <w:rFonts w:eastAsia="Calibri"/>
      <w:b/>
      <w:szCs w:val="22"/>
      <w:u w:val="single"/>
      <w:lang w:val="bg-BG" w:eastAsia="bg-BG"/>
    </w:rPr>
  </w:style>
  <w:style w:type="paragraph" w:customStyle="1" w:styleId="Annexetitrefichefinancire">
    <w:name w:val="Annexe titre (fiche financière)"/>
    <w:basedOn w:val="Normal"/>
    <w:next w:val="Normal"/>
    <w:rsid w:val="00842171"/>
    <w:pPr>
      <w:spacing w:before="120" w:after="120"/>
      <w:jc w:val="center"/>
    </w:pPr>
    <w:rPr>
      <w:rFonts w:eastAsia="Calibri"/>
      <w:b/>
      <w:szCs w:val="22"/>
      <w:u w:val="single"/>
      <w:lang w:val="bg-BG" w:eastAsia="bg-BG"/>
    </w:rPr>
  </w:style>
  <w:style w:type="paragraph" w:customStyle="1" w:styleId="Applicationdirecte">
    <w:name w:val="Application directe"/>
    <w:basedOn w:val="Normal"/>
    <w:next w:val="Fait"/>
    <w:rsid w:val="00842171"/>
    <w:pPr>
      <w:spacing w:before="480" w:after="120"/>
      <w:jc w:val="both"/>
    </w:pPr>
    <w:rPr>
      <w:rFonts w:eastAsia="Calibri"/>
      <w:szCs w:val="22"/>
      <w:lang w:val="bg-BG" w:eastAsia="bg-BG"/>
    </w:rPr>
  </w:style>
  <w:style w:type="paragraph" w:customStyle="1" w:styleId="Avertissementtitre">
    <w:name w:val="Avertissement titre"/>
    <w:basedOn w:val="Normal"/>
    <w:next w:val="Normal"/>
    <w:rsid w:val="00842171"/>
    <w:pPr>
      <w:keepNext/>
      <w:spacing w:before="480" w:after="120"/>
      <w:jc w:val="both"/>
    </w:pPr>
    <w:rPr>
      <w:rFonts w:eastAsia="Calibri"/>
      <w:szCs w:val="22"/>
      <w:u w:val="single"/>
      <w:lang w:val="bg-BG" w:eastAsia="bg-BG"/>
    </w:rPr>
  </w:style>
  <w:style w:type="paragraph" w:customStyle="1" w:styleId="Confidence">
    <w:name w:val="Confidence"/>
    <w:basedOn w:val="Normal"/>
    <w:next w:val="Normal"/>
    <w:rsid w:val="00842171"/>
    <w:pPr>
      <w:spacing w:before="360" w:after="120"/>
      <w:jc w:val="center"/>
    </w:pPr>
    <w:rPr>
      <w:rFonts w:eastAsia="Calibri"/>
      <w:szCs w:val="22"/>
      <w:lang w:val="bg-BG" w:eastAsia="bg-BG"/>
    </w:rPr>
  </w:style>
  <w:style w:type="paragraph" w:customStyle="1" w:styleId="Confidentialit">
    <w:name w:val="Confidentialité"/>
    <w:basedOn w:val="Normal"/>
    <w:next w:val="TypedudocumentPagedecouverture"/>
    <w:rsid w:val="00842171"/>
    <w:pPr>
      <w:spacing w:before="240" w:after="240"/>
      <w:ind w:left="5103"/>
    </w:pPr>
    <w:rPr>
      <w:rFonts w:eastAsia="Calibri"/>
      <w:i/>
      <w:sz w:val="32"/>
      <w:szCs w:val="22"/>
      <w:lang w:val="bg-BG" w:eastAsia="bg-BG"/>
    </w:rPr>
  </w:style>
  <w:style w:type="paragraph" w:customStyle="1" w:styleId="Considrant">
    <w:name w:val="Considérant"/>
    <w:basedOn w:val="Normal"/>
    <w:rsid w:val="00842171"/>
    <w:pPr>
      <w:numPr>
        <w:numId w:val="22"/>
      </w:numPr>
      <w:spacing w:before="120" w:after="120"/>
      <w:jc w:val="both"/>
    </w:pPr>
    <w:rPr>
      <w:rFonts w:eastAsia="Calibri"/>
      <w:szCs w:val="22"/>
      <w:lang w:val="bg-BG" w:eastAsia="bg-BG"/>
    </w:rPr>
  </w:style>
  <w:style w:type="paragraph" w:customStyle="1" w:styleId="Corrigendum">
    <w:name w:val="Corrigendum"/>
    <w:basedOn w:val="Normal"/>
    <w:next w:val="Normal"/>
    <w:rsid w:val="00842171"/>
    <w:pPr>
      <w:spacing w:after="240"/>
    </w:pPr>
    <w:rPr>
      <w:rFonts w:eastAsia="Calibri"/>
      <w:szCs w:val="22"/>
      <w:lang w:val="bg-BG" w:eastAsia="bg-BG"/>
    </w:rPr>
  </w:style>
  <w:style w:type="paragraph" w:customStyle="1" w:styleId="Datedadoption">
    <w:name w:val="Date d'adoption"/>
    <w:basedOn w:val="Normal"/>
    <w:next w:val="Titreobjet"/>
    <w:rsid w:val="00842171"/>
    <w:pPr>
      <w:spacing w:before="360"/>
      <w:jc w:val="center"/>
    </w:pPr>
    <w:rPr>
      <w:rFonts w:eastAsia="Calibri"/>
      <w:b/>
      <w:szCs w:val="22"/>
      <w:lang w:val="bg-BG" w:eastAsia="bg-BG"/>
    </w:rPr>
  </w:style>
  <w:style w:type="paragraph" w:customStyle="1" w:styleId="Emission">
    <w:name w:val="Emission"/>
    <w:basedOn w:val="Normal"/>
    <w:next w:val="Rfrenceinstitutionnelle"/>
    <w:rsid w:val="00842171"/>
    <w:pPr>
      <w:ind w:left="5103"/>
    </w:pPr>
    <w:rPr>
      <w:rFonts w:eastAsia="Calibri"/>
      <w:szCs w:val="22"/>
      <w:lang w:val="bg-BG" w:eastAsia="bg-BG"/>
    </w:rPr>
  </w:style>
  <w:style w:type="paragraph" w:customStyle="1" w:styleId="Exposdesmotifstitre">
    <w:name w:val="Exposé des motifs titre"/>
    <w:basedOn w:val="Normal"/>
    <w:next w:val="Normal"/>
    <w:rsid w:val="00842171"/>
    <w:pPr>
      <w:spacing w:before="120" w:after="120"/>
      <w:jc w:val="center"/>
    </w:pPr>
    <w:rPr>
      <w:rFonts w:eastAsia="Calibri"/>
      <w:b/>
      <w:szCs w:val="22"/>
      <w:u w:val="single"/>
      <w:lang w:val="bg-BG" w:eastAsia="bg-BG"/>
    </w:rPr>
  </w:style>
  <w:style w:type="paragraph" w:customStyle="1" w:styleId="Fait">
    <w:name w:val="Fait à"/>
    <w:basedOn w:val="Normal"/>
    <w:next w:val="Institutionquisigne"/>
    <w:rsid w:val="00842171"/>
    <w:pPr>
      <w:keepNext/>
      <w:spacing w:before="120"/>
      <w:jc w:val="both"/>
    </w:pPr>
    <w:rPr>
      <w:rFonts w:eastAsia="Calibri"/>
      <w:szCs w:val="22"/>
      <w:lang w:val="bg-BG" w:eastAsia="bg-BG"/>
    </w:rPr>
  </w:style>
  <w:style w:type="paragraph" w:customStyle="1" w:styleId="Formuledadoption">
    <w:name w:val="Formule d'adoption"/>
    <w:basedOn w:val="Normal"/>
    <w:next w:val="Titrearticle"/>
    <w:rsid w:val="00842171"/>
    <w:pPr>
      <w:keepNext/>
      <w:spacing w:before="120" w:after="120"/>
      <w:jc w:val="both"/>
    </w:pPr>
    <w:rPr>
      <w:rFonts w:eastAsia="Calibri"/>
      <w:szCs w:val="22"/>
      <w:lang w:val="bg-BG" w:eastAsia="bg-BG"/>
    </w:rPr>
  </w:style>
  <w:style w:type="paragraph" w:customStyle="1" w:styleId="Institutionquiagit">
    <w:name w:val="Institution qui agit"/>
    <w:basedOn w:val="Normal"/>
    <w:next w:val="Normal"/>
    <w:rsid w:val="00842171"/>
    <w:pPr>
      <w:keepNext/>
      <w:spacing w:before="600" w:after="120"/>
      <w:jc w:val="both"/>
    </w:pPr>
    <w:rPr>
      <w:rFonts w:eastAsia="Calibri"/>
      <w:szCs w:val="22"/>
      <w:lang w:val="bg-BG" w:eastAsia="bg-BG"/>
    </w:rPr>
  </w:style>
  <w:style w:type="paragraph" w:customStyle="1" w:styleId="Institutionquisigne">
    <w:name w:val="Institution qui signe"/>
    <w:basedOn w:val="Normal"/>
    <w:next w:val="Personnequisigne"/>
    <w:rsid w:val="00842171"/>
    <w:pPr>
      <w:keepNext/>
      <w:tabs>
        <w:tab w:val="left" w:pos="4252"/>
      </w:tabs>
      <w:spacing w:before="720"/>
      <w:jc w:val="both"/>
    </w:pPr>
    <w:rPr>
      <w:rFonts w:eastAsia="Calibri"/>
      <w:i/>
      <w:szCs w:val="22"/>
      <w:lang w:val="bg-BG" w:eastAsia="bg-BG"/>
    </w:rPr>
  </w:style>
  <w:style w:type="paragraph" w:customStyle="1" w:styleId="Langue">
    <w:name w:val="Langue"/>
    <w:basedOn w:val="Normal"/>
    <w:next w:val="Rfrenceinterne"/>
    <w:rsid w:val="00842171"/>
    <w:pPr>
      <w:framePr w:wrap="around" w:vAnchor="page" w:hAnchor="text" w:xAlign="center" w:y="14741"/>
      <w:spacing w:after="600"/>
      <w:jc w:val="center"/>
    </w:pPr>
    <w:rPr>
      <w:rFonts w:eastAsia="Calibri"/>
      <w:b/>
      <w:caps/>
      <w:szCs w:val="22"/>
      <w:lang w:val="bg-BG" w:eastAsia="bg-BG"/>
    </w:rPr>
  </w:style>
  <w:style w:type="paragraph" w:customStyle="1" w:styleId="ManualConsidrant">
    <w:name w:val="Manual Considérant"/>
    <w:basedOn w:val="Normal"/>
    <w:rsid w:val="00842171"/>
    <w:pPr>
      <w:spacing w:before="120" w:after="120"/>
      <w:ind w:left="709" w:hanging="709"/>
      <w:jc w:val="both"/>
    </w:pPr>
    <w:rPr>
      <w:rFonts w:eastAsia="Calibri"/>
      <w:szCs w:val="22"/>
      <w:lang w:val="bg-BG" w:eastAsia="bg-BG"/>
    </w:rPr>
  </w:style>
  <w:style w:type="paragraph" w:customStyle="1" w:styleId="Nomdelinstitution">
    <w:name w:val="Nom de l'institution"/>
    <w:basedOn w:val="Normal"/>
    <w:next w:val="Emission"/>
    <w:rsid w:val="00842171"/>
    <w:rPr>
      <w:rFonts w:ascii="Arial" w:eastAsia="Calibri" w:hAnsi="Arial" w:cs="Arial"/>
      <w:szCs w:val="22"/>
      <w:lang w:val="bg-BG" w:eastAsia="bg-BG"/>
    </w:rPr>
  </w:style>
  <w:style w:type="paragraph" w:customStyle="1" w:styleId="Personnequisigne">
    <w:name w:val="Personne qui signe"/>
    <w:basedOn w:val="Normal"/>
    <w:next w:val="Institutionquisigne"/>
    <w:rsid w:val="00842171"/>
    <w:pPr>
      <w:tabs>
        <w:tab w:val="left" w:pos="4252"/>
      </w:tabs>
    </w:pPr>
    <w:rPr>
      <w:rFonts w:eastAsia="Calibri"/>
      <w:i/>
      <w:szCs w:val="22"/>
      <w:lang w:val="bg-BG" w:eastAsia="bg-BG"/>
    </w:rPr>
  </w:style>
  <w:style w:type="paragraph" w:customStyle="1" w:styleId="Rfrenceinstitutionnelle">
    <w:name w:val="Référence institutionnelle"/>
    <w:basedOn w:val="Normal"/>
    <w:next w:val="Confidentialit"/>
    <w:rsid w:val="00842171"/>
    <w:pPr>
      <w:spacing w:after="240"/>
      <w:ind w:left="5103"/>
    </w:pPr>
    <w:rPr>
      <w:rFonts w:eastAsia="Calibri"/>
      <w:szCs w:val="22"/>
      <w:lang w:val="bg-BG" w:eastAsia="bg-BG"/>
    </w:rPr>
  </w:style>
  <w:style w:type="paragraph" w:customStyle="1" w:styleId="Rfrenceinterinstitutionnelle">
    <w:name w:val="Référence interinstitutionnelle"/>
    <w:basedOn w:val="Normal"/>
    <w:next w:val="Statut"/>
    <w:rsid w:val="00842171"/>
    <w:pPr>
      <w:ind w:left="5103"/>
    </w:pPr>
    <w:rPr>
      <w:rFonts w:eastAsia="Calibri"/>
      <w:szCs w:val="22"/>
      <w:lang w:val="bg-BG" w:eastAsia="bg-BG"/>
    </w:rPr>
  </w:style>
  <w:style w:type="paragraph" w:customStyle="1" w:styleId="Rfrenceinterne">
    <w:name w:val="Référence interne"/>
    <w:basedOn w:val="Normal"/>
    <w:next w:val="Rfrenceinterinstitutionnelle"/>
    <w:rsid w:val="00842171"/>
    <w:pPr>
      <w:ind w:left="5103"/>
    </w:pPr>
    <w:rPr>
      <w:rFonts w:eastAsia="Calibri"/>
      <w:szCs w:val="22"/>
      <w:lang w:val="bg-BG" w:eastAsia="bg-BG"/>
    </w:rPr>
  </w:style>
  <w:style w:type="paragraph" w:customStyle="1" w:styleId="Sous-titreobjet">
    <w:name w:val="Sous-titre objet"/>
    <w:basedOn w:val="Normal"/>
    <w:rsid w:val="00842171"/>
    <w:pPr>
      <w:jc w:val="center"/>
    </w:pPr>
    <w:rPr>
      <w:rFonts w:eastAsia="Calibri"/>
      <w:b/>
      <w:szCs w:val="22"/>
      <w:lang w:val="bg-BG" w:eastAsia="bg-BG"/>
    </w:rPr>
  </w:style>
  <w:style w:type="paragraph" w:customStyle="1" w:styleId="Statut">
    <w:name w:val="Statut"/>
    <w:basedOn w:val="Normal"/>
    <w:next w:val="Typedudocument"/>
    <w:rsid w:val="00842171"/>
    <w:pPr>
      <w:spacing w:before="360"/>
      <w:jc w:val="center"/>
    </w:pPr>
    <w:rPr>
      <w:rFonts w:eastAsia="Calibri"/>
      <w:szCs w:val="22"/>
      <w:lang w:val="bg-BG" w:eastAsia="bg-BG"/>
    </w:rPr>
  </w:style>
  <w:style w:type="paragraph" w:customStyle="1" w:styleId="Titrearticle">
    <w:name w:val="Titre article"/>
    <w:basedOn w:val="Normal"/>
    <w:next w:val="Normal"/>
    <w:rsid w:val="00842171"/>
    <w:pPr>
      <w:keepNext/>
      <w:spacing w:before="360" w:after="120"/>
      <w:jc w:val="center"/>
    </w:pPr>
    <w:rPr>
      <w:rFonts w:eastAsia="Calibri"/>
      <w:i/>
      <w:szCs w:val="22"/>
      <w:lang w:val="bg-BG" w:eastAsia="bg-BG"/>
    </w:rPr>
  </w:style>
  <w:style w:type="paragraph" w:customStyle="1" w:styleId="Titreobjet">
    <w:name w:val="Titre objet"/>
    <w:basedOn w:val="Normal"/>
    <w:next w:val="Sous-titreobjet"/>
    <w:rsid w:val="00842171"/>
    <w:pPr>
      <w:spacing w:before="180" w:after="180"/>
      <w:jc w:val="center"/>
    </w:pPr>
    <w:rPr>
      <w:rFonts w:eastAsia="Calibri"/>
      <w:b/>
      <w:szCs w:val="22"/>
      <w:lang w:val="bg-BG" w:eastAsia="bg-BG"/>
    </w:rPr>
  </w:style>
  <w:style w:type="paragraph" w:customStyle="1" w:styleId="Typedudocument">
    <w:name w:val="Type du document"/>
    <w:basedOn w:val="Normal"/>
    <w:next w:val="Titreobjet"/>
    <w:rsid w:val="00842171"/>
    <w:pPr>
      <w:spacing w:before="360" w:after="180"/>
      <w:jc w:val="center"/>
    </w:pPr>
    <w:rPr>
      <w:rFonts w:eastAsia="Calibri"/>
      <w:b/>
      <w:szCs w:val="22"/>
      <w:lang w:val="bg-BG" w:eastAsia="bg-BG"/>
    </w:rPr>
  </w:style>
  <w:style w:type="character" w:customStyle="1" w:styleId="Added">
    <w:name w:val="Added"/>
    <w:rsid w:val="00842171"/>
    <w:rPr>
      <w:b/>
      <w:u w:val="single"/>
      <w:shd w:val="clear" w:color="auto" w:fill="auto"/>
    </w:rPr>
  </w:style>
  <w:style w:type="character" w:customStyle="1" w:styleId="Deleted">
    <w:name w:val="Deleted"/>
    <w:rsid w:val="00842171"/>
    <w:rPr>
      <w:strike/>
      <w:dstrike w:val="0"/>
      <w:shd w:val="clear" w:color="auto" w:fill="auto"/>
    </w:rPr>
  </w:style>
  <w:style w:type="paragraph" w:customStyle="1" w:styleId="Address">
    <w:name w:val="Address"/>
    <w:basedOn w:val="Normal"/>
    <w:next w:val="Normal"/>
    <w:rsid w:val="00842171"/>
    <w:pPr>
      <w:keepLines/>
      <w:spacing w:before="120" w:after="120" w:line="360" w:lineRule="auto"/>
      <w:ind w:left="3402"/>
    </w:pPr>
    <w:rPr>
      <w:rFonts w:eastAsia="Calibri"/>
      <w:szCs w:val="22"/>
      <w:lang w:val="bg-BG" w:eastAsia="bg-BG"/>
    </w:rPr>
  </w:style>
  <w:style w:type="paragraph" w:customStyle="1" w:styleId="Objetexterne">
    <w:name w:val="Objet externe"/>
    <w:basedOn w:val="Normal"/>
    <w:next w:val="Normal"/>
    <w:rsid w:val="00842171"/>
    <w:pPr>
      <w:spacing w:before="120" w:after="120"/>
      <w:jc w:val="both"/>
    </w:pPr>
    <w:rPr>
      <w:rFonts w:eastAsia="Calibri"/>
      <w:i/>
      <w:caps/>
      <w:szCs w:val="22"/>
      <w:lang w:val="bg-BG" w:eastAsia="bg-BG"/>
    </w:rPr>
  </w:style>
  <w:style w:type="paragraph" w:customStyle="1" w:styleId="Pagedecouverture">
    <w:name w:val="Page de couverture"/>
    <w:basedOn w:val="Normal"/>
    <w:next w:val="Normal"/>
    <w:rsid w:val="00842171"/>
    <w:pPr>
      <w:jc w:val="both"/>
    </w:pPr>
    <w:rPr>
      <w:rFonts w:eastAsia="Calibri"/>
      <w:szCs w:val="22"/>
      <w:lang w:val="bg-BG" w:eastAsia="bg-BG"/>
    </w:rPr>
  </w:style>
  <w:style w:type="paragraph" w:customStyle="1" w:styleId="Supertitre">
    <w:name w:val="Supertitre"/>
    <w:basedOn w:val="Normal"/>
    <w:next w:val="Normal"/>
    <w:rsid w:val="00842171"/>
    <w:pPr>
      <w:spacing w:after="600"/>
      <w:jc w:val="center"/>
    </w:pPr>
    <w:rPr>
      <w:rFonts w:eastAsia="Calibri"/>
      <w:b/>
      <w:szCs w:val="22"/>
      <w:lang w:val="bg-BG" w:eastAsia="bg-BG"/>
    </w:rPr>
  </w:style>
  <w:style w:type="paragraph" w:customStyle="1" w:styleId="Languesfaisantfoi">
    <w:name w:val="Langues faisant foi"/>
    <w:basedOn w:val="Normal"/>
    <w:next w:val="Normal"/>
    <w:rsid w:val="00842171"/>
    <w:pPr>
      <w:spacing w:before="360"/>
      <w:jc w:val="center"/>
    </w:pPr>
    <w:rPr>
      <w:rFonts w:eastAsia="Calibri"/>
      <w:szCs w:val="22"/>
      <w:lang w:val="bg-BG" w:eastAsia="bg-BG"/>
    </w:rPr>
  </w:style>
  <w:style w:type="paragraph" w:customStyle="1" w:styleId="Rfrencecroise">
    <w:name w:val="Référence croisée"/>
    <w:basedOn w:val="Normal"/>
    <w:rsid w:val="00842171"/>
    <w:pPr>
      <w:jc w:val="center"/>
    </w:pPr>
    <w:rPr>
      <w:rFonts w:eastAsia="Calibri"/>
      <w:szCs w:val="22"/>
      <w:lang w:val="bg-BG" w:eastAsia="bg-BG"/>
    </w:rPr>
  </w:style>
  <w:style w:type="paragraph" w:customStyle="1" w:styleId="Fichefinanciretitre">
    <w:name w:val="Fiche financière titre"/>
    <w:basedOn w:val="Normal"/>
    <w:next w:val="Normal"/>
    <w:rsid w:val="00842171"/>
    <w:pPr>
      <w:spacing w:before="120" w:after="120"/>
      <w:jc w:val="center"/>
    </w:pPr>
    <w:rPr>
      <w:rFonts w:eastAsia="Calibri"/>
      <w:b/>
      <w:szCs w:val="22"/>
      <w:u w:val="single"/>
      <w:lang w:val="bg-BG" w:eastAsia="bg-BG"/>
    </w:rPr>
  </w:style>
  <w:style w:type="paragraph" w:customStyle="1" w:styleId="DatedadoptionPagedecouverture">
    <w:name w:val="Date d'adoption (Page de couverture)"/>
    <w:basedOn w:val="Datedadoption"/>
    <w:next w:val="TitreobjetPagedecouverture"/>
    <w:rsid w:val="00842171"/>
  </w:style>
  <w:style w:type="paragraph" w:customStyle="1" w:styleId="RfrenceinterinstitutionnellePagedecouverture">
    <w:name w:val="Référence interinstitutionnelle (Page de couverture)"/>
    <w:basedOn w:val="Rfrenceinterinstitutionnelle"/>
    <w:next w:val="Confidentialit"/>
    <w:rsid w:val="00842171"/>
  </w:style>
  <w:style w:type="paragraph" w:customStyle="1" w:styleId="Sous-titreobjetPagedecouverture">
    <w:name w:val="Sous-titre objet (Page de couverture)"/>
    <w:basedOn w:val="Sous-titreobjet"/>
    <w:rsid w:val="00842171"/>
  </w:style>
  <w:style w:type="paragraph" w:customStyle="1" w:styleId="StatutPagedecouverture">
    <w:name w:val="Statut (Page de couverture)"/>
    <w:basedOn w:val="Statut"/>
    <w:next w:val="TypedudocumentPagedecouverture"/>
    <w:rsid w:val="00842171"/>
  </w:style>
  <w:style w:type="paragraph" w:customStyle="1" w:styleId="TitreobjetPagedecouverture">
    <w:name w:val="Titre objet (Page de couverture)"/>
    <w:basedOn w:val="Titreobjet"/>
    <w:next w:val="Sous-titreobjetPagedecouverture"/>
    <w:rsid w:val="00842171"/>
  </w:style>
  <w:style w:type="paragraph" w:customStyle="1" w:styleId="TypedudocumentPagedecouverture">
    <w:name w:val="Type du document (Page de couverture)"/>
    <w:basedOn w:val="Typedudocument"/>
    <w:next w:val="TitreobjetPagedecouverture"/>
    <w:rsid w:val="00842171"/>
  </w:style>
  <w:style w:type="paragraph" w:customStyle="1" w:styleId="Volume">
    <w:name w:val="Volume"/>
    <w:basedOn w:val="Normal"/>
    <w:next w:val="Confidentialit"/>
    <w:rsid w:val="00842171"/>
    <w:pPr>
      <w:spacing w:after="240"/>
      <w:ind w:left="5103"/>
    </w:pPr>
    <w:rPr>
      <w:rFonts w:eastAsia="Calibri"/>
      <w:szCs w:val="22"/>
      <w:lang w:val="bg-BG" w:eastAsia="bg-BG"/>
    </w:rPr>
  </w:style>
  <w:style w:type="paragraph" w:customStyle="1" w:styleId="IntrtEEE">
    <w:name w:val="Intérêt EEE"/>
    <w:basedOn w:val="Languesfaisantfoi"/>
    <w:next w:val="Normal"/>
    <w:rsid w:val="00842171"/>
    <w:pPr>
      <w:spacing w:after="240"/>
    </w:pPr>
  </w:style>
  <w:style w:type="paragraph" w:customStyle="1" w:styleId="Accompagnant">
    <w:name w:val="Accompagnant"/>
    <w:basedOn w:val="Normal"/>
    <w:next w:val="Typeacteprincipal"/>
    <w:rsid w:val="00842171"/>
    <w:pPr>
      <w:spacing w:before="180" w:after="240"/>
      <w:jc w:val="center"/>
    </w:pPr>
    <w:rPr>
      <w:rFonts w:eastAsia="Calibri"/>
      <w:b/>
      <w:szCs w:val="22"/>
      <w:lang w:val="bg-BG" w:eastAsia="bg-BG"/>
    </w:rPr>
  </w:style>
  <w:style w:type="paragraph" w:customStyle="1" w:styleId="Typeacteprincipal">
    <w:name w:val="Type acte principal"/>
    <w:basedOn w:val="Normal"/>
    <w:next w:val="Objetacteprincipal"/>
    <w:rsid w:val="00842171"/>
    <w:pPr>
      <w:spacing w:after="240"/>
      <w:jc w:val="center"/>
    </w:pPr>
    <w:rPr>
      <w:rFonts w:eastAsia="Calibri"/>
      <w:b/>
      <w:szCs w:val="22"/>
      <w:lang w:val="bg-BG" w:eastAsia="bg-BG"/>
    </w:rPr>
  </w:style>
  <w:style w:type="paragraph" w:customStyle="1" w:styleId="Objetacteprincipal">
    <w:name w:val="Objet acte principal"/>
    <w:basedOn w:val="Normal"/>
    <w:next w:val="Titrearticle"/>
    <w:rsid w:val="00842171"/>
    <w:pPr>
      <w:spacing w:after="360"/>
      <w:jc w:val="center"/>
    </w:pPr>
    <w:rPr>
      <w:rFonts w:eastAsia="Calibri"/>
      <w:b/>
      <w:szCs w:val="22"/>
      <w:lang w:val="bg-BG" w:eastAsia="bg-BG"/>
    </w:rPr>
  </w:style>
  <w:style w:type="paragraph" w:customStyle="1" w:styleId="IntrtEEEPagedecouverture">
    <w:name w:val="Intérêt EEE (Page de couverture)"/>
    <w:basedOn w:val="IntrtEEE"/>
    <w:next w:val="Rfrencecroise"/>
    <w:rsid w:val="00842171"/>
  </w:style>
  <w:style w:type="paragraph" w:customStyle="1" w:styleId="AccompagnantPagedecouverture">
    <w:name w:val="Accompagnant (Page de couverture)"/>
    <w:basedOn w:val="Accompagnant"/>
    <w:next w:val="TypeacteprincipalPagedecouverture"/>
    <w:rsid w:val="00842171"/>
  </w:style>
  <w:style w:type="paragraph" w:customStyle="1" w:styleId="TypeacteprincipalPagedecouverture">
    <w:name w:val="Type acte principal (Page de couverture)"/>
    <w:basedOn w:val="Typeacteprincipal"/>
    <w:next w:val="ObjetacteprincipalPagedecouverture"/>
    <w:rsid w:val="00842171"/>
  </w:style>
  <w:style w:type="paragraph" w:customStyle="1" w:styleId="ObjetacteprincipalPagedecouverture">
    <w:name w:val="Objet acte principal (Page de couverture)"/>
    <w:basedOn w:val="Objetacteprincipal"/>
    <w:next w:val="Rfrencecroise"/>
    <w:rsid w:val="00842171"/>
  </w:style>
  <w:style w:type="paragraph" w:customStyle="1" w:styleId="LanguesfaisantfoiPagedecouverture">
    <w:name w:val="Langues faisant foi (Page de couverture)"/>
    <w:basedOn w:val="Normal"/>
    <w:next w:val="Normal"/>
    <w:rsid w:val="00842171"/>
    <w:pPr>
      <w:spacing w:before="360"/>
      <w:jc w:val="center"/>
    </w:pPr>
    <w:rPr>
      <w:rFonts w:eastAsia="Calibri"/>
      <w:szCs w:val="22"/>
      <w:lang w:val="bg-BG" w:eastAsia="bg-BG"/>
    </w:rPr>
  </w:style>
  <w:style w:type="paragraph" w:customStyle="1" w:styleId="Title3">
    <w:name w:val="Title 3"/>
    <w:basedOn w:val="Heading3"/>
    <w:rsid w:val="00FF68CE"/>
    <w:pPr>
      <w:keepLines w:val="0"/>
      <w:numPr>
        <w:numId w:val="23"/>
      </w:numPr>
      <w:tabs>
        <w:tab w:val="clear" w:pos="1571"/>
      </w:tabs>
      <w:spacing w:before="240" w:after="0" w:line="240" w:lineRule="auto"/>
      <w:jc w:val="both"/>
    </w:pPr>
    <w:rPr>
      <w:rFonts w:ascii="Times New Roman" w:eastAsia="Malgun Gothic" w:hAnsi="Times New Roman"/>
      <w:sz w:val="28"/>
      <w:szCs w:val="24"/>
      <w:lang w:val="bg-BG" w:eastAsia="zh-CN"/>
    </w:rPr>
  </w:style>
  <w:style w:type="numbering" w:customStyle="1" w:styleId="NoList1">
    <w:name w:val="No List1"/>
    <w:next w:val="NoList"/>
    <w:uiPriority w:val="99"/>
    <w:semiHidden/>
    <w:unhideWhenUsed/>
    <w:rsid w:val="0044733E"/>
  </w:style>
  <w:style w:type="paragraph" w:styleId="DocumentMap">
    <w:name w:val="Document Map"/>
    <w:basedOn w:val="Normal"/>
    <w:link w:val="DocumentMapChar"/>
    <w:rsid w:val="0044733E"/>
    <w:pPr>
      <w:shd w:val="clear" w:color="auto" w:fill="000080"/>
    </w:pPr>
    <w:rPr>
      <w:rFonts w:ascii="Tahoma" w:hAnsi="Tahoma" w:cs="Tahoma"/>
      <w:szCs w:val="24"/>
      <w:lang w:val="en-US"/>
    </w:rPr>
  </w:style>
  <w:style w:type="character" w:customStyle="1" w:styleId="DocumentMapChar">
    <w:name w:val="Document Map Char"/>
    <w:link w:val="DocumentMap"/>
    <w:rsid w:val="0044733E"/>
    <w:rPr>
      <w:rFonts w:ascii="Tahoma" w:hAnsi="Tahoma" w:cs="Tahoma"/>
      <w:sz w:val="24"/>
      <w:szCs w:val="24"/>
      <w:shd w:val="clear" w:color="auto" w:fill="000080"/>
      <w:lang w:val="en-US" w:eastAsia="en-US"/>
    </w:rPr>
  </w:style>
  <w:style w:type="paragraph" w:styleId="HTMLPreformatted">
    <w:name w:val="HTML Preformatted"/>
    <w:basedOn w:val="Normal"/>
    <w:link w:val="HTMLPreformattedChar"/>
    <w:rsid w:val="00447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link w:val="HTMLPreformatted"/>
    <w:rsid w:val="0044733E"/>
    <w:rPr>
      <w:rFonts w:ascii="Courier New" w:hAnsi="Courier New" w:cs="Courier New"/>
      <w:lang w:val="en-US" w:eastAsia="en-US"/>
    </w:rPr>
  </w:style>
  <w:style w:type="paragraph" w:customStyle="1" w:styleId="Normal1">
    <w:name w:val="Normal1"/>
    <w:rsid w:val="0044733E"/>
    <w:pPr>
      <w:widowControl w:val="0"/>
    </w:pPr>
    <w:rPr>
      <w:rFonts w:ascii="Tahoma" w:hAnsi="Tahoma"/>
      <w:sz w:val="24"/>
      <w:lang w:val="en-GB"/>
    </w:rPr>
  </w:style>
  <w:style w:type="paragraph" w:customStyle="1" w:styleId="Heading71">
    <w:name w:val="Heading 71"/>
    <w:basedOn w:val="Normal1"/>
    <w:next w:val="Normal1"/>
    <w:rsid w:val="0044733E"/>
    <w:pPr>
      <w:jc w:val="center"/>
    </w:pPr>
  </w:style>
  <w:style w:type="paragraph" w:customStyle="1" w:styleId="BodyText0">
    <w:name w:val="Body Text~~"/>
    <w:basedOn w:val="Normal"/>
    <w:rsid w:val="0044733E"/>
    <w:pPr>
      <w:widowControl w:val="0"/>
    </w:pPr>
    <w:rPr>
      <w:lang w:val="bg-BG"/>
    </w:rPr>
  </w:style>
  <w:style w:type="paragraph" w:customStyle="1" w:styleId="CharCharChar">
    <w:name w:val="Char Char Char"/>
    <w:basedOn w:val="Normal"/>
    <w:rsid w:val="0044733E"/>
    <w:pPr>
      <w:tabs>
        <w:tab w:val="left" w:pos="709"/>
      </w:tabs>
    </w:pPr>
    <w:rPr>
      <w:rFonts w:ascii="Tahoma" w:hAnsi="Tahoma"/>
      <w:szCs w:val="24"/>
      <w:lang w:val="pl-PL" w:eastAsia="pl-PL"/>
    </w:rPr>
  </w:style>
  <w:style w:type="character" w:customStyle="1" w:styleId="style9">
    <w:name w:val="style9"/>
    <w:uiPriority w:val="99"/>
    <w:rsid w:val="0044733E"/>
  </w:style>
  <w:style w:type="character" w:customStyle="1" w:styleId="st1">
    <w:name w:val="st1"/>
    <w:rsid w:val="00EE06B4"/>
  </w:style>
  <w:style w:type="character" w:customStyle="1" w:styleId="apple-style-span">
    <w:name w:val="apple-style-span"/>
    <w:rsid w:val="00EE06B4"/>
  </w:style>
  <w:style w:type="character" w:styleId="Strong">
    <w:name w:val="Strong"/>
    <w:qFormat/>
    <w:rsid w:val="00EE06B4"/>
    <w:rPr>
      <w:rFonts w:cs="Times New Roman"/>
      <w:b/>
    </w:rPr>
  </w:style>
  <w:style w:type="paragraph" w:styleId="NormalWeb">
    <w:name w:val="Normal (Web)"/>
    <w:basedOn w:val="Normal"/>
    <w:rsid w:val="00EE06B4"/>
    <w:pPr>
      <w:spacing w:before="100" w:beforeAutospacing="1" w:after="100" w:afterAutospacing="1"/>
    </w:pPr>
    <w:rPr>
      <w:szCs w:val="24"/>
      <w:lang w:val="bg-BG" w:eastAsia="bg-BG"/>
    </w:rPr>
  </w:style>
  <w:style w:type="paragraph" w:customStyle="1" w:styleId="black">
    <w:name w:val="black"/>
    <w:basedOn w:val="Normal"/>
    <w:rsid w:val="00EE06B4"/>
    <w:pPr>
      <w:spacing w:before="100" w:beforeAutospacing="1" w:after="100" w:afterAutospacing="1"/>
    </w:pPr>
    <w:rPr>
      <w:rFonts w:ascii="Verdana" w:hAnsi="Verdana"/>
      <w:color w:val="333333"/>
      <w:sz w:val="17"/>
      <w:szCs w:val="17"/>
      <w:lang w:val="bg-BG" w:eastAsia="bg-BG"/>
    </w:rPr>
  </w:style>
  <w:style w:type="character" w:customStyle="1" w:styleId="black1">
    <w:name w:val="black1"/>
    <w:rsid w:val="00EE06B4"/>
    <w:rPr>
      <w:rFonts w:ascii="Verdana" w:hAnsi="Verdana" w:hint="default"/>
      <w:b w:val="0"/>
      <w:bCs w:val="0"/>
      <w:strike w:val="0"/>
      <w:dstrike w:val="0"/>
      <w:color w:val="333333"/>
      <w:sz w:val="17"/>
      <w:szCs w:val="17"/>
      <w:u w:val="none"/>
      <w:effect w:val="none"/>
    </w:rPr>
  </w:style>
  <w:style w:type="paragraph" w:styleId="BodyText3">
    <w:name w:val="Body Text 3"/>
    <w:basedOn w:val="Normal"/>
    <w:link w:val="BodyText3Char"/>
    <w:unhideWhenUsed/>
    <w:rsid w:val="00EE06B4"/>
    <w:pPr>
      <w:spacing w:after="120" w:line="276" w:lineRule="auto"/>
    </w:pPr>
    <w:rPr>
      <w:rFonts w:ascii="Calibri" w:eastAsia="Calibri" w:hAnsi="Calibri"/>
      <w:sz w:val="16"/>
      <w:szCs w:val="16"/>
      <w:lang w:val="bg-BG"/>
    </w:rPr>
  </w:style>
  <w:style w:type="character" w:customStyle="1" w:styleId="BodyText3Char">
    <w:name w:val="Body Text 3 Char"/>
    <w:link w:val="BodyText3"/>
    <w:rsid w:val="00EE06B4"/>
    <w:rPr>
      <w:rFonts w:ascii="Calibri" w:eastAsia="Calibri" w:hAnsi="Calibri"/>
      <w:sz w:val="16"/>
      <w:szCs w:val="16"/>
      <w:lang w:eastAsia="en-US"/>
    </w:rPr>
  </w:style>
  <w:style w:type="paragraph" w:customStyle="1" w:styleId="a">
    <w:name w:val="Списък на абзаци"/>
    <w:basedOn w:val="Normal"/>
    <w:qFormat/>
    <w:rsid w:val="00EE06B4"/>
    <w:pPr>
      <w:ind w:left="708"/>
    </w:pPr>
    <w:rPr>
      <w:lang w:val="bg-BG"/>
    </w:rPr>
  </w:style>
  <w:style w:type="paragraph" w:customStyle="1" w:styleId="a0">
    <w:name w:val="Знак Знак"/>
    <w:basedOn w:val="Normal"/>
    <w:rsid w:val="00EE06B4"/>
    <w:pPr>
      <w:tabs>
        <w:tab w:val="left" w:pos="709"/>
      </w:tabs>
      <w:jc w:val="both"/>
    </w:pPr>
    <w:rPr>
      <w:rFonts w:ascii="Tahoma" w:hAnsi="Tahoma"/>
      <w:szCs w:val="24"/>
      <w:lang w:val="pl-PL" w:eastAsia="pl-PL"/>
    </w:rPr>
  </w:style>
  <w:style w:type="paragraph" w:customStyle="1" w:styleId="a1">
    <w:name w:val="Без разредка"/>
    <w:uiPriority w:val="1"/>
    <w:qFormat/>
    <w:rsid w:val="00EE06B4"/>
    <w:rPr>
      <w:rFonts w:ascii="Calibri" w:eastAsia="Calibri" w:hAnsi="Calibri"/>
      <w:sz w:val="22"/>
      <w:szCs w:val="22"/>
      <w:lang w:eastAsia="en-US"/>
    </w:rPr>
  </w:style>
  <w:style w:type="character" w:styleId="SubtleEmphasis">
    <w:name w:val="Subtle Emphasis"/>
    <w:uiPriority w:val="19"/>
    <w:qFormat/>
    <w:rsid w:val="00EE06B4"/>
    <w:rPr>
      <w:i/>
      <w:iCs/>
      <w:color w:val="404040"/>
    </w:rPr>
  </w:style>
  <w:style w:type="character" w:customStyle="1" w:styleId="Heading5Char">
    <w:name w:val="Heading 5 Char"/>
    <w:link w:val="Heading5"/>
    <w:rsid w:val="00EE06B4"/>
    <w:rPr>
      <w:rFonts w:ascii="Arial" w:eastAsia="Calibri" w:hAnsi="Arial"/>
      <w:sz w:val="22"/>
      <w:lang w:val="en-GB" w:eastAsia="da-DK"/>
    </w:rPr>
  </w:style>
  <w:style w:type="character" w:customStyle="1" w:styleId="Heading8Char">
    <w:name w:val="Heading 8 Char"/>
    <w:link w:val="Heading8"/>
    <w:rsid w:val="00EE06B4"/>
    <w:rPr>
      <w:rFonts w:ascii="Arial" w:eastAsia="Calibri" w:hAnsi="Arial"/>
      <w:i/>
      <w:sz w:val="23"/>
      <w:lang w:val="en-GB" w:eastAsia="da-DK"/>
    </w:rPr>
  </w:style>
  <w:style w:type="character" w:customStyle="1" w:styleId="Heading9Char">
    <w:name w:val="Heading 9 Char"/>
    <w:link w:val="Heading9"/>
    <w:rsid w:val="00EE06B4"/>
    <w:rPr>
      <w:rFonts w:ascii="Arial" w:eastAsia="Calibri" w:hAnsi="Arial"/>
      <w:i/>
      <w:sz w:val="18"/>
      <w:lang w:val="en-GB" w:eastAsia="da-DK"/>
    </w:rPr>
  </w:style>
  <w:style w:type="character" w:customStyle="1" w:styleId="BodyTextIndentChar">
    <w:name w:val="Body Text Indent Char"/>
    <w:link w:val="BodyTextIndent"/>
    <w:rsid w:val="00EE06B4"/>
    <w:rPr>
      <w:rFonts w:ascii="Calibri" w:eastAsia="Calibri" w:hAnsi="Calibri"/>
      <w:sz w:val="22"/>
      <w:szCs w:val="22"/>
      <w:lang w:eastAsia="en-US"/>
    </w:rPr>
  </w:style>
  <w:style w:type="character" w:customStyle="1" w:styleId="BodyTextIndent3Char">
    <w:name w:val="Body Text Indent 3 Char"/>
    <w:link w:val="BodyTextIndent3"/>
    <w:rsid w:val="00EE06B4"/>
    <w:rPr>
      <w:sz w:val="16"/>
      <w:szCs w:val="16"/>
    </w:rPr>
  </w:style>
  <w:style w:type="table" w:customStyle="1" w:styleId="TableGrid1">
    <w:name w:val="Table Grid1"/>
    <w:basedOn w:val="TableNormal"/>
    <w:next w:val="TableGrid"/>
    <w:rsid w:val="00EE0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EE06B4"/>
  </w:style>
  <w:style w:type="character" w:styleId="FollowedHyperlink">
    <w:name w:val="FollowedHyperlink"/>
    <w:uiPriority w:val="99"/>
    <w:unhideWhenUsed/>
    <w:rsid w:val="00EE06B4"/>
    <w:rPr>
      <w:color w:val="954F72"/>
      <w:u w:val="single"/>
    </w:rPr>
  </w:style>
  <w:style w:type="paragraph" w:customStyle="1" w:styleId="Style12ptJustifiedFirstline063cm">
    <w:name w:val="Style 12 pt Justified First line:  063 cm"/>
    <w:basedOn w:val="Normal"/>
    <w:rsid w:val="00EC33D3"/>
    <w:pPr>
      <w:tabs>
        <w:tab w:val="left" w:pos="709"/>
      </w:tabs>
      <w:spacing w:before="120"/>
      <w:ind w:firstLine="709"/>
      <w:jc w:val="both"/>
    </w:pPr>
    <w:rPr>
      <w:lang w:val="en-AU" w:eastAsia="zh-CN"/>
    </w:rPr>
  </w:style>
  <w:style w:type="character" w:styleId="PageNumber">
    <w:name w:val="page number"/>
    <w:rsid w:val="00EC33D3"/>
  </w:style>
  <w:style w:type="character" w:customStyle="1" w:styleId="FontStyle21">
    <w:name w:val="Font Style21"/>
    <w:rsid w:val="00EC33D3"/>
    <w:rPr>
      <w:rFonts w:ascii="Arial" w:hAnsi="Arial" w:cs="Arial"/>
      <w:sz w:val="22"/>
      <w:szCs w:val="22"/>
    </w:rPr>
  </w:style>
  <w:style w:type="character" w:customStyle="1" w:styleId="hps">
    <w:name w:val="hps"/>
    <w:rsid w:val="00EC33D3"/>
  </w:style>
  <w:style w:type="paragraph" w:customStyle="1" w:styleId="1">
    <w:name w:val="Списък на абзаци1"/>
    <w:basedOn w:val="Normal"/>
    <w:qFormat/>
    <w:rsid w:val="00EC33D3"/>
    <w:pPr>
      <w:ind w:left="720"/>
      <w:contextualSpacing/>
    </w:pPr>
    <w:rPr>
      <w:sz w:val="20"/>
      <w:lang w:val="bg-BG"/>
    </w:rPr>
  </w:style>
  <w:style w:type="character" w:customStyle="1" w:styleId="CharChar7">
    <w:name w:val="Char Char7"/>
    <w:locked/>
    <w:rsid w:val="00EC33D3"/>
    <w:rPr>
      <w:lang w:val="bg-BG" w:eastAsia="bg-BG" w:bidi="ar-SA"/>
    </w:rPr>
  </w:style>
  <w:style w:type="character" w:customStyle="1" w:styleId="med11">
    <w:name w:val="med11"/>
    <w:rsid w:val="00EC33D3"/>
    <w:rPr>
      <w:sz w:val="18"/>
      <w:szCs w:val="18"/>
    </w:rPr>
  </w:style>
  <w:style w:type="character" w:customStyle="1" w:styleId="PodrozdziaChar">
    <w:name w:val="Podrozdział Char"/>
    <w:aliases w:val="stile 1 Char,Footnote1 Char,Footnote2 Char,Footnote3 Char,Footnote4 Char,Footnote5 Char,Footnote6 Char,Footnote7 Char,Footnote8 Char,Footnote9 Char,Footnote10 Char,Footnote11 Char,Footnote21 Char,Footnote31 Char,Footnote41 Char"/>
    <w:semiHidden/>
    <w:locked/>
    <w:rsid w:val="00EC33D3"/>
    <w:rPr>
      <w:lang w:val="en-US" w:eastAsia="en-US" w:bidi="ar-SA"/>
    </w:rPr>
  </w:style>
  <w:style w:type="paragraph" w:styleId="List2">
    <w:name w:val="List 2"/>
    <w:basedOn w:val="Normal"/>
    <w:rsid w:val="00EC33D3"/>
    <w:pPr>
      <w:ind w:left="566" w:hanging="283"/>
    </w:pPr>
    <w:rPr>
      <w:szCs w:val="24"/>
      <w:lang w:val="bg-BG" w:eastAsia="bg-BG"/>
    </w:rPr>
  </w:style>
  <w:style w:type="paragraph" w:customStyle="1" w:styleId="CharCharCharChar">
    <w:name w:val="Char Char Char Char"/>
    <w:basedOn w:val="Normal"/>
    <w:rsid w:val="00EC33D3"/>
    <w:pPr>
      <w:tabs>
        <w:tab w:val="left" w:pos="709"/>
      </w:tabs>
      <w:suppressAutoHyphens/>
    </w:pPr>
    <w:rPr>
      <w:rFonts w:ascii="Tahoma" w:hAnsi="Tahoma" w:cs="Tahoma"/>
      <w:szCs w:val="24"/>
      <w:lang w:val="pl-PL" w:eastAsia="ar-SA"/>
    </w:rPr>
  </w:style>
  <w:style w:type="paragraph" w:styleId="BodyTextIndent2">
    <w:name w:val="Body Text Indent 2"/>
    <w:basedOn w:val="Normal"/>
    <w:link w:val="BodyTextIndent2Char"/>
    <w:rsid w:val="00EC33D3"/>
    <w:pPr>
      <w:spacing w:after="120" w:line="480" w:lineRule="auto"/>
      <w:ind w:left="283"/>
    </w:pPr>
    <w:rPr>
      <w:rFonts w:ascii="Calibri" w:eastAsia="Calibri" w:hAnsi="Calibri"/>
      <w:sz w:val="22"/>
      <w:szCs w:val="22"/>
      <w:lang w:val="bg-BG"/>
    </w:rPr>
  </w:style>
  <w:style w:type="character" w:customStyle="1" w:styleId="BodyTextIndent2Char">
    <w:name w:val="Body Text Indent 2 Char"/>
    <w:link w:val="BodyTextIndent2"/>
    <w:rsid w:val="00EC33D3"/>
    <w:rPr>
      <w:rFonts w:ascii="Calibri" w:eastAsia="Calibri" w:hAnsi="Calibri"/>
      <w:sz w:val="22"/>
      <w:szCs w:val="22"/>
      <w:lang w:eastAsia="en-US"/>
    </w:rPr>
  </w:style>
  <w:style w:type="paragraph" w:customStyle="1" w:styleId="CharCharCharChar0">
    <w:name w:val="Char Char Char Char"/>
    <w:basedOn w:val="Normal"/>
    <w:rsid w:val="00EC33D3"/>
    <w:pPr>
      <w:tabs>
        <w:tab w:val="left" w:pos="709"/>
      </w:tabs>
    </w:pPr>
    <w:rPr>
      <w:rFonts w:ascii="Tahoma" w:hAnsi="Tahoma"/>
      <w:szCs w:val="24"/>
      <w:lang w:val="pl-PL" w:eastAsia="pl-PL"/>
    </w:rPr>
  </w:style>
  <w:style w:type="paragraph" w:styleId="PlainText">
    <w:name w:val="Plain Text"/>
    <w:basedOn w:val="Normal"/>
    <w:link w:val="PlainTextChar"/>
    <w:rsid w:val="00EC33D3"/>
    <w:rPr>
      <w:rFonts w:ascii="Consolas" w:hAnsi="Consolas"/>
      <w:sz w:val="21"/>
      <w:szCs w:val="21"/>
      <w:lang w:val="x-none"/>
    </w:rPr>
  </w:style>
  <w:style w:type="character" w:customStyle="1" w:styleId="PlainTextChar">
    <w:name w:val="Plain Text Char"/>
    <w:link w:val="PlainText"/>
    <w:rsid w:val="00EC33D3"/>
    <w:rPr>
      <w:rFonts w:ascii="Consolas" w:hAnsi="Consolas"/>
      <w:sz w:val="21"/>
      <w:szCs w:val="21"/>
      <w:lang w:val="x-none" w:eastAsia="en-US"/>
    </w:rPr>
  </w:style>
  <w:style w:type="paragraph" w:customStyle="1" w:styleId="CharCharChar1">
    <w:name w:val="Char Char Char1"/>
    <w:basedOn w:val="Normal"/>
    <w:rsid w:val="00EC33D3"/>
    <w:pPr>
      <w:tabs>
        <w:tab w:val="left" w:pos="709"/>
      </w:tabs>
      <w:suppressAutoHyphens/>
    </w:pPr>
    <w:rPr>
      <w:rFonts w:ascii="Tahoma" w:eastAsia="Calibri" w:hAnsi="Tahoma"/>
      <w:szCs w:val="24"/>
      <w:lang w:val="pl-PL" w:eastAsia="ar-SA"/>
    </w:rPr>
  </w:style>
  <w:style w:type="character" w:styleId="HTMLTypewriter">
    <w:name w:val="HTML Typewriter"/>
    <w:rsid w:val="00EC33D3"/>
    <w:rPr>
      <w:rFonts w:ascii="Courier New" w:hAnsi="Courier New" w:cs="Courier New"/>
      <w:sz w:val="20"/>
      <w:szCs w:val="20"/>
    </w:rPr>
  </w:style>
  <w:style w:type="paragraph" w:customStyle="1" w:styleId="Default">
    <w:name w:val="Default"/>
    <w:rsid w:val="00EC33D3"/>
    <w:pPr>
      <w:autoSpaceDE w:val="0"/>
      <w:autoSpaceDN w:val="0"/>
      <w:adjustRightInd w:val="0"/>
    </w:pPr>
    <w:rPr>
      <w:rFonts w:eastAsia="Calibri"/>
      <w:color w:val="000000"/>
      <w:sz w:val="24"/>
      <w:szCs w:val="24"/>
    </w:rPr>
  </w:style>
  <w:style w:type="numbering" w:customStyle="1" w:styleId="WW8Num5">
    <w:name w:val="WW8Num5"/>
    <w:basedOn w:val="NoList"/>
    <w:rsid w:val="001E37A9"/>
    <w:pPr>
      <w:numPr>
        <w:numId w:val="32"/>
      </w:numPr>
    </w:pPr>
  </w:style>
  <w:style w:type="paragraph" w:customStyle="1" w:styleId="Standard">
    <w:name w:val="Standard"/>
    <w:rsid w:val="001E37A9"/>
    <w:pPr>
      <w:suppressAutoHyphens/>
      <w:autoSpaceDN w:val="0"/>
      <w:spacing w:after="200" w:line="276" w:lineRule="auto"/>
      <w:textAlignment w:val="baseline"/>
    </w:pPr>
    <w:rPr>
      <w:rFonts w:ascii="Calibri" w:eastAsia="Calibri" w:hAnsi="Calibri"/>
      <w:kern w:val="3"/>
      <w:sz w:val="22"/>
      <w:szCs w:val="22"/>
      <w:lang w:eastAsia="zh-CN"/>
    </w:rPr>
  </w:style>
  <w:style w:type="character" w:customStyle="1" w:styleId="StrongEmphasis">
    <w:name w:val="Strong Emphasis"/>
    <w:rsid w:val="003D4D2E"/>
    <w:rPr>
      <w:rFonts w:cs="Times New Roman"/>
      <w:b/>
    </w:rPr>
  </w:style>
  <w:style w:type="numbering" w:customStyle="1" w:styleId="WW8Num110">
    <w:name w:val="WW8Num110"/>
    <w:basedOn w:val="NoList"/>
    <w:rsid w:val="006D3E2A"/>
    <w:pPr>
      <w:numPr>
        <w:numId w:val="41"/>
      </w:numPr>
    </w:pPr>
  </w:style>
  <w:style w:type="numbering" w:customStyle="1" w:styleId="WW8Num1">
    <w:name w:val="WW8Num1"/>
    <w:basedOn w:val="NoList"/>
    <w:rsid w:val="006D3E2A"/>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71182">
      <w:bodyDiv w:val="1"/>
      <w:marLeft w:val="0"/>
      <w:marRight w:val="0"/>
      <w:marTop w:val="0"/>
      <w:marBottom w:val="0"/>
      <w:divBdr>
        <w:top w:val="none" w:sz="0" w:space="0" w:color="auto"/>
        <w:left w:val="none" w:sz="0" w:space="0" w:color="auto"/>
        <w:bottom w:val="none" w:sz="0" w:space="0" w:color="auto"/>
        <w:right w:val="none" w:sz="0" w:space="0" w:color="auto"/>
      </w:divBdr>
    </w:div>
    <w:div w:id="585843234">
      <w:bodyDiv w:val="1"/>
      <w:marLeft w:val="0"/>
      <w:marRight w:val="0"/>
      <w:marTop w:val="0"/>
      <w:marBottom w:val="0"/>
      <w:divBdr>
        <w:top w:val="none" w:sz="0" w:space="0" w:color="auto"/>
        <w:left w:val="none" w:sz="0" w:space="0" w:color="auto"/>
        <w:bottom w:val="none" w:sz="0" w:space="0" w:color="auto"/>
        <w:right w:val="none" w:sz="0" w:space="0" w:color="auto"/>
      </w:divBdr>
    </w:div>
    <w:div w:id="858006416">
      <w:bodyDiv w:val="1"/>
      <w:marLeft w:val="0"/>
      <w:marRight w:val="0"/>
      <w:marTop w:val="0"/>
      <w:marBottom w:val="0"/>
      <w:divBdr>
        <w:top w:val="none" w:sz="0" w:space="0" w:color="auto"/>
        <w:left w:val="none" w:sz="0" w:space="0" w:color="auto"/>
        <w:bottom w:val="none" w:sz="0" w:space="0" w:color="auto"/>
        <w:right w:val="none" w:sz="0" w:space="0" w:color="auto"/>
      </w:divBdr>
    </w:div>
    <w:div w:id="868032357">
      <w:bodyDiv w:val="1"/>
      <w:marLeft w:val="0"/>
      <w:marRight w:val="0"/>
      <w:marTop w:val="0"/>
      <w:marBottom w:val="0"/>
      <w:divBdr>
        <w:top w:val="none" w:sz="0" w:space="0" w:color="auto"/>
        <w:left w:val="none" w:sz="0" w:space="0" w:color="auto"/>
        <w:bottom w:val="none" w:sz="0" w:space="0" w:color="auto"/>
        <w:right w:val="none" w:sz="0" w:space="0" w:color="auto"/>
      </w:divBdr>
    </w:div>
    <w:div w:id="1309365089">
      <w:bodyDiv w:val="1"/>
      <w:marLeft w:val="0"/>
      <w:marRight w:val="0"/>
      <w:marTop w:val="0"/>
      <w:marBottom w:val="0"/>
      <w:divBdr>
        <w:top w:val="none" w:sz="0" w:space="0" w:color="auto"/>
        <w:left w:val="none" w:sz="0" w:space="0" w:color="auto"/>
        <w:bottom w:val="none" w:sz="0" w:space="0" w:color="auto"/>
        <w:right w:val="none" w:sz="0" w:space="0" w:color="auto"/>
      </w:divBdr>
    </w:div>
    <w:div w:id="1320768161">
      <w:bodyDiv w:val="1"/>
      <w:marLeft w:val="0"/>
      <w:marRight w:val="0"/>
      <w:marTop w:val="0"/>
      <w:marBottom w:val="0"/>
      <w:divBdr>
        <w:top w:val="none" w:sz="0" w:space="0" w:color="auto"/>
        <w:left w:val="none" w:sz="0" w:space="0" w:color="auto"/>
        <w:bottom w:val="none" w:sz="0" w:space="0" w:color="auto"/>
        <w:right w:val="none" w:sz="0" w:space="0" w:color="auto"/>
      </w:divBdr>
    </w:div>
    <w:div w:id="1332175567">
      <w:bodyDiv w:val="1"/>
      <w:marLeft w:val="0"/>
      <w:marRight w:val="0"/>
      <w:marTop w:val="0"/>
      <w:marBottom w:val="0"/>
      <w:divBdr>
        <w:top w:val="none" w:sz="0" w:space="0" w:color="auto"/>
        <w:left w:val="none" w:sz="0" w:space="0" w:color="auto"/>
        <w:bottom w:val="none" w:sz="0" w:space="0" w:color="auto"/>
        <w:right w:val="none" w:sz="0" w:space="0" w:color="auto"/>
      </w:divBdr>
    </w:div>
    <w:div w:id="1429274767">
      <w:bodyDiv w:val="1"/>
      <w:marLeft w:val="0"/>
      <w:marRight w:val="0"/>
      <w:marTop w:val="0"/>
      <w:marBottom w:val="0"/>
      <w:divBdr>
        <w:top w:val="none" w:sz="0" w:space="0" w:color="auto"/>
        <w:left w:val="none" w:sz="0" w:space="0" w:color="auto"/>
        <w:bottom w:val="none" w:sz="0" w:space="0" w:color="auto"/>
        <w:right w:val="none" w:sz="0" w:space="0" w:color="auto"/>
      </w:divBdr>
    </w:div>
    <w:div w:id="1515805957">
      <w:bodyDiv w:val="1"/>
      <w:marLeft w:val="0"/>
      <w:marRight w:val="0"/>
      <w:marTop w:val="0"/>
      <w:marBottom w:val="0"/>
      <w:divBdr>
        <w:top w:val="none" w:sz="0" w:space="0" w:color="auto"/>
        <w:left w:val="none" w:sz="0" w:space="0" w:color="auto"/>
        <w:bottom w:val="none" w:sz="0" w:space="0" w:color="auto"/>
        <w:right w:val="none" w:sz="0" w:space="0" w:color="auto"/>
      </w:divBdr>
    </w:div>
    <w:div w:id="1518545179">
      <w:bodyDiv w:val="1"/>
      <w:marLeft w:val="0"/>
      <w:marRight w:val="0"/>
      <w:marTop w:val="0"/>
      <w:marBottom w:val="0"/>
      <w:divBdr>
        <w:top w:val="none" w:sz="0" w:space="0" w:color="auto"/>
        <w:left w:val="none" w:sz="0" w:space="0" w:color="auto"/>
        <w:bottom w:val="none" w:sz="0" w:space="0" w:color="auto"/>
        <w:right w:val="none" w:sz="0" w:space="0" w:color="auto"/>
      </w:divBdr>
    </w:div>
    <w:div w:id="1573199712">
      <w:bodyDiv w:val="1"/>
      <w:marLeft w:val="0"/>
      <w:marRight w:val="0"/>
      <w:marTop w:val="0"/>
      <w:marBottom w:val="0"/>
      <w:divBdr>
        <w:top w:val="none" w:sz="0" w:space="0" w:color="auto"/>
        <w:left w:val="none" w:sz="0" w:space="0" w:color="auto"/>
        <w:bottom w:val="none" w:sz="0" w:space="0" w:color="auto"/>
        <w:right w:val="none" w:sz="0" w:space="0" w:color="auto"/>
      </w:divBdr>
    </w:div>
    <w:div w:id="181760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q-ciela/Document/LinkToDocumentReference?fromDocumentId=2136735703&amp;dbId=0&amp;refId=27035062" TargetMode="External"/><Relationship Id="rId18" Type="http://schemas.openxmlformats.org/officeDocument/2006/relationships/hyperlink" Target="http://www.zop.toplo.bg" TargetMode="External"/><Relationship Id="rId3" Type="http://schemas.openxmlformats.org/officeDocument/2006/relationships/styles" Target="styles.xml"/><Relationship Id="rId21" Type="http://schemas.openxmlformats.org/officeDocument/2006/relationships/hyperlink" Target="mailto:inoplanltd@gmail.com" TargetMode="External"/><Relationship Id="rId7" Type="http://schemas.openxmlformats.org/officeDocument/2006/relationships/endnotes" Target="endnotes.xml"/><Relationship Id="rId12" Type="http://schemas.openxmlformats.org/officeDocument/2006/relationships/hyperlink" Target="http://hq-ciela/Document/LinkToDocumentReference?fromDocumentId=2136735703&amp;dbId=0&amp;refId=27035061" TargetMode="External"/><Relationship Id="rId17" Type="http://schemas.openxmlformats.org/officeDocument/2006/relationships/hyperlink" Target="http://hq-ciela/Document/LinkToDocumentReference?fromDocumentId=2136735703&amp;dbId=0&amp;refId=27082849" TargetMode="External"/><Relationship Id="rId2" Type="http://schemas.openxmlformats.org/officeDocument/2006/relationships/numbering" Target="numbering.xml"/><Relationship Id="rId16" Type="http://schemas.openxmlformats.org/officeDocument/2006/relationships/hyperlink" Target="http://hq-ciela/Document/LinkToDocumentReference?fromDocumentId=2136735703&amp;dbId=0&amp;refId=27036880" TargetMode="External"/><Relationship Id="rId20" Type="http://schemas.openxmlformats.org/officeDocument/2006/relationships/hyperlink" Target="mailto:mto@toplo.bg"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q-ciela/Document/LinkToDocumentReference?fromDocumentId=2136735703&amp;dbId=0&amp;refId=2703506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q-ciela/Document/LinkToDocumentReference?fromDocumentId=2136735703&amp;dbId=0&amp;refId=27035064" TargetMode="External"/><Relationship Id="rId23" Type="http://schemas.openxmlformats.org/officeDocument/2006/relationships/fontTable" Target="fontTable.xml"/><Relationship Id="rId10" Type="http://schemas.openxmlformats.org/officeDocument/2006/relationships/hyperlink" Target="http://hq-ciela/Document/LinkToDocumentReference?fromDocumentId=2136735703&amp;dbId=0&amp;refId=27035059" TargetMode="External"/><Relationship Id="rId19" Type="http://schemas.openxmlformats.org/officeDocument/2006/relationships/hyperlink" Target="http://ciela.toplo.ent:8888/Dispatcher.aspx?Destination=Document&amp;Method=OpenRef&amp;Idref=1670652&amp;Category=normi&amp;lang=bg-BG&amp;text=&#1053;&#1077;&#1087;&#1088;&#1077;&#1076;&#1074;&#1080;&#1076;&#1077;&#1085;&#1080;%20&#1086;&#1073;&#1089;&#1090;&#1086;&#1103;&#1090;&#1077;&#1083;&#1089;&#1090;&#1074;&#1072;" TargetMode="External"/><Relationship Id="rId4" Type="http://schemas.openxmlformats.org/officeDocument/2006/relationships/settings" Target="settings.xml"/><Relationship Id="rId9" Type="http://schemas.openxmlformats.org/officeDocument/2006/relationships/hyperlink" Target="http://hq-ciela/Document/LinkToDocumentReference?fromDocumentId=2136735703&amp;dbId=0&amp;refId=27035058" TargetMode="External"/><Relationship Id="rId14" Type="http://schemas.openxmlformats.org/officeDocument/2006/relationships/hyperlink" Target="http://hq-ciela/Document/LinkToDocumentReference?fromDocumentId=2136735703&amp;dbId=0&amp;refId=27035063"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10288-6155-4965-B3A3-BD468B530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55</Pages>
  <Words>16155</Words>
  <Characters>95924</Characters>
  <Application>Microsoft Office Word</Application>
  <DocSecurity>0</DocSecurity>
  <Lines>799</Lines>
  <Paragraphs>223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Toplofikacia Sofia EAD</Company>
  <LinksUpToDate>false</LinksUpToDate>
  <CharactersWithSpaces>111856</CharactersWithSpaces>
  <SharedDoc>false</SharedDoc>
  <HLinks>
    <vt:vector size="78" baseType="variant">
      <vt:variant>
        <vt:i4>1507380</vt:i4>
      </vt:variant>
      <vt:variant>
        <vt:i4>39</vt:i4>
      </vt:variant>
      <vt:variant>
        <vt:i4>0</vt:i4>
      </vt:variant>
      <vt:variant>
        <vt:i4>5</vt:i4>
      </vt:variant>
      <vt:variant>
        <vt:lpwstr>mailto:inoplanltd@gmail.com</vt:lpwstr>
      </vt:variant>
      <vt:variant>
        <vt:lpwstr/>
      </vt:variant>
      <vt:variant>
        <vt:i4>6815811</vt:i4>
      </vt:variant>
      <vt:variant>
        <vt:i4>36</vt:i4>
      </vt:variant>
      <vt:variant>
        <vt:i4>0</vt:i4>
      </vt:variant>
      <vt:variant>
        <vt:i4>5</vt:i4>
      </vt:variant>
      <vt:variant>
        <vt:lpwstr>mailto:........@toplo.bg</vt:lpwstr>
      </vt:variant>
      <vt:variant>
        <vt:lpwstr/>
      </vt:variant>
      <vt:variant>
        <vt:i4>2359300</vt:i4>
      </vt:variant>
      <vt:variant>
        <vt:i4>33</vt:i4>
      </vt:variant>
      <vt:variant>
        <vt:i4>0</vt:i4>
      </vt:variant>
      <vt:variant>
        <vt:i4>5</vt:i4>
      </vt:variant>
      <vt:variant>
        <vt:lpwstr>http://ciela.toplo.ent:8888/Dispatcher.aspx?Destination=Document&amp;Method=OpenRef&amp;Idref=1670652&amp;Category=normi&amp;lang=bg-BG&amp;text=Непредвидени%20обстоятелства</vt:lpwstr>
      </vt:variant>
      <vt:variant>
        <vt:lpwstr/>
      </vt:variant>
      <vt:variant>
        <vt:i4>458843</vt:i4>
      </vt:variant>
      <vt:variant>
        <vt:i4>30</vt:i4>
      </vt:variant>
      <vt:variant>
        <vt:i4>0</vt:i4>
      </vt:variant>
      <vt:variant>
        <vt:i4>5</vt:i4>
      </vt:variant>
      <vt:variant>
        <vt:lpwstr>http://www.zop.toplo.bg/</vt:lpwstr>
      </vt:variant>
      <vt:variant>
        <vt:lpwstr/>
      </vt:variant>
      <vt:variant>
        <vt:i4>1048652</vt:i4>
      </vt:variant>
      <vt:variant>
        <vt:i4>27</vt:i4>
      </vt:variant>
      <vt:variant>
        <vt:i4>0</vt:i4>
      </vt:variant>
      <vt:variant>
        <vt:i4>5</vt:i4>
      </vt:variant>
      <vt:variant>
        <vt:lpwstr>http://hq-ciela/Document/LinkToDocumentReference?fromDocumentId=2136735703&amp;dbId=0&amp;refId=27082849</vt:lpwstr>
      </vt:variant>
      <vt:variant>
        <vt:lpwstr/>
      </vt:variant>
      <vt:variant>
        <vt:i4>1179716</vt:i4>
      </vt:variant>
      <vt:variant>
        <vt:i4>24</vt:i4>
      </vt:variant>
      <vt:variant>
        <vt:i4>0</vt:i4>
      </vt:variant>
      <vt:variant>
        <vt:i4>5</vt:i4>
      </vt:variant>
      <vt:variant>
        <vt:lpwstr>http://hq-ciela/Document/LinkToDocumentReference?fromDocumentId=2136735703&amp;dbId=0&amp;refId=27036880</vt:lpwstr>
      </vt:variant>
      <vt:variant>
        <vt:lpwstr/>
      </vt:variant>
      <vt:variant>
        <vt:i4>1966153</vt:i4>
      </vt:variant>
      <vt:variant>
        <vt:i4>21</vt:i4>
      </vt:variant>
      <vt:variant>
        <vt:i4>0</vt:i4>
      </vt:variant>
      <vt:variant>
        <vt:i4>5</vt:i4>
      </vt:variant>
      <vt:variant>
        <vt:lpwstr>http://hq-ciela/Document/LinkToDocumentReference?fromDocumentId=2136735703&amp;dbId=0&amp;refId=27035064</vt:lpwstr>
      </vt:variant>
      <vt:variant>
        <vt:lpwstr/>
      </vt:variant>
      <vt:variant>
        <vt:i4>1638473</vt:i4>
      </vt:variant>
      <vt:variant>
        <vt:i4>18</vt:i4>
      </vt:variant>
      <vt:variant>
        <vt:i4>0</vt:i4>
      </vt:variant>
      <vt:variant>
        <vt:i4>5</vt:i4>
      </vt:variant>
      <vt:variant>
        <vt:lpwstr>http://hq-ciela/Document/LinkToDocumentReference?fromDocumentId=2136735703&amp;dbId=0&amp;refId=27035063</vt:lpwstr>
      </vt:variant>
      <vt:variant>
        <vt:lpwstr/>
      </vt:variant>
      <vt:variant>
        <vt:i4>1572937</vt:i4>
      </vt:variant>
      <vt:variant>
        <vt:i4>15</vt:i4>
      </vt:variant>
      <vt:variant>
        <vt:i4>0</vt:i4>
      </vt:variant>
      <vt:variant>
        <vt:i4>5</vt:i4>
      </vt:variant>
      <vt:variant>
        <vt:lpwstr>http://hq-ciela/Document/LinkToDocumentReference?fromDocumentId=2136735703&amp;dbId=0&amp;refId=27035062</vt:lpwstr>
      </vt:variant>
      <vt:variant>
        <vt:lpwstr/>
      </vt:variant>
      <vt:variant>
        <vt:i4>1769545</vt:i4>
      </vt:variant>
      <vt:variant>
        <vt:i4>12</vt:i4>
      </vt:variant>
      <vt:variant>
        <vt:i4>0</vt:i4>
      </vt:variant>
      <vt:variant>
        <vt:i4>5</vt:i4>
      </vt:variant>
      <vt:variant>
        <vt:lpwstr>http://hq-ciela/Document/LinkToDocumentReference?fromDocumentId=2136735703&amp;dbId=0&amp;refId=27035061</vt:lpwstr>
      </vt:variant>
      <vt:variant>
        <vt:lpwstr/>
      </vt:variant>
      <vt:variant>
        <vt:i4>1704009</vt:i4>
      </vt:variant>
      <vt:variant>
        <vt:i4>9</vt:i4>
      </vt:variant>
      <vt:variant>
        <vt:i4>0</vt:i4>
      </vt:variant>
      <vt:variant>
        <vt:i4>5</vt:i4>
      </vt:variant>
      <vt:variant>
        <vt:lpwstr>http://hq-ciela/Document/LinkToDocumentReference?fromDocumentId=2136735703&amp;dbId=0&amp;refId=27035060</vt:lpwstr>
      </vt:variant>
      <vt:variant>
        <vt:lpwstr/>
      </vt:variant>
      <vt:variant>
        <vt:i4>1245258</vt:i4>
      </vt:variant>
      <vt:variant>
        <vt:i4>6</vt:i4>
      </vt:variant>
      <vt:variant>
        <vt:i4>0</vt:i4>
      </vt:variant>
      <vt:variant>
        <vt:i4>5</vt:i4>
      </vt:variant>
      <vt:variant>
        <vt:lpwstr>http://hq-ciela/Document/LinkToDocumentReference?fromDocumentId=2136735703&amp;dbId=0&amp;refId=27035059</vt:lpwstr>
      </vt:variant>
      <vt:variant>
        <vt:lpwstr/>
      </vt:variant>
      <vt:variant>
        <vt:i4>1179722</vt:i4>
      </vt:variant>
      <vt:variant>
        <vt:i4>3</vt:i4>
      </vt:variant>
      <vt:variant>
        <vt:i4>0</vt:i4>
      </vt:variant>
      <vt:variant>
        <vt:i4>5</vt:i4>
      </vt:variant>
      <vt:variant>
        <vt:lpwstr>http://hq-ciela/Document/LinkToDocumentReference?fromDocumentId=2136735703&amp;dbId=0&amp;refId=27035058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v_apancheva</dc:creator>
  <cp:keywords/>
  <dc:description/>
  <cp:lastModifiedBy>Евгени Василев Славчев</cp:lastModifiedBy>
  <cp:revision>50</cp:revision>
  <cp:lastPrinted>2020-04-14T10:11:00Z</cp:lastPrinted>
  <dcterms:created xsi:type="dcterms:W3CDTF">2020-04-14T09:49:00Z</dcterms:created>
  <dcterms:modified xsi:type="dcterms:W3CDTF">2020-05-11T08:35:00Z</dcterms:modified>
</cp:coreProperties>
</file>